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4883" w14:textId="77777777" w:rsidR="00A62253" w:rsidRPr="00A62253" w:rsidRDefault="00A62253" w:rsidP="00A62253">
      <w:pPr>
        <w:spacing w:before="120" w:after="0" w:line="312" w:lineRule="auto"/>
        <w:jc w:val="both"/>
        <w:rPr>
          <w:rFonts w:ascii="Times New Roman" w:eastAsia="Calibri" w:hAnsi="Times New Roman" w:cs="Times New Roman"/>
          <w:sz w:val="24"/>
          <w:szCs w:val="24"/>
        </w:rPr>
      </w:pPr>
    </w:p>
    <w:p w14:paraId="1AE58E9A" w14:textId="4EEB70D3" w:rsidR="00A62253" w:rsidRPr="00A62253" w:rsidRDefault="00CC19BF" w:rsidP="00A62253">
      <w:pPr>
        <w:spacing w:before="120" w:after="0" w:line="312" w:lineRule="auto"/>
        <w:jc w:val="cente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 </w:t>
      </w:r>
    </w:p>
    <w:p w14:paraId="739C6895" w14:textId="77777777" w:rsidR="00A62253" w:rsidRPr="00A62253" w:rsidRDefault="00A62253" w:rsidP="00A62253">
      <w:pPr>
        <w:spacing w:before="120" w:after="0" w:line="312" w:lineRule="auto"/>
        <w:jc w:val="both"/>
        <w:rPr>
          <w:rFonts w:ascii="Times New Roman" w:eastAsia="Calibri" w:hAnsi="Times New Roman" w:cs="Times New Roman"/>
          <w:sz w:val="24"/>
          <w:szCs w:val="24"/>
        </w:rPr>
      </w:pPr>
    </w:p>
    <w:p w14:paraId="526516A3"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0B224475"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Specyfikacja Warunków Zamówienia (SWZ)</w:t>
      </w:r>
    </w:p>
    <w:p w14:paraId="3CA8FCCB"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 xml:space="preserve">dla zamówienia objętego przepisami </w:t>
      </w:r>
    </w:p>
    <w:p w14:paraId="39F6CBBE"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i/>
          <w:iCs/>
          <w:color w:val="000000"/>
          <w:sz w:val="28"/>
          <w:szCs w:val="28"/>
        </w:rPr>
        <w:t>Regulaminu udzielania zamówień w Polskiej Grupie Górniczej S.A</w:t>
      </w:r>
      <w:r w:rsidRPr="00A62253">
        <w:rPr>
          <w:rFonts w:ascii="Times New Roman" w:eastAsia="Calibri" w:hAnsi="Times New Roman" w:cs="Times New Roman"/>
          <w:b/>
          <w:color w:val="000000"/>
          <w:sz w:val="28"/>
          <w:szCs w:val="28"/>
        </w:rPr>
        <w:t xml:space="preserve">. </w:t>
      </w:r>
    </w:p>
    <w:p w14:paraId="4BF30340"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 xml:space="preserve">w trybie przetargu nieograniczonego </w:t>
      </w:r>
    </w:p>
    <w:p w14:paraId="5B2C29A2" w14:textId="20AC7699" w:rsidR="00CC19BF" w:rsidRPr="00CC19BF" w:rsidRDefault="00CC19BF" w:rsidP="00CC19BF">
      <w:pPr>
        <w:spacing w:before="120" w:after="0" w:line="312" w:lineRule="auto"/>
        <w:jc w:val="center"/>
        <w:rPr>
          <w:rFonts w:ascii="Times New Roman" w:eastAsia="Calibri" w:hAnsi="Times New Roman" w:cs="Times New Roman"/>
          <w:b/>
          <w:i/>
          <w:iCs/>
          <w:color w:val="000000"/>
          <w:sz w:val="28"/>
          <w:szCs w:val="28"/>
        </w:rPr>
      </w:pPr>
      <w:r>
        <w:rPr>
          <w:rFonts w:ascii="Times New Roman" w:eastAsia="Calibri" w:hAnsi="Times New Roman" w:cs="Times New Roman"/>
          <w:b/>
          <w:i/>
          <w:iCs/>
          <w:color w:val="000000"/>
          <w:sz w:val="28"/>
          <w:szCs w:val="28"/>
        </w:rPr>
        <w:t xml:space="preserve"> </w:t>
      </w:r>
    </w:p>
    <w:p w14:paraId="462AEB96" w14:textId="07362E33" w:rsidR="00CC19BF" w:rsidRPr="002623E1" w:rsidRDefault="00CC19BF" w:rsidP="002623E1">
      <w:pPr>
        <w:spacing w:before="120" w:after="0" w:line="312" w:lineRule="auto"/>
        <w:jc w:val="center"/>
        <w:rPr>
          <w:rFonts w:ascii="Times New Roman" w:eastAsia="Calibri" w:hAnsi="Times New Roman" w:cs="Times New Roman"/>
          <w:b/>
          <w:color w:val="000000"/>
          <w:sz w:val="28"/>
          <w:szCs w:val="28"/>
        </w:rPr>
      </w:pPr>
      <w:r w:rsidRPr="00CC19BF">
        <w:rPr>
          <w:rFonts w:ascii="Times New Roman" w:eastAsia="Calibri" w:hAnsi="Times New Roman" w:cs="Times New Roman"/>
          <w:b/>
          <w:i/>
          <w:iCs/>
          <w:color w:val="000000"/>
          <w:sz w:val="28"/>
          <w:szCs w:val="28"/>
        </w:rPr>
        <w:t xml:space="preserve">pn.: </w:t>
      </w:r>
      <w:r w:rsidRPr="002623E1">
        <w:rPr>
          <w:rFonts w:ascii="Times New Roman" w:eastAsia="Calibri" w:hAnsi="Times New Roman" w:cs="Times New Roman"/>
          <w:b/>
          <w:color w:val="000000"/>
          <w:sz w:val="28"/>
          <w:szCs w:val="28"/>
        </w:rPr>
        <w:t xml:space="preserve">„Wykonywanie usług w zakresie opracowania dokumentacji projektowych i projektowo – kosztorysowych (wraz z uzyskaniem pozwolenia na budowę), koreferaty do dokumentacji projektowo – kosztorysowych, koreferaty do dokumentacji na zabezpieczenie budynków </w:t>
      </w:r>
      <w:r w:rsidR="00392E6D">
        <w:rPr>
          <w:rFonts w:ascii="Times New Roman" w:eastAsia="Calibri" w:hAnsi="Times New Roman" w:cs="Times New Roman"/>
          <w:b/>
          <w:color w:val="000000"/>
          <w:sz w:val="28"/>
          <w:szCs w:val="28"/>
        </w:rPr>
        <w:br/>
      </w:r>
      <w:r w:rsidRPr="002623E1">
        <w:rPr>
          <w:rFonts w:ascii="Times New Roman" w:eastAsia="Calibri" w:hAnsi="Times New Roman" w:cs="Times New Roman"/>
          <w:b/>
          <w:color w:val="000000"/>
          <w:sz w:val="28"/>
          <w:szCs w:val="28"/>
        </w:rPr>
        <w:t xml:space="preserve">i obiektów budowlanych dla Polskiej Grupy Górniczej  S.A. Oddział KWK Piast </w:t>
      </w:r>
      <w:r w:rsidR="002623E1">
        <w:rPr>
          <w:rFonts w:ascii="Times New Roman" w:eastAsia="Calibri" w:hAnsi="Times New Roman" w:cs="Times New Roman"/>
          <w:b/>
          <w:color w:val="000000"/>
          <w:sz w:val="28"/>
          <w:szCs w:val="28"/>
        </w:rPr>
        <w:t>–</w:t>
      </w:r>
      <w:r w:rsidRPr="002623E1">
        <w:rPr>
          <w:rFonts w:ascii="Times New Roman" w:eastAsia="Calibri" w:hAnsi="Times New Roman" w:cs="Times New Roman"/>
          <w:b/>
          <w:color w:val="000000"/>
          <w:sz w:val="28"/>
          <w:szCs w:val="28"/>
        </w:rPr>
        <w:t xml:space="preserve"> Ziemowit</w:t>
      </w:r>
      <w:r w:rsidR="002623E1">
        <w:rPr>
          <w:rFonts w:ascii="Times New Roman" w:eastAsia="Calibri" w:hAnsi="Times New Roman" w:cs="Times New Roman"/>
          <w:b/>
          <w:color w:val="000000"/>
          <w:sz w:val="28"/>
          <w:szCs w:val="28"/>
        </w:rPr>
        <w:t>.</w:t>
      </w:r>
      <w:r w:rsidRPr="002623E1">
        <w:rPr>
          <w:rFonts w:ascii="Times New Roman" w:eastAsia="Calibri" w:hAnsi="Times New Roman" w:cs="Times New Roman"/>
          <w:b/>
          <w:color w:val="000000"/>
          <w:sz w:val="28"/>
          <w:szCs w:val="28"/>
        </w:rPr>
        <w:t>”</w:t>
      </w:r>
    </w:p>
    <w:p w14:paraId="30482D07" w14:textId="77777777" w:rsidR="002623E1" w:rsidRDefault="002623E1" w:rsidP="00CC19BF">
      <w:pPr>
        <w:spacing w:before="120" w:after="0" w:line="312" w:lineRule="auto"/>
        <w:jc w:val="center"/>
        <w:rPr>
          <w:rFonts w:ascii="Times New Roman" w:eastAsia="Calibri" w:hAnsi="Times New Roman" w:cs="Times New Roman"/>
          <w:b/>
          <w:i/>
          <w:iCs/>
          <w:color w:val="000000"/>
          <w:sz w:val="28"/>
          <w:szCs w:val="28"/>
        </w:rPr>
      </w:pPr>
    </w:p>
    <w:p w14:paraId="111E13B8" w14:textId="12CBD21C" w:rsidR="00A62253" w:rsidRPr="00A62253" w:rsidRDefault="00CC19BF" w:rsidP="00CC19BF">
      <w:pPr>
        <w:spacing w:before="120" w:after="0" w:line="312" w:lineRule="auto"/>
        <w:jc w:val="center"/>
        <w:rPr>
          <w:rFonts w:ascii="Times New Roman" w:eastAsia="Calibri" w:hAnsi="Times New Roman" w:cs="Times New Roman"/>
          <w:b/>
          <w:color w:val="000000"/>
          <w:sz w:val="28"/>
          <w:szCs w:val="28"/>
        </w:rPr>
      </w:pPr>
      <w:r w:rsidRPr="00CC19BF">
        <w:rPr>
          <w:rFonts w:ascii="Times New Roman" w:eastAsia="Calibri" w:hAnsi="Times New Roman" w:cs="Times New Roman"/>
          <w:b/>
          <w:i/>
          <w:iCs/>
          <w:color w:val="000000"/>
          <w:sz w:val="28"/>
          <w:szCs w:val="28"/>
        </w:rPr>
        <w:t xml:space="preserve"> </w:t>
      </w:r>
      <w:r w:rsidR="00A62253" w:rsidRPr="00A62253">
        <w:rPr>
          <w:rFonts w:ascii="Times New Roman" w:eastAsia="Calibri" w:hAnsi="Times New Roman" w:cs="Times New Roman"/>
          <w:b/>
          <w:color w:val="000000"/>
          <w:sz w:val="28"/>
          <w:szCs w:val="28"/>
        </w:rPr>
        <w:t>nr sprawy</w:t>
      </w:r>
      <w:r w:rsidR="00A62253" w:rsidRPr="00A62253">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8"/>
          <w:szCs w:val="28"/>
        </w:rPr>
        <w:t>432600028</w:t>
      </w:r>
    </w:p>
    <w:p w14:paraId="49E72560" w14:textId="77777777" w:rsidR="00A62253" w:rsidRPr="00A62253" w:rsidRDefault="00A62253" w:rsidP="00A62253">
      <w:pPr>
        <w:spacing w:before="120" w:after="0" w:line="312" w:lineRule="auto"/>
        <w:jc w:val="center"/>
        <w:rPr>
          <w:rFonts w:ascii="Times New Roman" w:eastAsia="Calibri" w:hAnsi="Times New Roman" w:cs="Times New Roman"/>
          <w:b/>
          <w:color w:val="000000"/>
          <w:sz w:val="28"/>
          <w:szCs w:val="28"/>
        </w:rPr>
      </w:pPr>
    </w:p>
    <w:p w14:paraId="4391C22B" w14:textId="3EF807B1" w:rsidR="00A62253" w:rsidRPr="00A62253" w:rsidRDefault="002623E1" w:rsidP="00A62253">
      <w:pPr>
        <w:spacing w:before="120" w:after="0" w:line="312" w:lineRule="auto"/>
        <w:jc w:val="center"/>
        <w:rPr>
          <w:rFonts w:ascii="Times New Roman" w:eastAsia="Calibri" w:hAnsi="Times New Roman" w:cs="Times New Roman"/>
          <w:bCs/>
          <w:i/>
          <w:iCs/>
          <w:color w:val="000000"/>
          <w:sz w:val="28"/>
          <w:szCs w:val="28"/>
        </w:rPr>
      </w:pPr>
      <w:r>
        <w:rPr>
          <w:rFonts w:ascii="Times New Roman" w:eastAsia="Calibri" w:hAnsi="Times New Roman" w:cs="Times New Roman"/>
          <w:bCs/>
          <w:i/>
          <w:iCs/>
          <w:color w:val="000000"/>
          <w:sz w:val="28"/>
          <w:szCs w:val="28"/>
        </w:rPr>
        <w:t xml:space="preserve"> </w:t>
      </w:r>
    </w:p>
    <w:p w14:paraId="49D2D3D9"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3815F8B6"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253B84E2" w14:textId="09A27962" w:rsidR="00A62253" w:rsidRPr="00A62253" w:rsidRDefault="00CC19BF" w:rsidP="00A62253">
      <w:pPr>
        <w:spacing w:before="120" w:after="0" w:line="312" w:lineRule="auto"/>
        <w:jc w:val="center"/>
        <w:rPr>
          <w:rFonts w:ascii="Times New Roman" w:eastAsia="Calibri" w:hAnsi="Times New Roman" w:cs="Times New Roman"/>
          <w:color w:val="0070C0"/>
          <w:sz w:val="28"/>
          <w:szCs w:val="28"/>
        </w:rPr>
      </w:pPr>
      <w:r>
        <w:rPr>
          <w:rFonts w:ascii="Times New Roman" w:eastAsia="Calibri" w:hAnsi="Times New Roman" w:cs="Times New Roman"/>
          <w:color w:val="000000"/>
          <w:sz w:val="24"/>
          <w:szCs w:val="24"/>
        </w:rPr>
        <w:t xml:space="preserve"> </w:t>
      </w:r>
    </w:p>
    <w:p w14:paraId="77659948"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0FB64E6E" w14:textId="77777777" w:rsidR="00A62253" w:rsidRPr="00A62253" w:rsidRDefault="00A62253" w:rsidP="00A62253">
      <w:pPr>
        <w:spacing w:before="120" w:after="0" w:line="312" w:lineRule="auto"/>
        <w:jc w:val="both"/>
        <w:rPr>
          <w:rFonts w:ascii="Times New Roman" w:eastAsia="Calibri" w:hAnsi="Times New Roman" w:cs="Times New Roman"/>
          <w:color w:val="548DD4"/>
          <w:sz w:val="24"/>
          <w:szCs w:val="24"/>
          <w:u w:val="single"/>
        </w:rPr>
      </w:pPr>
      <w:r w:rsidRPr="00A62253">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EndPr/>
      <w:sdtContent>
        <w:p w14:paraId="5FEB7B65" w14:textId="77777777" w:rsidR="00A62253" w:rsidRPr="00A62253" w:rsidRDefault="00A62253" w:rsidP="00A62253">
          <w:pPr>
            <w:keepNext/>
            <w:keepLines/>
            <w:spacing w:before="480" w:after="0"/>
            <w:jc w:val="both"/>
            <w:rPr>
              <w:rFonts w:ascii="Times New Roman" w:eastAsia="Times New Roman" w:hAnsi="Times New Roman" w:cs="Times New Roman"/>
              <w:b/>
              <w:bCs/>
              <w:sz w:val="28"/>
              <w:szCs w:val="28"/>
              <w:lang w:eastAsia="pl-PL"/>
            </w:rPr>
          </w:pPr>
          <w:r w:rsidRPr="00A62253">
            <w:rPr>
              <w:rFonts w:ascii="Times New Roman" w:eastAsia="Times New Roman" w:hAnsi="Times New Roman" w:cs="Times New Roman"/>
              <w:b/>
              <w:bCs/>
              <w:sz w:val="28"/>
              <w:szCs w:val="28"/>
              <w:lang w:eastAsia="pl-PL"/>
            </w:rPr>
            <w:t>Spis treści</w:t>
          </w:r>
        </w:p>
        <w:p w14:paraId="67E9BCB0" w14:textId="618F2D0F" w:rsidR="00656388" w:rsidRPr="00656388" w:rsidRDefault="00A62253">
          <w:pPr>
            <w:pStyle w:val="Spistreci1"/>
            <w:tabs>
              <w:tab w:val="right" w:leader="dot" w:pos="9063"/>
            </w:tabs>
            <w:rPr>
              <w:rFonts w:asciiTheme="minorHAnsi" w:eastAsiaTheme="minorEastAsia" w:hAnsiTheme="minorHAnsi" w:cstheme="minorBidi"/>
              <w:noProof/>
              <w:sz w:val="22"/>
              <w:szCs w:val="22"/>
            </w:rPr>
          </w:pPr>
          <w:r w:rsidRPr="00656388">
            <w:fldChar w:fldCharType="begin"/>
          </w:r>
          <w:r w:rsidRPr="00656388">
            <w:instrText xml:space="preserve"> TOC \o "1-1" \h \z \u </w:instrText>
          </w:r>
          <w:r w:rsidRPr="00656388">
            <w:fldChar w:fldCharType="separate"/>
          </w:r>
          <w:hyperlink w:anchor="_Toc225229877" w:history="1">
            <w:r w:rsidR="00656388" w:rsidRPr="00656388">
              <w:rPr>
                <w:rStyle w:val="Hipercze"/>
                <w:bCs/>
                <w:noProof/>
              </w:rPr>
              <w:t>Część I. Zamawiający</w:t>
            </w:r>
            <w:r w:rsidR="00656388" w:rsidRPr="00656388">
              <w:rPr>
                <w:noProof/>
                <w:webHidden/>
              </w:rPr>
              <w:tab/>
            </w:r>
            <w:r w:rsidR="00656388" w:rsidRPr="00656388">
              <w:rPr>
                <w:noProof/>
                <w:webHidden/>
              </w:rPr>
              <w:fldChar w:fldCharType="begin"/>
            </w:r>
            <w:r w:rsidR="00656388" w:rsidRPr="00656388">
              <w:rPr>
                <w:noProof/>
                <w:webHidden/>
              </w:rPr>
              <w:instrText xml:space="preserve"> PAGEREF _Toc225229877 \h </w:instrText>
            </w:r>
            <w:r w:rsidR="00656388" w:rsidRPr="00656388">
              <w:rPr>
                <w:noProof/>
                <w:webHidden/>
              </w:rPr>
            </w:r>
            <w:r w:rsidR="00656388" w:rsidRPr="00656388">
              <w:rPr>
                <w:noProof/>
                <w:webHidden/>
              </w:rPr>
              <w:fldChar w:fldCharType="separate"/>
            </w:r>
            <w:r w:rsidR="00075BE8">
              <w:rPr>
                <w:noProof/>
                <w:webHidden/>
              </w:rPr>
              <w:t>3</w:t>
            </w:r>
            <w:r w:rsidR="00656388" w:rsidRPr="00656388">
              <w:rPr>
                <w:noProof/>
                <w:webHidden/>
              </w:rPr>
              <w:fldChar w:fldCharType="end"/>
            </w:r>
          </w:hyperlink>
        </w:p>
        <w:p w14:paraId="0CF89477" w14:textId="01749828"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78" w:history="1">
            <w:r w:rsidRPr="00656388">
              <w:rPr>
                <w:rStyle w:val="Hipercze"/>
                <w:bCs/>
                <w:noProof/>
              </w:rPr>
              <w:t>Część II. Postępowanie</w:t>
            </w:r>
            <w:r w:rsidRPr="00656388">
              <w:rPr>
                <w:noProof/>
                <w:webHidden/>
              </w:rPr>
              <w:tab/>
            </w:r>
            <w:r w:rsidRPr="00656388">
              <w:rPr>
                <w:noProof/>
                <w:webHidden/>
              </w:rPr>
              <w:fldChar w:fldCharType="begin"/>
            </w:r>
            <w:r w:rsidRPr="00656388">
              <w:rPr>
                <w:noProof/>
                <w:webHidden/>
              </w:rPr>
              <w:instrText xml:space="preserve"> PAGEREF _Toc225229878 \h </w:instrText>
            </w:r>
            <w:r w:rsidRPr="00656388">
              <w:rPr>
                <w:noProof/>
                <w:webHidden/>
              </w:rPr>
            </w:r>
            <w:r w:rsidRPr="00656388">
              <w:rPr>
                <w:noProof/>
                <w:webHidden/>
              </w:rPr>
              <w:fldChar w:fldCharType="separate"/>
            </w:r>
            <w:r w:rsidR="00075BE8">
              <w:rPr>
                <w:noProof/>
                <w:webHidden/>
              </w:rPr>
              <w:t>3</w:t>
            </w:r>
            <w:r w:rsidRPr="00656388">
              <w:rPr>
                <w:noProof/>
                <w:webHidden/>
              </w:rPr>
              <w:fldChar w:fldCharType="end"/>
            </w:r>
          </w:hyperlink>
        </w:p>
        <w:p w14:paraId="37645B9E" w14:textId="523740CD"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79" w:history="1">
            <w:r w:rsidRPr="00656388">
              <w:rPr>
                <w:rStyle w:val="Hipercze"/>
                <w:bCs/>
                <w:noProof/>
              </w:rPr>
              <w:t>Część III. Przedmiot zamówienia. Termin obowiązywania Umowy ramowej.</w:t>
            </w:r>
            <w:r w:rsidRPr="00656388">
              <w:rPr>
                <w:noProof/>
                <w:webHidden/>
              </w:rPr>
              <w:tab/>
            </w:r>
            <w:r w:rsidRPr="00656388">
              <w:rPr>
                <w:noProof/>
                <w:webHidden/>
              </w:rPr>
              <w:fldChar w:fldCharType="begin"/>
            </w:r>
            <w:r w:rsidRPr="00656388">
              <w:rPr>
                <w:noProof/>
                <w:webHidden/>
              </w:rPr>
              <w:instrText xml:space="preserve"> PAGEREF _Toc225229879 \h </w:instrText>
            </w:r>
            <w:r w:rsidRPr="00656388">
              <w:rPr>
                <w:noProof/>
                <w:webHidden/>
              </w:rPr>
            </w:r>
            <w:r w:rsidRPr="00656388">
              <w:rPr>
                <w:noProof/>
                <w:webHidden/>
              </w:rPr>
              <w:fldChar w:fldCharType="separate"/>
            </w:r>
            <w:r w:rsidR="00075BE8">
              <w:rPr>
                <w:noProof/>
                <w:webHidden/>
              </w:rPr>
              <w:t>4</w:t>
            </w:r>
            <w:r w:rsidRPr="00656388">
              <w:rPr>
                <w:noProof/>
                <w:webHidden/>
              </w:rPr>
              <w:fldChar w:fldCharType="end"/>
            </w:r>
          </w:hyperlink>
        </w:p>
        <w:p w14:paraId="201B93B1" w14:textId="73CD848B"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0" w:history="1">
            <w:r w:rsidRPr="00656388">
              <w:rPr>
                <w:rStyle w:val="Hipercze"/>
                <w:bCs/>
                <w:noProof/>
              </w:rPr>
              <w:t>Część IV. Oferty częściowe</w:t>
            </w:r>
            <w:r w:rsidRPr="00656388">
              <w:rPr>
                <w:noProof/>
                <w:webHidden/>
              </w:rPr>
              <w:tab/>
            </w:r>
            <w:r w:rsidRPr="00656388">
              <w:rPr>
                <w:noProof/>
                <w:webHidden/>
              </w:rPr>
              <w:fldChar w:fldCharType="begin"/>
            </w:r>
            <w:r w:rsidRPr="00656388">
              <w:rPr>
                <w:noProof/>
                <w:webHidden/>
              </w:rPr>
              <w:instrText xml:space="preserve"> PAGEREF _Toc225229880 \h </w:instrText>
            </w:r>
            <w:r w:rsidRPr="00656388">
              <w:rPr>
                <w:noProof/>
                <w:webHidden/>
              </w:rPr>
            </w:r>
            <w:r w:rsidRPr="00656388">
              <w:rPr>
                <w:noProof/>
                <w:webHidden/>
              </w:rPr>
              <w:fldChar w:fldCharType="separate"/>
            </w:r>
            <w:r w:rsidR="00075BE8">
              <w:rPr>
                <w:noProof/>
                <w:webHidden/>
              </w:rPr>
              <w:t>4</w:t>
            </w:r>
            <w:r w:rsidRPr="00656388">
              <w:rPr>
                <w:noProof/>
                <w:webHidden/>
              </w:rPr>
              <w:fldChar w:fldCharType="end"/>
            </w:r>
          </w:hyperlink>
        </w:p>
        <w:p w14:paraId="5CFDB83A" w14:textId="29E4AF54"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1" w:history="1">
            <w:r w:rsidRPr="00656388">
              <w:rPr>
                <w:rStyle w:val="Hipercze"/>
                <w:bCs/>
                <w:noProof/>
              </w:rPr>
              <w:t>Część V. Kwalifikacja podmiotowa Wykonawców</w:t>
            </w:r>
            <w:r w:rsidRPr="00656388">
              <w:rPr>
                <w:noProof/>
                <w:webHidden/>
              </w:rPr>
              <w:tab/>
            </w:r>
            <w:r w:rsidRPr="00656388">
              <w:rPr>
                <w:noProof/>
                <w:webHidden/>
              </w:rPr>
              <w:fldChar w:fldCharType="begin"/>
            </w:r>
            <w:r w:rsidRPr="00656388">
              <w:rPr>
                <w:noProof/>
                <w:webHidden/>
              </w:rPr>
              <w:instrText xml:space="preserve"> PAGEREF _Toc225229881 \h </w:instrText>
            </w:r>
            <w:r w:rsidRPr="00656388">
              <w:rPr>
                <w:noProof/>
                <w:webHidden/>
              </w:rPr>
            </w:r>
            <w:r w:rsidRPr="00656388">
              <w:rPr>
                <w:noProof/>
                <w:webHidden/>
              </w:rPr>
              <w:fldChar w:fldCharType="separate"/>
            </w:r>
            <w:r w:rsidR="00075BE8">
              <w:rPr>
                <w:noProof/>
                <w:webHidden/>
              </w:rPr>
              <w:t>4</w:t>
            </w:r>
            <w:r w:rsidRPr="00656388">
              <w:rPr>
                <w:noProof/>
                <w:webHidden/>
              </w:rPr>
              <w:fldChar w:fldCharType="end"/>
            </w:r>
          </w:hyperlink>
        </w:p>
        <w:p w14:paraId="0C917B7D" w14:textId="57030F46"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2" w:history="1">
            <w:r w:rsidRPr="00656388">
              <w:rPr>
                <w:rStyle w:val="Hipercze"/>
                <w:bCs/>
                <w:noProof/>
              </w:rPr>
              <w:t>Część VI. Wykonawcy występujący wspólnie (konsorcjum):</w:t>
            </w:r>
            <w:r w:rsidRPr="00656388">
              <w:rPr>
                <w:noProof/>
                <w:webHidden/>
              </w:rPr>
              <w:tab/>
            </w:r>
            <w:r w:rsidRPr="00656388">
              <w:rPr>
                <w:noProof/>
                <w:webHidden/>
              </w:rPr>
              <w:fldChar w:fldCharType="begin"/>
            </w:r>
            <w:r w:rsidRPr="00656388">
              <w:rPr>
                <w:noProof/>
                <w:webHidden/>
              </w:rPr>
              <w:instrText xml:space="preserve"> PAGEREF _Toc225229882 \h </w:instrText>
            </w:r>
            <w:r w:rsidRPr="00656388">
              <w:rPr>
                <w:noProof/>
                <w:webHidden/>
              </w:rPr>
            </w:r>
            <w:r w:rsidRPr="00656388">
              <w:rPr>
                <w:noProof/>
                <w:webHidden/>
              </w:rPr>
              <w:fldChar w:fldCharType="separate"/>
            </w:r>
            <w:r w:rsidR="00075BE8">
              <w:rPr>
                <w:noProof/>
                <w:webHidden/>
              </w:rPr>
              <w:t>8</w:t>
            </w:r>
            <w:r w:rsidRPr="00656388">
              <w:rPr>
                <w:noProof/>
                <w:webHidden/>
              </w:rPr>
              <w:fldChar w:fldCharType="end"/>
            </w:r>
          </w:hyperlink>
        </w:p>
        <w:p w14:paraId="443B2BE6" w14:textId="1CFC1A32"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3" w:history="1">
            <w:r w:rsidRPr="00656388">
              <w:rPr>
                <w:rStyle w:val="Hipercze"/>
                <w:bCs/>
                <w:noProof/>
              </w:rPr>
              <w:t>Część VII. Udostępnienie zasobów</w:t>
            </w:r>
            <w:r w:rsidRPr="00656388">
              <w:rPr>
                <w:noProof/>
                <w:webHidden/>
              </w:rPr>
              <w:tab/>
            </w:r>
            <w:r w:rsidRPr="00656388">
              <w:rPr>
                <w:noProof/>
                <w:webHidden/>
              </w:rPr>
              <w:fldChar w:fldCharType="begin"/>
            </w:r>
            <w:r w:rsidRPr="00656388">
              <w:rPr>
                <w:noProof/>
                <w:webHidden/>
              </w:rPr>
              <w:instrText xml:space="preserve"> PAGEREF _Toc225229883 \h </w:instrText>
            </w:r>
            <w:r w:rsidRPr="00656388">
              <w:rPr>
                <w:noProof/>
                <w:webHidden/>
              </w:rPr>
            </w:r>
            <w:r w:rsidRPr="00656388">
              <w:rPr>
                <w:noProof/>
                <w:webHidden/>
              </w:rPr>
              <w:fldChar w:fldCharType="separate"/>
            </w:r>
            <w:r w:rsidR="00075BE8">
              <w:rPr>
                <w:noProof/>
                <w:webHidden/>
              </w:rPr>
              <w:t>8</w:t>
            </w:r>
            <w:r w:rsidRPr="00656388">
              <w:rPr>
                <w:noProof/>
                <w:webHidden/>
              </w:rPr>
              <w:fldChar w:fldCharType="end"/>
            </w:r>
          </w:hyperlink>
        </w:p>
        <w:p w14:paraId="2D0FE6F4" w14:textId="2BD7DED6"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4" w:history="1">
            <w:r w:rsidRPr="00656388">
              <w:rPr>
                <w:rStyle w:val="Hipercze"/>
                <w:bCs/>
                <w:noProof/>
              </w:rPr>
              <w:t>Część VIII. Podmiotowe środki dowodowe.</w:t>
            </w:r>
            <w:r w:rsidRPr="00656388">
              <w:rPr>
                <w:noProof/>
                <w:webHidden/>
              </w:rPr>
              <w:tab/>
            </w:r>
            <w:r w:rsidRPr="00656388">
              <w:rPr>
                <w:noProof/>
                <w:webHidden/>
              </w:rPr>
              <w:fldChar w:fldCharType="begin"/>
            </w:r>
            <w:r w:rsidRPr="00656388">
              <w:rPr>
                <w:noProof/>
                <w:webHidden/>
              </w:rPr>
              <w:instrText xml:space="preserve"> PAGEREF _Toc225229884 \h </w:instrText>
            </w:r>
            <w:r w:rsidRPr="00656388">
              <w:rPr>
                <w:noProof/>
                <w:webHidden/>
              </w:rPr>
            </w:r>
            <w:r w:rsidRPr="00656388">
              <w:rPr>
                <w:noProof/>
                <w:webHidden/>
              </w:rPr>
              <w:fldChar w:fldCharType="separate"/>
            </w:r>
            <w:r w:rsidR="00075BE8">
              <w:rPr>
                <w:noProof/>
                <w:webHidden/>
              </w:rPr>
              <w:t>9</w:t>
            </w:r>
            <w:r w:rsidRPr="00656388">
              <w:rPr>
                <w:noProof/>
                <w:webHidden/>
              </w:rPr>
              <w:fldChar w:fldCharType="end"/>
            </w:r>
          </w:hyperlink>
        </w:p>
        <w:p w14:paraId="561BF4A8" w14:textId="7F8AF365"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5" w:history="1">
            <w:r w:rsidRPr="00656388">
              <w:rPr>
                <w:rStyle w:val="Hipercze"/>
                <w:bCs/>
                <w:noProof/>
              </w:rPr>
              <w:t>Część IX. Przedmiotowe środki dowodowe oraz pozostałe dokumenty i oświadczenia</w:t>
            </w:r>
            <w:r w:rsidRPr="00656388">
              <w:rPr>
                <w:noProof/>
                <w:webHidden/>
              </w:rPr>
              <w:tab/>
            </w:r>
            <w:r w:rsidRPr="00656388">
              <w:rPr>
                <w:noProof/>
                <w:webHidden/>
              </w:rPr>
              <w:fldChar w:fldCharType="begin"/>
            </w:r>
            <w:r w:rsidRPr="00656388">
              <w:rPr>
                <w:noProof/>
                <w:webHidden/>
              </w:rPr>
              <w:instrText xml:space="preserve"> PAGEREF _Toc225229885 \h </w:instrText>
            </w:r>
            <w:r w:rsidRPr="00656388">
              <w:rPr>
                <w:noProof/>
                <w:webHidden/>
              </w:rPr>
            </w:r>
            <w:r w:rsidRPr="00656388">
              <w:rPr>
                <w:noProof/>
                <w:webHidden/>
              </w:rPr>
              <w:fldChar w:fldCharType="separate"/>
            </w:r>
            <w:r w:rsidR="00075BE8">
              <w:rPr>
                <w:noProof/>
                <w:webHidden/>
              </w:rPr>
              <w:t>12</w:t>
            </w:r>
            <w:r w:rsidRPr="00656388">
              <w:rPr>
                <w:noProof/>
                <w:webHidden/>
              </w:rPr>
              <w:fldChar w:fldCharType="end"/>
            </w:r>
          </w:hyperlink>
        </w:p>
        <w:p w14:paraId="0985BEF4" w14:textId="30B87E99"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6" w:history="1">
            <w:r w:rsidRPr="00656388">
              <w:rPr>
                <w:rStyle w:val="Hipercze"/>
                <w:bCs/>
                <w:noProof/>
              </w:rPr>
              <w:t>Część X. Podwykonawstwo</w:t>
            </w:r>
            <w:r w:rsidRPr="00656388">
              <w:rPr>
                <w:noProof/>
                <w:webHidden/>
              </w:rPr>
              <w:tab/>
            </w:r>
            <w:r w:rsidRPr="00656388">
              <w:rPr>
                <w:noProof/>
                <w:webHidden/>
              </w:rPr>
              <w:fldChar w:fldCharType="begin"/>
            </w:r>
            <w:r w:rsidRPr="00656388">
              <w:rPr>
                <w:noProof/>
                <w:webHidden/>
              </w:rPr>
              <w:instrText xml:space="preserve"> PAGEREF _Toc225229886 \h </w:instrText>
            </w:r>
            <w:r w:rsidRPr="00656388">
              <w:rPr>
                <w:noProof/>
                <w:webHidden/>
              </w:rPr>
            </w:r>
            <w:r w:rsidRPr="00656388">
              <w:rPr>
                <w:noProof/>
                <w:webHidden/>
              </w:rPr>
              <w:fldChar w:fldCharType="separate"/>
            </w:r>
            <w:r w:rsidR="00075BE8">
              <w:rPr>
                <w:noProof/>
                <w:webHidden/>
              </w:rPr>
              <w:t>13</w:t>
            </w:r>
            <w:r w:rsidRPr="00656388">
              <w:rPr>
                <w:noProof/>
                <w:webHidden/>
              </w:rPr>
              <w:fldChar w:fldCharType="end"/>
            </w:r>
          </w:hyperlink>
        </w:p>
        <w:p w14:paraId="6AFB5C06" w14:textId="0BDCF88E"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7" w:history="1">
            <w:r w:rsidRPr="00656388">
              <w:rPr>
                <w:rStyle w:val="Hipercze"/>
                <w:bCs/>
                <w:noProof/>
              </w:rPr>
              <w:t>Część XI. Wadium</w:t>
            </w:r>
            <w:r w:rsidRPr="00656388">
              <w:rPr>
                <w:noProof/>
                <w:webHidden/>
              </w:rPr>
              <w:tab/>
            </w:r>
            <w:r w:rsidRPr="00656388">
              <w:rPr>
                <w:noProof/>
                <w:webHidden/>
              </w:rPr>
              <w:fldChar w:fldCharType="begin"/>
            </w:r>
            <w:r w:rsidRPr="00656388">
              <w:rPr>
                <w:noProof/>
                <w:webHidden/>
              </w:rPr>
              <w:instrText xml:space="preserve"> PAGEREF _Toc225229887 \h </w:instrText>
            </w:r>
            <w:r w:rsidRPr="00656388">
              <w:rPr>
                <w:noProof/>
                <w:webHidden/>
              </w:rPr>
            </w:r>
            <w:r w:rsidRPr="00656388">
              <w:rPr>
                <w:noProof/>
                <w:webHidden/>
              </w:rPr>
              <w:fldChar w:fldCharType="separate"/>
            </w:r>
            <w:r w:rsidR="00075BE8">
              <w:rPr>
                <w:noProof/>
                <w:webHidden/>
              </w:rPr>
              <w:t>13</w:t>
            </w:r>
            <w:r w:rsidRPr="00656388">
              <w:rPr>
                <w:noProof/>
                <w:webHidden/>
              </w:rPr>
              <w:fldChar w:fldCharType="end"/>
            </w:r>
          </w:hyperlink>
        </w:p>
        <w:p w14:paraId="480633A9" w14:textId="499163F2"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8" w:history="1">
            <w:r w:rsidRPr="00656388">
              <w:rPr>
                <w:rStyle w:val="Hipercze"/>
                <w:bCs/>
                <w:noProof/>
              </w:rPr>
              <w:t>Część XII. Opis sposobu przygotowania oferty</w:t>
            </w:r>
            <w:r w:rsidRPr="00656388">
              <w:rPr>
                <w:noProof/>
                <w:webHidden/>
              </w:rPr>
              <w:tab/>
            </w:r>
            <w:r w:rsidRPr="00656388">
              <w:rPr>
                <w:noProof/>
                <w:webHidden/>
              </w:rPr>
              <w:fldChar w:fldCharType="begin"/>
            </w:r>
            <w:r w:rsidRPr="00656388">
              <w:rPr>
                <w:noProof/>
                <w:webHidden/>
              </w:rPr>
              <w:instrText xml:space="preserve"> PAGEREF _Toc225229888 \h </w:instrText>
            </w:r>
            <w:r w:rsidRPr="00656388">
              <w:rPr>
                <w:noProof/>
                <w:webHidden/>
              </w:rPr>
            </w:r>
            <w:r w:rsidRPr="00656388">
              <w:rPr>
                <w:noProof/>
                <w:webHidden/>
              </w:rPr>
              <w:fldChar w:fldCharType="separate"/>
            </w:r>
            <w:r w:rsidR="00075BE8">
              <w:rPr>
                <w:noProof/>
                <w:webHidden/>
              </w:rPr>
              <w:t>13</w:t>
            </w:r>
            <w:r w:rsidRPr="00656388">
              <w:rPr>
                <w:noProof/>
                <w:webHidden/>
              </w:rPr>
              <w:fldChar w:fldCharType="end"/>
            </w:r>
          </w:hyperlink>
        </w:p>
        <w:p w14:paraId="30F8C060" w14:textId="086AF78F"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89" w:history="1">
            <w:r w:rsidRPr="00656388">
              <w:rPr>
                <w:rStyle w:val="Hipercze"/>
                <w:bCs/>
                <w:noProof/>
              </w:rPr>
              <w:t>Część XIII. Miejsce, termin składania i otwarcia ofert oraz termin związania ofertą</w:t>
            </w:r>
            <w:r w:rsidRPr="00656388">
              <w:rPr>
                <w:noProof/>
                <w:webHidden/>
              </w:rPr>
              <w:tab/>
            </w:r>
            <w:r w:rsidRPr="00656388">
              <w:rPr>
                <w:noProof/>
                <w:webHidden/>
              </w:rPr>
              <w:fldChar w:fldCharType="begin"/>
            </w:r>
            <w:r w:rsidRPr="00656388">
              <w:rPr>
                <w:noProof/>
                <w:webHidden/>
              </w:rPr>
              <w:instrText xml:space="preserve"> PAGEREF _Toc225229889 \h </w:instrText>
            </w:r>
            <w:r w:rsidRPr="00656388">
              <w:rPr>
                <w:noProof/>
                <w:webHidden/>
              </w:rPr>
            </w:r>
            <w:r w:rsidRPr="00656388">
              <w:rPr>
                <w:noProof/>
                <w:webHidden/>
              </w:rPr>
              <w:fldChar w:fldCharType="separate"/>
            </w:r>
            <w:r w:rsidR="00075BE8">
              <w:rPr>
                <w:noProof/>
                <w:webHidden/>
              </w:rPr>
              <w:t>16</w:t>
            </w:r>
            <w:r w:rsidRPr="00656388">
              <w:rPr>
                <w:noProof/>
                <w:webHidden/>
              </w:rPr>
              <w:fldChar w:fldCharType="end"/>
            </w:r>
          </w:hyperlink>
        </w:p>
        <w:p w14:paraId="51F8DE84" w14:textId="2320548D"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0" w:history="1">
            <w:r w:rsidRPr="00656388">
              <w:rPr>
                <w:rStyle w:val="Hipercze"/>
                <w:bCs/>
                <w:noProof/>
              </w:rPr>
              <w:t>Część XIV. Informacja o środkach komunikacji elektronicznej oraz wymaganiach technicznych i organizacyjnych sporządzania, wysyłania i odbierania korespondencji</w:t>
            </w:r>
            <w:r w:rsidRPr="00656388">
              <w:rPr>
                <w:noProof/>
                <w:webHidden/>
              </w:rPr>
              <w:tab/>
            </w:r>
            <w:r w:rsidRPr="00656388">
              <w:rPr>
                <w:noProof/>
                <w:webHidden/>
              </w:rPr>
              <w:fldChar w:fldCharType="begin"/>
            </w:r>
            <w:r w:rsidRPr="00656388">
              <w:rPr>
                <w:noProof/>
                <w:webHidden/>
              </w:rPr>
              <w:instrText xml:space="preserve"> PAGEREF _Toc225229890 \h </w:instrText>
            </w:r>
            <w:r w:rsidRPr="00656388">
              <w:rPr>
                <w:noProof/>
                <w:webHidden/>
              </w:rPr>
            </w:r>
            <w:r w:rsidRPr="00656388">
              <w:rPr>
                <w:noProof/>
                <w:webHidden/>
              </w:rPr>
              <w:fldChar w:fldCharType="separate"/>
            </w:r>
            <w:r w:rsidR="00075BE8">
              <w:rPr>
                <w:noProof/>
                <w:webHidden/>
              </w:rPr>
              <w:t>16</w:t>
            </w:r>
            <w:r w:rsidRPr="00656388">
              <w:rPr>
                <w:noProof/>
                <w:webHidden/>
              </w:rPr>
              <w:fldChar w:fldCharType="end"/>
            </w:r>
          </w:hyperlink>
        </w:p>
        <w:p w14:paraId="537D5E45" w14:textId="233FFD59"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1" w:history="1">
            <w:r w:rsidRPr="00656388">
              <w:rPr>
                <w:rStyle w:val="Hipercze"/>
                <w:bCs/>
                <w:noProof/>
              </w:rPr>
              <w:t>Część XV. Opis sposobu akceptacji maksymalnych wartości stawek kalkulacyjnych</w:t>
            </w:r>
            <w:r w:rsidRPr="00656388">
              <w:rPr>
                <w:noProof/>
                <w:webHidden/>
              </w:rPr>
              <w:tab/>
            </w:r>
            <w:r w:rsidRPr="00656388">
              <w:rPr>
                <w:noProof/>
                <w:webHidden/>
              </w:rPr>
              <w:fldChar w:fldCharType="begin"/>
            </w:r>
            <w:r w:rsidRPr="00656388">
              <w:rPr>
                <w:noProof/>
                <w:webHidden/>
              </w:rPr>
              <w:instrText xml:space="preserve"> PAGEREF _Toc225229891 \h </w:instrText>
            </w:r>
            <w:r w:rsidRPr="00656388">
              <w:rPr>
                <w:noProof/>
                <w:webHidden/>
              </w:rPr>
            </w:r>
            <w:r w:rsidRPr="00656388">
              <w:rPr>
                <w:noProof/>
                <w:webHidden/>
              </w:rPr>
              <w:fldChar w:fldCharType="separate"/>
            </w:r>
            <w:r w:rsidR="00075BE8">
              <w:rPr>
                <w:noProof/>
                <w:webHidden/>
              </w:rPr>
              <w:t>17</w:t>
            </w:r>
            <w:r w:rsidRPr="00656388">
              <w:rPr>
                <w:noProof/>
                <w:webHidden/>
              </w:rPr>
              <w:fldChar w:fldCharType="end"/>
            </w:r>
          </w:hyperlink>
        </w:p>
        <w:p w14:paraId="0B9661A0" w14:textId="1EDB107C"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2" w:history="1">
            <w:r w:rsidRPr="00656388">
              <w:rPr>
                <w:rStyle w:val="Hipercze"/>
                <w:bCs/>
                <w:noProof/>
              </w:rPr>
              <w:t>Część XVI. Kryteria oceny ofert</w:t>
            </w:r>
            <w:r w:rsidRPr="00656388">
              <w:rPr>
                <w:noProof/>
                <w:webHidden/>
              </w:rPr>
              <w:tab/>
            </w:r>
            <w:r w:rsidRPr="00656388">
              <w:rPr>
                <w:noProof/>
                <w:webHidden/>
              </w:rPr>
              <w:fldChar w:fldCharType="begin"/>
            </w:r>
            <w:r w:rsidRPr="00656388">
              <w:rPr>
                <w:noProof/>
                <w:webHidden/>
              </w:rPr>
              <w:instrText xml:space="preserve"> PAGEREF _Toc225229892 \h </w:instrText>
            </w:r>
            <w:r w:rsidRPr="00656388">
              <w:rPr>
                <w:noProof/>
                <w:webHidden/>
              </w:rPr>
            </w:r>
            <w:r w:rsidRPr="00656388">
              <w:rPr>
                <w:noProof/>
                <w:webHidden/>
              </w:rPr>
              <w:fldChar w:fldCharType="separate"/>
            </w:r>
            <w:r w:rsidR="00075BE8">
              <w:rPr>
                <w:noProof/>
                <w:webHidden/>
              </w:rPr>
              <w:t>17</w:t>
            </w:r>
            <w:r w:rsidRPr="00656388">
              <w:rPr>
                <w:noProof/>
                <w:webHidden/>
              </w:rPr>
              <w:fldChar w:fldCharType="end"/>
            </w:r>
          </w:hyperlink>
        </w:p>
        <w:p w14:paraId="232BE176" w14:textId="7C10F1A5"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3" w:history="1">
            <w:r w:rsidRPr="00656388">
              <w:rPr>
                <w:rStyle w:val="Hipercze"/>
                <w:bCs/>
                <w:noProof/>
              </w:rPr>
              <w:t>Część XVII. Aukcja elektroniczna</w:t>
            </w:r>
            <w:r w:rsidRPr="00656388">
              <w:rPr>
                <w:noProof/>
                <w:webHidden/>
              </w:rPr>
              <w:tab/>
            </w:r>
            <w:r w:rsidRPr="00656388">
              <w:rPr>
                <w:noProof/>
                <w:webHidden/>
              </w:rPr>
              <w:fldChar w:fldCharType="begin"/>
            </w:r>
            <w:r w:rsidRPr="00656388">
              <w:rPr>
                <w:noProof/>
                <w:webHidden/>
              </w:rPr>
              <w:instrText xml:space="preserve"> PAGEREF _Toc225229893 \h </w:instrText>
            </w:r>
            <w:r w:rsidRPr="00656388">
              <w:rPr>
                <w:noProof/>
                <w:webHidden/>
              </w:rPr>
            </w:r>
            <w:r w:rsidRPr="00656388">
              <w:rPr>
                <w:noProof/>
                <w:webHidden/>
              </w:rPr>
              <w:fldChar w:fldCharType="separate"/>
            </w:r>
            <w:r w:rsidR="00075BE8">
              <w:rPr>
                <w:noProof/>
                <w:webHidden/>
              </w:rPr>
              <w:t>17</w:t>
            </w:r>
            <w:r w:rsidRPr="00656388">
              <w:rPr>
                <w:noProof/>
                <w:webHidden/>
              </w:rPr>
              <w:fldChar w:fldCharType="end"/>
            </w:r>
          </w:hyperlink>
        </w:p>
        <w:p w14:paraId="65753765" w14:textId="24FFD3D3"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4" w:history="1">
            <w:r w:rsidRPr="00656388">
              <w:rPr>
                <w:rStyle w:val="Hipercze"/>
                <w:bCs/>
                <w:noProof/>
              </w:rPr>
              <w:t>Część XVIII. Kolejność podejmowania czynności przez Zamawiającego</w:t>
            </w:r>
            <w:r w:rsidRPr="00656388">
              <w:rPr>
                <w:noProof/>
                <w:webHidden/>
              </w:rPr>
              <w:tab/>
            </w:r>
            <w:r w:rsidRPr="00656388">
              <w:rPr>
                <w:noProof/>
                <w:webHidden/>
              </w:rPr>
              <w:fldChar w:fldCharType="begin"/>
            </w:r>
            <w:r w:rsidRPr="00656388">
              <w:rPr>
                <w:noProof/>
                <w:webHidden/>
              </w:rPr>
              <w:instrText xml:space="preserve"> PAGEREF _Toc225229894 \h </w:instrText>
            </w:r>
            <w:r w:rsidRPr="00656388">
              <w:rPr>
                <w:noProof/>
                <w:webHidden/>
              </w:rPr>
            </w:r>
            <w:r w:rsidRPr="00656388">
              <w:rPr>
                <w:noProof/>
                <w:webHidden/>
              </w:rPr>
              <w:fldChar w:fldCharType="separate"/>
            </w:r>
            <w:r w:rsidR="00075BE8">
              <w:rPr>
                <w:noProof/>
                <w:webHidden/>
              </w:rPr>
              <w:t>17</w:t>
            </w:r>
            <w:r w:rsidRPr="00656388">
              <w:rPr>
                <w:noProof/>
                <w:webHidden/>
              </w:rPr>
              <w:fldChar w:fldCharType="end"/>
            </w:r>
          </w:hyperlink>
        </w:p>
        <w:p w14:paraId="5CDAFB20" w14:textId="68114AB8"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5" w:history="1">
            <w:r w:rsidRPr="00656388">
              <w:rPr>
                <w:rStyle w:val="Hipercze"/>
                <w:bCs/>
                <w:noProof/>
              </w:rPr>
              <w:t>Część XIX. Zabezpieczenie należytego wykonania umowy</w:t>
            </w:r>
            <w:r w:rsidRPr="00656388">
              <w:rPr>
                <w:noProof/>
                <w:webHidden/>
              </w:rPr>
              <w:tab/>
            </w:r>
            <w:r w:rsidRPr="00656388">
              <w:rPr>
                <w:noProof/>
                <w:webHidden/>
              </w:rPr>
              <w:fldChar w:fldCharType="begin"/>
            </w:r>
            <w:r w:rsidRPr="00656388">
              <w:rPr>
                <w:noProof/>
                <w:webHidden/>
              </w:rPr>
              <w:instrText xml:space="preserve"> PAGEREF _Toc225229895 \h </w:instrText>
            </w:r>
            <w:r w:rsidRPr="00656388">
              <w:rPr>
                <w:noProof/>
                <w:webHidden/>
              </w:rPr>
            </w:r>
            <w:r w:rsidRPr="00656388">
              <w:rPr>
                <w:noProof/>
                <w:webHidden/>
              </w:rPr>
              <w:fldChar w:fldCharType="separate"/>
            </w:r>
            <w:r w:rsidR="00075BE8">
              <w:rPr>
                <w:noProof/>
                <w:webHidden/>
              </w:rPr>
              <w:t>17</w:t>
            </w:r>
            <w:r w:rsidRPr="00656388">
              <w:rPr>
                <w:noProof/>
                <w:webHidden/>
              </w:rPr>
              <w:fldChar w:fldCharType="end"/>
            </w:r>
          </w:hyperlink>
        </w:p>
        <w:p w14:paraId="57E0E7DF" w14:textId="40250984"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6" w:history="1">
            <w:r w:rsidRPr="00656388">
              <w:rPr>
                <w:rStyle w:val="Hipercze"/>
                <w:bCs/>
                <w:noProof/>
              </w:rPr>
              <w:t>Część XX. Istotne postanowienia umowy ramowej</w:t>
            </w:r>
            <w:r w:rsidRPr="00656388">
              <w:rPr>
                <w:noProof/>
                <w:webHidden/>
              </w:rPr>
              <w:tab/>
            </w:r>
            <w:r w:rsidRPr="00656388">
              <w:rPr>
                <w:noProof/>
                <w:webHidden/>
              </w:rPr>
              <w:fldChar w:fldCharType="begin"/>
            </w:r>
            <w:r w:rsidRPr="00656388">
              <w:rPr>
                <w:noProof/>
                <w:webHidden/>
              </w:rPr>
              <w:instrText xml:space="preserve"> PAGEREF _Toc225229896 \h </w:instrText>
            </w:r>
            <w:r w:rsidRPr="00656388">
              <w:rPr>
                <w:noProof/>
                <w:webHidden/>
              </w:rPr>
            </w:r>
            <w:r w:rsidRPr="00656388">
              <w:rPr>
                <w:noProof/>
                <w:webHidden/>
              </w:rPr>
              <w:fldChar w:fldCharType="separate"/>
            </w:r>
            <w:r w:rsidR="00075BE8">
              <w:rPr>
                <w:noProof/>
                <w:webHidden/>
              </w:rPr>
              <w:t>18</w:t>
            </w:r>
            <w:r w:rsidRPr="00656388">
              <w:rPr>
                <w:noProof/>
                <w:webHidden/>
              </w:rPr>
              <w:fldChar w:fldCharType="end"/>
            </w:r>
          </w:hyperlink>
        </w:p>
        <w:p w14:paraId="6A2C2968" w14:textId="234FDDAD"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7" w:history="1">
            <w:r w:rsidRPr="00656388">
              <w:rPr>
                <w:rStyle w:val="Hipercze"/>
                <w:bCs/>
                <w:noProof/>
              </w:rPr>
              <w:t xml:space="preserve">Część XXI. Formalności, jakie należy dopełnić przed zawarciem umowy – </w:t>
            </w:r>
            <w:r w:rsidRPr="00656388">
              <w:rPr>
                <w:rStyle w:val="Hipercze"/>
                <w:bCs/>
                <w:i/>
                <w:iCs/>
                <w:noProof/>
              </w:rPr>
              <w:t>nie dotyczy</w:t>
            </w:r>
            <w:r w:rsidRPr="00656388">
              <w:rPr>
                <w:noProof/>
                <w:webHidden/>
              </w:rPr>
              <w:tab/>
            </w:r>
            <w:r w:rsidRPr="00656388">
              <w:rPr>
                <w:noProof/>
                <w:webHidden/>
              </w:rPr>
              <w:fldChar w:fldCharType="begin"/>
            </w:r>
            <w:r w:rsidRPr="00656388">
              <w:rPr>
                <w:noProof/>
                <w:webHidden/>
              </w:rPr>
              <w:instrText xml:space="preserve"> PAGEREF _Toc225229897 \h </w:instrText>
            </w:r>
            <w:r w:rsidRPr="00656388">
              <w:rPr>
                <w:noProof/>
                <w:webHidden/>
              </w:rPr>
            </w:r>
            <w:r w:rsidRPr="00656388">
              <w:rPr>
                <w:noProof/>
                <w:webHidden/>
              </w:rPr>
              <w:fldChar w:fldCharType="separate"/>
            </w:r>
            <w:r w:rsidR="00075BE8">
              <w:rPr>
                <w:noProof/>
                <w:webHidden/>
              </w:rPr>
              <w:t>18</w:t>
            </w:r>
            <w:r w:rsidRPr="00656388">
              <w:rPr>
                <w:noProof/>
                <w:webHidden/>
              </w:rPr>
              <w:fldChar w:fldCharType="end"/>
            </w:r>
          </w:hyperlink>
        </w:p>
        <w:p w14:paraId="3B3D5AFD" w14:textId="0060C5FD"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8" w:history="1">
            <w:r w:rsidRPr="00656388">
              <w:rPr>
                <w:rStyle w:val="Hipercze"/>
                <w:bCs/>
                <w:noProof/>
              </w:rPr>
              <w:t>Część XXII. Pouczenie o środkach ochrony prawnej.</w:t>
            </w:r>
            <w:r w:rsidRPr="00656388">
              <w:rPr>
                <w:noProof/>
                <w:webHidden/>
              </w:rPr>
              <w:tab/>
            </w:r>
            <w:r w:rsidRPr="00656388">
              <w:rPr>
                <w:noProof/>
                <w:webHidden/>
              </w:rPr>
              <w:fldChar w:fldCharType="begin"/>
            </w:r>
            <w:r w:rsidRPr="00656388">
              <w:rPr>
                <w:noProof/>
                <w:webHidden/>
              </w:rPr>
              <w:instrText xml:space="preserve"> PAGEREF _Toc225229898 \h </w:instrText>
            </w:r>
            <w:r w:rsidRPr="00656388">
              <w:rPr>
                <w:noProof/>
                <w:webHidden/>
              </w:rPr>
            </w:r>
            <w:r w:rsidRPr="00656388">
              <w:rPr>
                <w:noProof/>
                <w:webHidden/>
              </w:rPr>
              <w:fldChar w:fldCharType="separate"/>
            </w:r>
            <w:r w:rsidR="00075BE8">
              <w:rPr>
                <w:noProof/>
                <w:webHidden/>
              </w:rPr>
              <w:t>18</w:t>
            </w:r>
            <w:r w:rsidRPr="00656388">
              <w:rPr>
                <w:noProof/>
                <w:webHidden/>
              </w:rPr>
              <w:fldChar w:fldCharType="end"/>
            </w:r>
          </w:hyperlink>
        </w:p>
        <w:p w14:paraId="3BD87E71" w14:textId="250F2B8D"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899" w:history="1">
            <w:r w:rsidRPr="00656388">
              <w:rPr>
                <w:rStyle w:val="Hipercze"/>
                <w:bCs/>
                <w:noProof/>
              </w:rPr>
              <w:t>Wykaz załączników</w:t>
            </w:r>
            <w:r w:rsidRPr="00656388">
              <w:rPr>
                <w:noProof/>
                <w:webHidden/>
              </w:rPr>
              <w:tab/>
            </w:r>
            <w:r w:rsidRPr="00656388">
              <w:rPr>
                <w:noProof/>
                <w:webHidden/>
              </w:rPr>
              <w:fldChar w:fldCharType="begin"/>
            </w:r>
            <w:r w:rsidRPr="00656388">
              <w:rPr>
                <w:noProof/>
                <w:webHidden/>
              </w:rPr>
              <w:instrText xml:space="preserve"> PAGEREF _Toc225229899 \h </w:instrText>
            </w:r>
            <w:r w:rsidRPr="00656388">
              <w:rPr>
                <w:noProof/>
                <w:webHidden/>
              </w:rPr>
            </w:r>
            <w:r w:rsidRPr="00656388">
              <w:rPr>
                <w:noProof/>
                <w:webHidden/>
              </w:rPr>
              <w:fldChar w:fldCharType="separate"/>
            </w:r>
            <w:r w:rsidR="00075BE8">
              <w:rPr>
                <w:noProof/>
                <w:webHidden/>
              </w:rPr>
              <w:t>18</w:t>
            </w:r>
            <w:r w:rsidRPr="00656388">
              <w:rPr>
                <w:noProof/>
                <w:webHidden/>
              </w:rPr>
              <w:fldChar w:fldCharType="end"/>
            </w:r>
          </w:hyperlink>
        </w:p>
        <w:p w14:paraId="7B77896B" w14:textId="2C46FB7B"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0" w:history="1">
            <w:r w:rsidRPr="00656388">
              <w:rPr>
                <w:rStyle w:val="Hipercze"/>
                <w:bCs/>
                <w:noProof/>
              </w:rPr>
              <w:t>Załącznik nr 1 Szczegółowy Opis Przedmiotu Zamówienia (SOPZ)</w:t>
            </w:r>
            <w:r w:rsidRPr="00656388">
              <w:rPr>
                <w:noProof/>
                <w:webHidden/>
              </w:rPr>
              <w:tab/>
            </w:r>
            <w:r w:rsidRPr="00656388">
              <w:rPr>
                <w:noProof/>
                <w:webHidden/>
              </w:rPr>
              <w:fldChar w:fldCharType="begin"/>
            </w:r>
            <w:r w:rsidRPr="00656388">
              <w:rPr>
                <w:noProof/>
                <w:webHidden/>
              </w:rPr>
              <w:instrText xml:space="preserve"> PAGEREF _Toc225229900 \h </w:instrText>
            </w:r>
            <w:r w:rsidRPr="00656388">
              <w:rPr>
                <w:noProof/>
                <w:webHidden/>
              </w:rPr>
            </w:r>
            <w:r w:rsidRPr="00656388">
              <w:rPr>
                <w:noProof/>
                <w:webHidden/>
              </w:rPr>
              <w:fldChar w:fldCharType="separate"/>
            </w:r>
            <w:r w:rsidR="00075BE8">
              <w:rPr>
                <w:noProof/>
                <w:webHidden/>
              </w:rPr>
              <w:t>19</w:t>
            </w:r>
            <w:r w:rsidRPr="00656388">
              <w:rPr>
                <w:noProof/>
                <w:webHidden/>
              </w:rPr>
              <w:fldChar w:fldCharType="end"/>
            </w:r>
          </w:hyperlink>
        </w:p>
        <w:p w14:paraId="33DFBBF1" w14:textId="3149A5A4"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1" w:history="1">
            <w:r w:rsidRPr="00656388">
              <w:rPr>
                <w:rStyle w:val="Hipercze"/>
                <w:bCs/>
                <w:noProof/>
              </w:rPr>
              <w:t>Załącznik nr 2 do SWZ – Formularz Ofertowy</w:t>
            </w:r>
            <w:r w:rsidRPr="00656388">
              <w:rPr>
                <w:noProof/>
                <w:webHidden/>
              </w:rPr>
              <w:tab/>
            </w:r>
            <w:r w:rsidRPr="00656388">
              <w:rPr>
                <w:noProof/>
                <w:webHidden/>
              </w:rPr>
              <w:fldChar w:fldCharType="begin"/>
            </w:r>
            <w:r w:rsidRPr="00656388">
              <w:rPr>
                <w:noProof/>
                <w:webHidden/>
              </w:rPr>
              <w:instrText xml:space="preserve"> PAGEREF _Toc225229901 \h </w:instrText>
            </w:r>
            <w:r w:rsidRPr="00656388">
              <w:rPr>
                <w:noProof/>
                <w:webHidden/>
              </w:rPr>
            </w:r>
            <w:r w:rsidRPr="00656388">
              <w:rPr>
                <w:noProof/>
                <w:webHidden/>
              </w:rPr>
              <w:fldChar w:fldCharType="separate"/>
            </w:r>
            <w:r w:rsidR="00075BE8">
              <w:rPr>
                <w:noProof/>
                <w:webHidden/>
              </w:rPr>
              <w:t>28</w:t>
            </w:r>
            <w:r w:rsidRPr="00656388">
              <w:rPr>
                <w:noProof/>
                <w:webHidden/>
              </w:rPr>
              <w:fldChar w:fldCharType="end"/>
            </w:r>
          </w:hyperlink>
        </w:p>
        <w:p w14:paraId="2939DFF3" w14:textId="1300379A"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2" w:history="1">
            <w:r w:rsidRPr="00656388">
              <w:rPr>
                <w:rStyle w:val="Hipercze"/>
                <w:bCs/>
                <w:noProof/>
              </w:rPr>
              <w:t>Załącznik nr 3 do SWZ – Zobowiązanie Wykonawcy do zachowania poufności</w:t>
            </w:r>
            <w:r w:rsidRPr="00656388">
              <w:rPr>
                <w:noProof/>
                <w:webHidden/>
              </w:rPr>
              <w:tab/>
            </w:r>
            <w:r w:rsidRPr="00656388">
              <w:rPr>
                <w:noProof/>
                <w:webHidden/>
              </w:rPr>
              <w:fldChar w:fldCharType="begin"/>
            </w:r>
            <w:r w:rsidRPr="00656388">
              <w:rPr>
                <w:noProof/>
                <w:webHidden/>
              </w:rPr>
              <w:instrText xml:space="preserve"> PAGEREF _Toc225229902 \h </w:instrText>
            </w:r>
            <w:r w:rsidRPr="00656388">
              <w:rPr>
                <w:noProof/>
                <w:webHidden/>
              </w:rPr>
            </w:r>
            <w:r w:rsidRPr="00656388">
              <w:rPr>
                <w:noProof/>
                <w:webHidden/>
              </w:rPr>
              <w:fldChar w:fldCharType="separate"/>
            </w:r>
            <w:r w:rsidR="00075BE8">
              <w:rPr>
                <w:noProof/>
                <w:webHidden/>
              </w:rPr>
              <w:t>29</w:t>
            </w:r>
            <w:r w:rsidRPr="00656388">
              <w:rPr>
                <w:noProof/>
                <w:webHidden/>
              </w:rPr>
              <w:fldChar w:fldCharType="end"/>
            </w:r>
          </w:hyperlink>
        </w:p>
        <w:p w14:paraId="2C512720" w14:textId="2147FE62"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3" w:history="1">
            <w:r w:rsidRPr="00656388">
              <w:rPr>
                <w:rStyle w:val="Hipercze"/>
                <w:bCs/>
                <w:noProof/>
              </w:rPr>
              <w:t>Załącznik nr 4.1 do SWZ – Oświadczenie o niepodleganiu wykluczeniu oraz spełnieniu warunków udziału w postępowaniu</w:t>
            </w:r>
            <w:r w:rsidRPr="00656388">
              <w:rPr>
                <w:noProof/>
                <w:webHidden/>
              </w:rPr>
              <w:tab/>
            </w:r>
            <w:r w:rsidRPr="00656388">
              <w:rPr>
                <w:noProof/>
                <w:webHidden/>
              </w:rPr>
              <w:fldChar w:fldCharType="begin"/>
            </w:r>
            <w:r w:rsidRPr="00656388">
              <w:rPr>
                <w:noProof/>
                <w:webHidden/>
              </w:rPr>
              <w:instrText xml:space="preserve"> PAGEREF _Toc225229903 \h </w:instrText>
            </w:r>
            <w:r w:rsidRPr="00656388">
              <w:rPr>
                <w:noProof/>
                <w:webHidden/>
              </w:rPr>
            </w:r>
            <w:r w:rsidRPr="00656388">
              <w:rPr>
                <w:noProof/>
                <w:webHidden/>
              </w:rPr>
              <w:fldChar w:fldCharType="separate"/>
            </w:r>
            <w:r w:rsidR="00075BE8">
              <w:rPr>
                <w:noProof/>
                <w:webHidden/>
              </w:rPr>
              <w:t>30</w:t>
            </w:r>
            <w:r w:rsidRPr="00656388">
              <w:rPr>
                <w:noProof/>
                <w:webHidden/>
              </w:rPr>
              <w:fldChar w:fldCharType="end"/>
            </w:r>
          </w:hyperlink>
        </w:p>
        <w:p w14:paraId="4056B2CB" w14:textId="22945E3D"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4" w:history="1">
            <w:r w:rsidRPr="00656388">
              <w:rPr>
                <w:rStyle w:val="Hipercze"/>
                <w:bCs/>
                <w:noProof/>
              </w:rPr>
              <w:t>Załącznik nr 4.2 do SWZ – Oświadczenie o przynależności lub braku przynależności do tej samej grupy kapitałowej</w:t>
            </w:r>
            <w:r w:rsidRPr="00656388">
              <w:rPr>
                <w:noProof/>
                <w:webHidden/>
              </w:rPr>
              <w:tab/>
            </w:r>
            <w:r w:rsidRPr="00656388">
              <w:rPr>
                <w:noProof/>
                <w:webHidden/>
              </w:rPr>
              <w:fldChar w:fldCharType="begin"/>
            </w:r>
            <w:r w:rsidRPr="00656388">
              <w:rPr>
                <w:noProof/>
                <w:webHidden/>
              </w:rPr>
              <w:instrText xml:space="preserve"> PAGEREF _Toc225229904 \h </w:instrText>
            </w:r>
            <w:r w:rsidRPr="00656388">
              <w:rPr>
                <w:noProof/>
                <w:webHidden/>
              </w:rPr>
            </w:r>
            <w:r w:rsidRPr="00656388">
              <w:rPr>
                <w:noProof/>
                <w:webHidden/>
              </w:rPr>
              <w:fldChar w:fldCharType="separate"/>
            </w:r>
            <w:r w:rsidR="00075BE8">
              <w:rPr>
                <w:noProof/>
                <w:webHidden/>
              </w:rPr>
              <w:t>31</w:t>
            </w:r>
            <w:r w:rsidRPr="00656388">
              <w:rPr>
                <w:noProof/>
                <w:webHidden/>
              </w:rPr>
              <w:fldChar w:fldCharType="end"/>
            </w:r>
          </w:hyperlink>
        </w:p>
        <w:p w14:paraId="5915EA1D" w14:textId="460D83C9"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5" w:history="1">
            <w:r w:rsidRPr="00656388">
              <w:rPr>
                <w:rStyle w:val="Hipercze"/>
                <w:bCs/>
                <w:noProof/>
              </w:rPr>
              <w:t>Załącznik nr 4.3 do SWZ – Wykaz wykonanych usług</w:t>
            </w:r>
            <w:r w:rsidRPr="00656388">
              <w:rPr>
                <w:noProof/>
                <w:webHidden/>
              </w:rPr>
              <w:tab/>
            </w:r>
            <w:r w:rsidRPr="00656388">
              <w:rPr>
                <w:noProof/>
                <w:webHidden/>
              </w:rPr>
              <w:fldChar w:fldCharType="begin"/>
            </w:r>
            <w:r w:rsidRPr="00656388">
              <w:rPr>
                <w:noProof/>
                <w:webHidden/>
              </w:rPr>
              <w:instrText xml:space="preserve"> PAGEREF _Toc225229905 \h </w:instrText>
            </w:r>
            <w:r w:rsidRPr="00656388">
              <w:rPr>
                <w:noProof/>
                <w:webHidden/>
              </w:rPr>
            </w:r>
            <w:r w:rsidRPr="00656388">
              <w:rPr>
                <w:noProof/>
                <w:webHidden/>
              </w:rPr>
              <w:fldChar w:fldCharType="separate"/>
            </w:r>
            <w:r w:rsidR="00075BE8">
              <w:rPr>
                <w:noProof/>
                <w:webHidden/>
              </w:rPr>
              <w:t>32</w:t>
            </w:r>
            <w:r w:rsidRPr="00656388">
              <w:rPr>
                <w:noProof/>
                <w:webHidden/>
              </w:rPr>
              <w:fldChar w:fldCharType="end"/>
            </w:r>
          </w:hyperlink>
        </w:p>
        <w:p w14:paraId="38C3489B" w14:textId="79AEDD16"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6" w:history="1">
            <w:r w:rsidRPr="00656388">
              <w:rPr>
                <w:rStyle w:val="Hipercze"/>
                <w:bCs/>
                <w:noProof/>
              </w:rPr>
              <w:t>Załącznik nr 4.4 do SWZ – Wykaz osób kierowanych do wykonania zamówienia</w:t>
            </w:r>
            <w:r w:rsidRPr="00656388">
              <w:rPr>
                <w:noProof/>
                <w:webHidden/>
              </w:rPr>
              <w:tab/>
            </w:r>
            <w:r w:rsidRPr="00656388">
              <w:rPr>
                <w:noProof/>
                <w:webHidden/>
              </w:rPr>
              <w:fldChar w:fldCharType="begin"/>
            </w:r>
            <w:r w:rsidRPr="00656388">
              <w:rPr>
                <w:noProof/>
                <w:webHidden/>
              </w:rPr>
              <w:instrText xml:space="preserve"> PAGEREF _Toc225229906 \h </w:instrText>
            </w:r>
            <w:r w:rsidRPr="00656388">
              <w:rPr>
                <w:noProof/>
                <w:webHidden/>
              </w:rPr>
            </w:r>
            <w:r w:rsidRPr="00656388">
              <w:rPr>
                <w:noProof/>
                <w:webHidden/>
              </w:rPr>
              <w:fldChar w:fldCharType="separate"/>
            </w:r>
            <w:r w:rsidR="00075BE8">
              <w:rPr>
                <w:noProof/>
                <w:webHidden/>
              </w:rPr>
              <w:t>33</w:t>
            </w:r>
            <w:r w:rsidRPr="00656388">
              <w:rPr>
                <w:noProof/>
                <w:webHidden/>
              </w:rPr>
              <w:fldChar w:fldCharType="end"/>
            </w:r>
          </w:hyperlink>
        </w:p>
        <w:p w14:paraId="36C535A1" w14:textId="58DC4CD9"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7" w:history="1">
            <w:r w:rsidRPr="00656388">
              <w:rPr>
                <w:rStyle w:val="Hipercze"/>
                <w:bCs/>
                <w:noProof/>
              </w:rPr>
              <w:t>Załącznik nr 4.5 do SWZ – Oświadczenie o kategorii przedsiębiorstwa</w:t>
            </w:r>
            <w:r w:rsidRPr="00656388">
              <w:rPr>
                <w:noProof/>
                <w:webHidden/>
              </w:rPr>
              <w:tab/>
            </w:r>
            <w:r w:rsidRPr="00656388">
              <w:rPr>
                <w:noProof/>
                <w:webHidden/>
              </w:rPr>
              <w:fldChar w:fldCharType="begin"/>
            </w:r>
            <w:r w:rsidRPr="00656388">
              <w:rPr>
                <w:noProof/>
                <w:webHidden/>
              </w:rPr>
              <w:instrText xml:space="preserve"> PAGEREF _Toc225229907 \h </w:instrText>
            </w:r>
            <w:r w:rsidRPr="00656388">
              <w:rPr>
                <w:noProof/>
                <w:webHidden/>
              </w:rPr>
            </w:r>
            <w:r w:rsidRPr="00656388">
              <w:rPr>
                <w:noProof/>
                <w:webHidden/>
              </w:rPr>
              <w:fldChar w:fldCharType="separate"/>
            </w:r>
            <w:r w:rsidR="00075BE8">
              <w:rPr>
                <w:noProof/>
                <w:webHidden/>
              </w:rPr>
              <w:t>34</w:t>
            </w:r>
            <w:r w:rsidRPr="00656388">
              <w:rPr>
                <w:noProof/>
                <w:webHidden/>
              </w:rPr>
              <w:fldChar w:fldCharType="end"/>
            </w:r>
          </w:hyperlink>
        </w:p>
        <w:p w14:paraId="46A73ABA" w14:textId="705A2D96"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8" w:history="1">
            <w:r w:rsidRPr="00656388">
              <w:rPr>
                <w:rStyle w:val="Hipercze"/>
                <w:bCs/>
                <w:noProof/>
              </w:rPr>
              <w:t>Załącznik nr 4.6 do SWZ – Zobowiązanie innego podmiotu do oddania do dyspozycji Wykonawcy zasobów niezbędnych do wykonania zamówienia</w:t>
            </w:r>
            <w:r w:rsidRPr="00656388">
              <w:rPr>
                <w:noProof/>
                <w:webHidden/>
              </w:rPr>
              <w:tab/>
            </w:r>
            <w:r w:rsidRPr="00656388">
              <w:rPr>
                <w:noProof/>
                <w:webHidden/>
              </w:rPr>
              <w:fldChar w:fldCharType="begin"/>
            </w:r>
            <w:r w:rsidRPr="00656388">
              <w:rPr>
                <w:noProof/>
                <w:webHidden/>
              </w:rPr>
              <w:instrText xml:space="preserve"> PAGEREF _Toc225229908 \h </w:instrText>
            </w:r>
            <w:r w:rsidRPr="00656388">
              <w:rPr>
                <w:noProof/>
                <w:webHidden/>
              </w:rPr>
            </w:r>
            <w:r w:rsidRPr="00656388">
              <w:rPr>
                <w:noProof/>
                <w:webHidden/>
              </w:rPr>
              <w:fldChar w:fldCharType="separate"/>
            </w:r>
            <w:r w:rsidR="00075BE8">
              <w:rPr>
                <w:noProof/>
                <w:webHidden/>
              </w:rPr>
              <w:t>35</w:t>
            </w:r>
            <w:r w:rsidRPr="00656388">
              <w:rPr>
                <w:noProof/>
                <w:webHidden/>
              </w:rPr>
              <w:fldChar w:fldCharType="end"/>
            </w:r>
          </w:hyperlink>
        </w:p>
        <w:p w14:paraId="1884D83A" w14:textId="426D839E"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09" w:history="1">
            <w:r w:rsidRPr="00656388">
              <w:rPr>
                <w:rStyle w:val="Hipercze"/>
                <w:bCs/>
                <w:noProof/>
              </w:rPr>
              <w:t>Załącznik nr 4.7 do SWZ – Informacja o podwykonawcach</w:t>
            </w:r>
            <w:r w:rsidRPr="00656388">
              <w:rPr>
                <w:noProof/>
                <w:webHidden/>
              </w:rPr>
              <w:tab/>
            </w:r>
            <w:r w:rsidRPr="00656388">
              <w:rPr>
                <w:noProof/>
                <w:webHidden/>
              </w:rPr>
              <w:fldChar w:fldCharType="begin"/>
            </w:r>
            <w:r w:rsidRPr="00656388">
              <w:rPr>
                <w:noProof/>
                <w:webHidden/>
              </w:rPr>
              <w:instrText xml:space="preserve"> PAGEREF _Toc225229909 \h </w:instrText>
            </w:r>
            <w:r w:rsidRPr="00656388">
              <w:rPr>
                <w:noProof/>
                <w:webHidden/>
              </w:rPr>
            </w:r>
            <w:r w:rsidRPr="00656388">
              <w:rPr>
                <w:noProof/>
                <w:webHidden/>
              </w:rPr>
              <w:fldChar w:fldCharType="separate"/>
            </w:r>
            <w:r w:rsidR="00075BE8">
              <w:rPr>
                <w:noProof/>
                <w:webHidden/>
              </w:rPr>
              <w:t>36</w:t>
            </w:r>
            <w:r w:rsidRPr="00656388">
              <w:rPr>
                <w:noProof/>
                <w:webHidden/>
              </w:rPr>
              <w:fldChar w:fldCharType="end"/>
            </w:r>
          </w:hyperlink>
        </w:p>
        <w:p w14:paraId="3B67D6B4" w14:textId="47031905"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10" w:history="1">
            <w:r w:rsidRPr="00656388">
              <w:rPr>
                <w:rStyle w:val="Hipercze"/>
                <w:bCs/>
                <w:noProof/>
              </w:rPr>
              <w:t>Załącznik nr 4.8 do SWZ – Informacja o powstaniu u Zamawiającego obowiązku podatkowego</w:t>
            </w:r>
            <w:r w:rsidRPr="00656388">
              <w:rPr>
                <w:noProof/>
                <w:webHidden/>
              </w:rPr>
              <w:tab/>
            </w:r>
            <w:r w:rsidRPr="00656388">
              <w:rPr>
                <w:noProof/>
                <w:webHidden/>
              </w:rPr>
              <w:fldChar w:fldCharType="begin"/>
            </w:r>
            <w:r w:rsidRPr="00656388">
              <w:rPr>
                <w:noProof/>
                <w:webHidden/>
              </w:rPr>
              <w:instrText xml:space="preserve"> PAGEREF _Toc225229910 \h </w:instrText>
            </w:r>
            <w:r w:rsidRPr="00656388">
              <w:rPr>
                <w:noProof/>
                <w:webHidden/>
              </w:rPr>
            </w:r>
            <w:r w:rsidRPr="00656388">
              <w:rPr>
                <w:noProof/>
                <w:webHidden/>
              </w:rPr>
              <w:fldChar w:fldCharType="separate"/>
            </w:r>
            <w:r w:rsidR="00075BE8">
              <w:rPr>
                <w:noProof/>
                <w:webHidden/>
              </w:rPr>
              <w:t>37</w:t>
            </w:r>
            <w:r w:rsidRPr="00656388">
              <w:rPr>
                <w:noProof/>
                <w:webHidden/>
              </w:rPr>
              <w:fldChar w:fldCharType="end"/>
            </w:r>
          </w:hyperlink>
        </w:p>
        <w:p w14:paraId="19A4829F" w14:textId="3BA4FA02" w:rsidR="00656388" w:rsidRPr="00656388" w:rsidRDefault="00656388">
          <w:pPr>
            <w:pStyle w:val="Spistreci1"/>
            <w:tabs>
              <w:tab w:val="right" w:leader="dot" w:pos="9063"/>
            </w:tabs>
            <w:rPr>
              <w:rFonts w:asciiTheme="minorHAnsi" w:eastAsiaTheme="minorEastAsia" w:hAnsiTheme="minorHAnsi" w:cstheme="minorBidi"/>
              <w:noProof/>
              <w:sz w:val="22"/>
              <w:szCs w:val="22"/>
            </w:rPr>
          </w:pPr>
          <w:hyperlink w:anchor="_Toc225229911" w:history="1">
            <w:r w:rsidRPr="00656388">
              <w:rPr>
                <w:rStyle w:val="Hipercze"/>
                <w:bCs/>
                <w:noProof/>
              </w:rPr>
              <w:t>Załącznik nr 5 do SWZ – Istotne postanowienia umowy</w:t>
            </w:r>
            <w:r w:rsidRPr="00656388">
              <w:rPr>
                <w:noProof/>
                <w:webHidden/>
              </w:rPr>
              <w:tab/>
            </w:r>
            <w:r w:rsidRPr="00656388">
              <w:rPr>
                <w:noProof/>
                <w:webHidden/>
              </w:rPr>
              <w:fldChar w:fldCharType="begin"/>
            </w:r>
            <w:r w:rsidRPr="00656388">
              <w:rPr>
                <w:noProof/>
                <w:webHidden/>
              </w:rPr>
              <w:instrText xml:space="preserve"> PAGEREF _Toc225229911 \h </w:instrText>
            </w:r>
            <w:r w:rsidRPr="00656388">
              <w:rPr>
                <w:noProof/>
                <w:webHidden/>
              </w:rPr>
            </w:r>
            <w:r w:rsidRPr="00656388">
              <w:rPr>
                <w:noProof/>
                <w:webHidden/>
              </w:rPr>
              <w:fldChar w:fldCharType="separate"/>
            </w:r>
            <w:r w:rsidR="00075BE8">
              <w:rPr>
                <w:noProof/>
                <w:webHidden/>
              </w:rPr>
              <w:t>38</w:t>
            </w:r>
            <w:r w:rsidRPr="00656388">
              <w:rPr>
                <w:noProof/>
                <w:webHidden/>
              </w:rPr>
              <w:fldChar w:fldCharType="end"/>
            </w:r>
          </w:hyperlink>
        </w:p>
        <w:p w14:paraId="5733CF53" w14:textId="77777777"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r w:rsidRPr="00656388">
            <w:rPr>
              <w:rFonts w:ascii="Times New Roman" w:eastAsia="Times New Roman" w:hAnsi="Times New Roman" w:cs="Times New Roman"/>
              <w:sz w:val="20"/>
              <w:szCs w:val="20"/>
              <w:lang w:eastAsia="pl-PL"/>
            </w:rPr>
            <w:fldChar w:fldCharType="end"/>
          </w:r>
        </w:p>
      </w:sdtContent>
    </w:sdt>
    <w:p w14:paraId="79A57A84" w14:textId="77777777" w:rsidR="00A432C4" w:rsidRDefault="00A432C4">
      <w:pPr>
        <w:rPr>
          <w:rFonts w:ascii="Times New Roman" w:eastAsia="Times New Roman" w:hAnsi="Times New Roman" w:cs="Times New Roman"/>
          <w:b/>
          <w:bCs/>
          <w:sz w:val="24"/>
          <w:szCs w:val="24"/>
          <w:lang w:eastAsia="pl-PL"/>
        </w:rPr>
      </w:pPr>
      <w:bookmarkStart w:id="0" w:name="_Toc106095837"/>
      <w:bookmarkStart w:id="1" w:name="_Toc106096381"/>
      <w:r>
        <w:rPr>
          <w:rFonts w:ascii="Times New Roman" w:eastAsia="Times New Roman" w:hAnsi="Times New Roman" w:cs="Times New Roman"/>
          <w:b/>
          <w:bCs/>
          <w:sz w:val="24"/>
          <w:szCs w:val="24"/>
          <w:lang w:eastAsia="pl-PL"/>
        </w:rPr>
        <w:br w:type="page"/>
      </w:r>
    </w:p>
    <w:p w14:paraId="5C5A1236"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 w:name="_Toc225229877"/>
      <w:r w:rsidRPr="00A62253">
        <w:rPr>
          <w:rFonts w:ascii="Times New Roman" w:eastAsia="Times New Roman" w:hAnsi="Times New Roman" w:cs="Times New Roman"/>
          <w:b/>
          <w:bCs/>
          <w:sz w:val="24"/>
          <w:szCs w:val="24"/>
          <w:lang w:eastAsia="pl-PL"/>
        </w:rPr>
        <w:lastRenderedPageBreak/>
        <w:t>Część I. Zamawiający</w:t>
      </w:r>
      <w:bookmarkEnd w:id="0"/>
      <w:bookmarkEnd w:id="1"/>
      <w:bookmarkEnd w:id="2"/>
    </w:p>
    <w:p w14:paraId="06798FFE" w14:textId="77777777" w:rsidR="00A62253" w:rsidRPr="00A62253" w:rsidRDefault="00A62253" w:rsidP="00A62253">
      <w:pPr>
        <w:spacing w:before="120" w:after="0" w:line="312" w:lineRule="auto"/>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Polska Grupa Górnicza S.A.</w:t>
      </w:r>
    </w:p>
    <w:p w14:paraId="0095A5BF" w14:textId="77777777" w:rsidR="00A62253" w:rsidRPr="00A62253" w:rsidRDefault="00A62253" w:rsidP="00A62253">
      <w:pPr>
        <w:spacing w:before="120" w:after="0" w:line="312" w:lineRule="auto"/>
        <w:jc w:val="both"/>
        <w:rPr>
          <w:rFonts w:ascii="Times New Roman" w:eastAsia="Times New Roman" w:hAnsi="Times New Roman" w:cs="Times New Roman"/>
          <w:spacing w:val="-4"/>
          <w:sz w:val="24"/>
          <w:szCs w:val="24"/>
          <w:lang w:eastAsia="pl-PL"/>
        </w:rPr>
      </w:pPr>
      <w:r w:rsidRPr="00A62253">
        <w:rPr>
          <w:rFonts w:ascii="Times New Roman" w:eastAsia="Times New Roman" w:hAnsi="Times New Roman" w:cs="Times New Roman"/>
          <w:spacing w:val="-4"/>
          <w:sz w:val="24"/>
          <w:szCs w:val="24"/>
          <w:lang w:eastAsia="pl-PL"/>
        </w:rPr>
        <w:t xml:space="preserve">KRS 0000709363, NIP: 634-283-47-28, REGON: 360615984, </w:t>
      </w:r>
      <w:r w:rsidRPr="00A62253">
        <w:rPr>
          <w:rFonts w:ascii="Times New Roman" w:eastAsia="MS Mincho" w:hAnsi="Times New Roman" w:cs="Times New Roman"/>
          <w:sz w:val="24"/>
          <w:szCs w:val="24"/>
          <w:lang w:eastAsia="pl-PL"/>
        </w:rPr>
        <w:t>nr rejestrowy BDO  000014704</w:t>
      </w:r>
    </w:p>
    <w:p w14:paraId="080432C8" w14:textId="77777777" w:rsidR="00A62253" w:rsidRPr="00A62253" w:rsidRDefault="00A62253" w:rsidP="00A62253">
      <w:p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spacing w:val="-4"/>
          <w:sz w:val="24"/>
          <w:szCs w:val="24"/>
          <w:lang w:eastAsia="pl-PL"/>
        </w:rPr>
        <w:t xml:space="preserve">Adres: </w:t>
      </w:r>
      <w:r w:rsidR="002A2B41">
        <w:rPr>
          <w:rFonts w:ascii="Times New Roman" w:eastAsia="Times New Roman" w:hAnsi="Times New Roman" w:cs="Times New Roman"/>
          <w:bCs/>
          <w:sz w:val="24"/>
          <w:szCs w:val="24"/>
          <w:lang w:eastAsia="pl-PL"/>
        </w:rPr>
        <w:t>40-</w:t>
      </w:r>
      <w:r w:rsidRPr="00A62253">
        <w:rPr>
          <w:rFonts w:ascii="Times New Roman" w:eastAsia="Times New Roman" w:hAnsi="Times New Roman" w:cs="Times New Roman"/>
          <w:bCs/>
          <w:sz w:val="24"/>
          <w:szCs w:val="24"/>
          <w:lang w:eastAsia="pl-PL"/>
        </w:rPr>
        <w:t>039 Katowice, ul. Powstańców 30</w:t>
      </w:r>
    </w:p>
    <w:p w14:paraId="241CE472" w14:textId="77777777" w:rsidR="00A62253" w:rsidRPr="00BE2329" w:rsidRDefault="00A62253" w:rsidP="00A62253">
      <w:pPr>
        <w:spacing w:before="120" w:after="0" w:line="312" w:lineRule="auto"/>
        <w:rPr>
          <w:rFonts w:ascii="Times New Roman" w:eastAsia="Times New Roman" w:hAnsi="Times New Roman" w:cs="Times New Roman"/>
          <w:bCs/>
          <w:sz w:val="24"/>
          <w:szCs w:val="24"/>
          <w:lang w:eastAsia="pl-PL"/>
        </w:rPr>
      </w:pPr>
      <w:r w:rsidRPr="00BE2329">
        <w:rPr>
          <w:rFonts w:ascii="Times New Roman" w:eastAsia="Times New Roman" w:hAnsi="Times New Roman" w:cs="Times New Roman"/>
          <w:sz w:val="24"/>
          <w:szCs w:val="24"/>
          <w:lang w:eastAsia="pl-PL"/>
        </w:rPr>
        <w:t>Adres strony internetowej prowadzonego postępowania</w:t>
      </w:r>
      <w:r w:rsidRPr="00BE2329">
        <w:rPr>
          <w:rFonts w:ascii="Times New Roman" w:eastAsia="Times New Roman" w:hAnsi="Times New Roman" w:cs="Times New Roman"/>
          <w:bCs/>
          <w:sz w:val="24"/>
          <w:szCs w:val="24"/>
          <w:lang w:eastAsia="pl-PL"/>
        </w:rPr>
        <w:t xml:space="preserve">: </w:t>
      </w:r>
    </w:p>
    <w:p w14:paraId="0374BAD4" w14:textId="77777777" w:rsidR="00A62253" w:rsidRPr="00BE2329" w:rsidRDefault="00A62253" w:rsidP="009D4D79">
      <w:pPr>
        <w:spacing w:after="0" w:line="312" w:lineRule="auto"/>
        <w:rPr>
          <w:rFonts w:ascii="Times New Roman" w:eastAsia="Times New Roman" w:hAnsi="Times New Roman" w:cs="Times New Roman"/>
          <w:bCs/>
          <w:iCs/>
          <w:color w:val="3333CC"/>
          <w:sz w:val="24"/>
          <w:szCs w:val="24"/>
          <w:u w:val="single"/>
          <w:lang w:eastAsia="pl-PL"/>
        </w:rPr>
      </w:pPr>
      <w:r w:rsidRPr="00BE2329">
        <w:rPr>
          <w:rFonts w:ascii="Times New Roman" w:eastAsia="Times New Roman" w:hAnsi="Times New Roman" w:cs="Times New Roman"/>
          <w:bCs/>
          <w:iCs/>
          <w:color w:val="3333CC"/>
          <w:sz w:val="24"/>
          <w:szCs w:val="24"/>
          <w:u w:val="single"/>
          <w:lang w:eastAsia="pl-PL"/>
        </w:rPr>
        <w:t>https://www.pgg.pl/strefa-korporacyjna/dostawcy/profil-nabywcy/przetargi</w:t>
      </w:r>
    </w:p>
    <w:p w14:paraId="303004D6" w14:textId="77777777" w:rsidR="00A62253" w:rsidRPr="00BE2329" w:rsidRDefault="00A62253" w:rsidP="00A62253">
      <w:pPr>
        <w:spacing w:before="120" w:after="0" w:line="312" w:lineRule="auto"/>
        <w:jc w:val="both"/>
        <w:rPr>
          <w:rFonts w:ascii="Times New Roman" w:eastAsia="Times New Roman" w:hAnsi="Times New Roman" w:cs="Times New Roman"/>
          <w:bCs/>
          <w:iCs/>
          <w:color w:val="0000FF"/>
          <w:sz w:val="24"/>
          <w:szCs w:val="24"/>
          <w:u w:val="single"/>
          <w:lang w:eastAsia="pl-PL"/>
        </w:rPr>
      </w:pPr>
      <w:bookmarkStart w:id="3" w:name="_Hlk60735726"/>
      <w:r w:rsidRPr="00BE2329">
        <w:rPr>
          <w:rFonts w:ascii="Times New Roman" w:eastAsia="Times New Roman" w:hAnsi="Times New Roman" w:cs="Times New Roman"/>
          <w:bCs/>
          <w:iCs/>
          <w:sz w:val="24"/>
          <w:szCs w:val="24"/>
          <w:lang w:eastAsia="pl-PL"/>
        </w:rPr>
        <w:t xml:space="preserve">Adres platformy EFO: </w:t>
      </w:r>
      <w:bookmarkEnd w:id="3"/>
      <w:r w:rsidRPr="00BE2329">
        <w:rPr>
          <w:rFonts w:ascii="Times New Roman" w:eastAsia="Times New Roman" w:hAnsi="Times New Roman" w:cs="Times New Roman"/>
          <w:sz w:val="24"/>
          <w:szCs w:val="24"/>
          <w:lang w:eastAsia="pl-PL"/>
        </w:rPr>
        <w:fldChar w:fldCharType="begin"/>
      </w:r>
      <w:r w:rsidRPr="00BE2329">
        <w:rPr>
          <w:rFonts w:ascii="Times New Roman" w:eastAsia="Times New Roman" w:hAnsi="Times New Roman" w:cs="Times New Roman"/>
          <w:sz w:val="24"/>
          <w:szCs w:val="24"/>
          <w:lang w:eastAsia="pl-PL"/>
        </w:rPr>
        <w:instrText xml:space="preserve"> HYPERLINK "https://efo.coig.biz" </w:instrText>
      </w:r>
      <w:r w:rsidRPr="00BE2329">
        <w:rPr>
          <w:rFonts w:ascii="Times New Roman" w:eastAsia="Times New Roman" w:hAnsi="Times New Roman" w:cs="Times New Roman"/>
          <w:sz w:val="24"/>
          <w:szCs w:val="24"/>
          <w:lang w:eastAsia="pl-PL"/>
        </w:rPr>
      </w:r>
      <w:r w:rsidRPr="00BE2329">
        <w:rPr>
          <w:rFonts w:ascii="Times New Roman" w:eastAsia="Times New Roman" w:hAnsi="Times New Roman" w:cs="Times New Roman"/>
          <w:sz w:val="24"/>
          <w:szCs w:val="24"/>
          <w:lang w:eastAsia="pl-PL"/>
        </w:rPr>
        <w:fldChar w:fldCharType="separate"/>
      </w:r>
      <w:r w:rsidRPr="00BE2329">
        <w:rPr>
          <w:rFonts w:ascii="Times New Roman" w:eastAsia="Times New Roman" w:hAnsi="Times New Roman" w:cs="Times New Roman"/>
          <w:bCs/>
          <w:iCs/>
          <w:color w:val="0000FF"/>
          <w:sz w:val="24"/>
          <w:szCs w:val="24"/>
          <w:u w:val="single"/>
          <w:lang w:eastAsia="pl-PL"/>
        </w:rPr>
        <w:t>https://efo.coig.biz</w:t>
      </w:r>
      <w:r w:rsidRPr="00BE2329">
        <w:rPr>
          <w:rFonts w:ascii="Times New Roman" w:eastAsia="Times New Roman" w:hAnsi="Times New Roman" w:cs="Times New Roman"/>
          <w:bCs/>
          <w:iCs/>
          <w:color w:val="0000FF"/>
          <w:sz w:val="24"/>
          <w:szCs w:val="24"/>
          <w:u w:val="single"/>
          <w:lang w:eastAsia="pl-PL"/>
        </w:rPr>
        <w:fldChar w:fldCharType="end"/>
      </w:r>
    </w:p>
    <w:p w14:paraId="3D364F36" w14:textId="77777777" w:rsidR="00A62253" w:rsidRPr="00BE2329" w:rsidRDefault="00A62253" w:rsidP="00A62253">
      <w:pPr>
        <w:spacing w:before="120" w:after="0" w:line="312" w:lineRule="auto"/>
        <w:jc w:val="both"/>
        <w:rPr>
          <w:rFonts w:ascii="Times New Roman" w:eastAsia="Times New Roman" w:hAnsi="Times New Roman" w:cs="Times New Roman"/>
          <w:bCs/>
          <w:iCs/>
          <w:sz w:val="24"/>
          <w:szCs w:val="24"/>
          <w:lang w:eastAsia="pl-PL"/>
        </w:rPr>
      </w:pPr>
      <w:r w:rsidRPr="00BE2329">
        <w:rPr>
          <w:rFonts w:ascii="Times New Roman" w:eastAsia="Times New Roman" w:hAnsi="Times New Roman" w:cs="Times New Roman"/>
          <w:sz w:val="24"/>
          <w:szCs w:val="24"/>
          <w:lang w:eastAsia="pl-PL"/>
        </w:rPr>
        <w:t>Infolinia: +48 32</w:t>
      </w:r>
      <w:r w:rsidRPr="00BE2329">
        <w:rPr>
          <w:rFonts w:ascii="Times New Roman" w:eastAsia="Times New Roman" w:hAnsi="Times New Roman" w:cs="Times New Roman"/>
          <w:bCs/>
          <w:iCs/>
          <w:sz w:val="24"/>
          <w:szCs w:val="24"/>
          <w:lang w:eastAsia="pl-PL"/>
        </w:rPr>
        <w:t xml:space="preserve"> 716 9999</w:t>
      </w:r>
    </w:p>
    <w:p w14:paraId="6789950E" w14:textId="77777777" w:rsidR="00A62253" w:rsidRPr="00A62253" w:rsidRDefault="00A62253" w:rsidP="00A62253">
      <w:pPr>
        <w:spacing w:before="120" w:after="0" w:line="312" w:lineRule="auto"/>
        <w:jc w:val="both"/>
        <w:rPr>
          <w:rFonts w:ascii="Times New Roman" w:eastAsia="Times New Roman" w:hAnsi="Times New Roman" w:cs="Times New Roman"/>
          <w:sz w:val="24"/>
          <w:szCs w:val="24"/>
          <w:vertAlign w:val="superscript"/>
          <w:lang w:eastAsia="pl-PL"/>
        </w:rPr>
      </w:pPr>
      <w:r w:rsidRPr="00A62253">
        <w:rPr>
          <w:rFonts w:ascii="Times New Roman" w:eastAsia="Times New Roman" w:hAnsi="Times New Roman" w:cs="Times New Roman"/>
          <w:sz w:val="24"/>
          <w:szCs w:val="24"/>
          <w:lang w:eastAsia="pl-PL"/>
        </w:rPr>
        <w:t>Godziny pracy: od poniedziałku do piątku od 6</w:t>
      </w:r>
      <w:r w:rsidRPr="00A62253">
        <w:rPr>
          <w:rFonts w:ascii="Times New Roman" w:eastAsia="Times New Roman" w:hAnsi="Times New Roman" w:cs="Times New Roman"/>
          <w:sz w:val="24"/>
          <w:szCs w:val="24"/>
          <w:vertAlign w:val="superscript"/>
          <w:lang w:eastAsia="pl-PL"/>
        </w:rPr>
        <w:t>30</w:t>
      </w:r>
      <w:r w:rsidRPr="00A62253">
        <w:rPr>
          <w:rFonts w:ascii="Times New Roman" w:eastAsia="Times New Roman" w:hAnsi="Times New Roman" w:cs="Times New Roman"/>
          <w:sz w:val="24"/>
          <w:szCs w:val="24"/>
          <w:lang w:eastAsia="pl-PL"/>
        </w:rPr>
        <w:t xml:space="preserve"> do 14</w:t>
      </w:r>
      <w:r w:rsidRPr="00A62253">
        <w:rPr>
          <w:rFonts w:ascii="Times New Roman" w:eastAsia="Times New Roman" w:hAnsi="Times New Roman" w:cs="Times New Roman"/>
          <w:sz w:val="24"/>
          <w:szCs w:val="24"/>
          <w:vertAlign w:val="superscript"/>
          <w:lang w:eastAsia="pl-PL"/>
        </w:rPr>
        <w:t>30</w:t>
      </w:r>
    </w:p>
    <w:p w14:paraId="242838B7" w14:textId="6572DBE3" w:rsidR="00A62253" w:rsidRPr="00764DD3" w:rsidRDefault="00A62253" w:rsidP="00A62253">
      <w:pPr>
        <w:spacing w:before="120" w:after="0" w:line="240" w:lineRule="auto"/>
        <w:jc w:val="both"/>
        <w:rPr>
          <w:rFonts w:ascii="Times New Roman" w:eastAsia="Times New Roman" w:hAnsi="Times New Roman" w:cs="Times New Roman"/>
          <w:b/>
          <w:bCs/>
          <w:iCs/>
          <w:sz w:val="24"/>
          <w:szCs w:val="24"/>
          <w:lang w:eastAsia="pl-PL"/>
        </w:rPr>
      </w:pPr>
      <w:r w:rsidRPr="00764DD3">
        <w:rPr>
          <w:rFonts w:ascii="Times New Roman" w:eastAsia="Times New Roman" w:hAnsi="Times New Roman" w:cs="Times New Roman"/>
          <w:b/>
          <w:bCs/>
          <w:iCs/>
          <w:sz w:val="24"/>
          <w:szCs w:val="24"/>
          <w:lang w:eastAsia="pl-PL"/>
        </w:rPr>
        <w:t xml:space="preserve">Oddział </w:t>
      </w:r>
      <w:r w:rsidR="00CC19BF" w:rsidRPr="00CC19BF">
        <w:rPr>
          <w:rFonts w:ascii="Times New Roman" w:eastAsia="Times New Roman" w:hAnsi="Times New Roman" w:cs="Times New Roman"/>
          <w:b/>
          <w:bCs/>
          <w:iCs/>
          <w:sz w:val="24"/>
          <w:szCs w:val="24"/>
          <w:lang w:eastAsia="pl-PL"/>
        </w:rPr>
        <w:t xml:space="preserve"> KWK Piast </w:t>
      </w:r>
      <w:r w:rsidR="00CC19BF">
        <w:rPr>
          <w:rFonts w:ascii="Times New Roman" w:eastAsia="Times New Roman" w:hAnsi="Times New Roman" w:cs="Times New Roman"/>
          <w:b/>
          <w:bCs/>
          <w:iCs/>
          <w:sz w:val="24"/>
          <w:szCs w:val="24"/>
          <w:lang w:eastAsia="pl-PL"/>
        </w:rPr>
        <w:t>–</w:t>
      </w:r>
      <w:r w:rsidR="00CC19BF" w:rsidRPr="00CC19BF">
        <w:rPr>
          <w:rFonts w:ascii="Times New Roman" w:eastAsia="Times New Roman" w:hAnsi="Times New Roman" w:cs="Times New Roman"/>
          <w:b/>
          <w:bCs/>
          <w:iCs/>
          <w:sz w:val="24"/>
          <w:szCs w:val="24"/>
          <w:lang w:eastAsia="pl-PL"/>
        </w:rPr>
        <w:t xml:space="preserve"> Ziemowit</w:t>
      </w:r>
      <w:r w:rsidR="00CC19BF">
        <w:rPr>
          <w:rFonts w:ascii="Times New Roman" w:eastAsia="Times New Roman" w:hAnsi="Times New Roman" w:cs="Times New Roman"/>
          <w:b/>
          <w:bCs/>
          <w:iCs/>
          <w:sz w:val="24"/>
          <w:szCs w:val="24"/>
          <w:lang w:eastAsia="pl-PL"/>
        </w:rPr>
        <w:t xml:space="preserve"> </w:t>
      </w:r>
      <w:r w:rsidR="00FA454A">
        <w:rPr>
          <w:rFonts w:ascii="Times New Roman" w:eastAsia="Times New Roman" w:hAnsi="Times New Roman" w:cs="Times New Roman"/>
          <w:b/>
          <w:bCs/>
          <w:iCs/>
          <w:sz w:val="24"/>
          <w:szCs w:val="24"/>
          <w:lang w:eastAsia="pl-PL"/>
        </w:rPr>
        <w:t xml:space="preserve"> </w:t>
      </w:r>
    </w:p>
    <w:p w14:paraId="4FE24345" w14:textId="13B7DD8A" w:rsidR="00A62253" w:rsidRPr="00CC19BF" w:rsidRDefault="00CC19BF" w:rsidP="00A62253">
      <w:pPr>
        <w:spacing w:before="120" w:after="0" w:line="240" w:lineRule="auto"/>
        <w:jc w:val="both"/>
        <w:rPr>
          <w:rFonts w:ascii="Times New Roman" w:eastAsia="Times New Roman" w:hAnsi="Times New Roman" w:cs="Times New Roman"/>
          <w:iCs/>
          <w:sz w:val="24"/>
          <w:szCs w:val="24"/>
          <w:lang w:eastAsia="pl-PL"/>
        </w:rPr>
      </w:pPr>
      <w:r w:rsidRPr="00CC19BF">
        <w:rPr>
          <w:rFonts w:ascii="Times New Roman" w:eastAsia="Times New Roman" w:hAnsi="Times New Roman" w:cs="Times New Roman"/>
          <w:iCs/>
          <w:sz w:val="24"/>
          <w:szCs w:val="24"/>
          <w:lang w:eastAsia="pl-PL"/>
        </w:rPr>
        <w:t>43-155 Bieruń</w:t>
      </w:r>
    </w:p>
    <w:p w14:paraId="06EAF774" w14:textId="39640BE7" w:rsidR="00CC19BF" w:rsidRPr="00CC19BF" w:rsidRDefault="00CC19BF" w:rsidP="00A62253">
      <w:pPr>
        <w:spacing w:before="120" w:after="0" w:line="240" w:lineRule="auto"/>
        <w:jc w:val="both"/>
        <w:rPr>
          <w:rFonts w:ascii="Times New Roman" w:eastAsia="Times New Roman" w:hAnsi="Times New Roman" w:cs="Times New Roman"/>
          <w:iCs/>
          <w:sz w:val="24"/>
          <w:szCs w:val="24"/>
          <w:lang w:eastAsia="pl-PL"/>
        </w:rPr>
      </w:pPr>
      <w:r w:rsidRPr="00CC19BF">
        <w:rPr>
          <w:rFonts w:ascii="Times New Roman" w:eastAsia="Times New Roman" w:hAnsi="Times New Roman" w:cs="Times New Roman"/>
          <w:iCs/>
          <w:sz w:val="24"/>
          <w:szCs w:val="24"/>
          <w:lang w:eastAsia="pl-PL"/>
        </w:rPr>
        <w:t>ul. Granitowa 16</w:t>
      </w:r>
    </w:p>
    <w:p w14:paraId="363B9ACA"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4" w:name="_Toc106095838"/>
      <w:bookmarkStart w:id="5" w:name="_Toc106096382"/>
      <w:bookmarkStart w:id="6" w:name="_Toc225229878"/>
      <w:r w:rsidRPr="00A62253">
        <w:rPr>
          <w:rFonts w:ascii="Times New Roman" w:eastAsia="Times New Roman" w:hAnsi="Times New Roman" w:cs="Times New Roman"/>
          <w:b/>
          <w:bCs/>
          <w:sz w:val="24"/>
          <w:szCs w:val="24"/>
          <w:lang w:eastAsia="pl-PL"/>
        </w:rPr>
        <w:t>Część II. Postępowanie</w:t>
      </w:r>
      <w:bookmarkEnd w:id="4"/>
      <w:bookmarkEnd w:id="5"/>
      <w:bookmarkEnd w:id="6"/>
    </w:p>
    <w:p w14:paraId="27AE005D"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Postępowanie </w:t>
      </w:r>
      <w:r w:rsidR="00917527">
        <w:rPr>
          <w:rFonts w:ascii="Times New Roman" w:eastAsia="Times New Roman" w:hAnsi="Times New Roman" w:cs="Times New Roman"/>
          <w:sz w:val="24"/>
          <w:szCs w:val="24"/>
          <w:lang w:eastAsia="pl-PL"/>
        </w:rPr>
        <w:t xml:space="preserve">w celu zawarcia umowy ramowej </w:t>
      </w:r>
      <w:r w:rsidRPr="00A62253">
        <w:rPr>
          <w:rFonts w:ascii="Times New Roman" w:eastAsia="Times New Roman" w:hAnsi="Times New Roman" w:cs="Times New Roman"/>
          <w:sz w:val="24"/>
          <w:szCs w:val="24"/>
          <w:lang w:eastAsia="pl-PL"/>
        </w:rPr>
        <w:t>prowadzone jest w trybie przetargu nieograniczonego na podstawie przepisów Regulaminu udzielania zamówień w Polskiej Grupie Górniczej S.A., zwanym dalej Regulaminem.</w:t>
      </w:r>
    </w:p>
    <w:p w14:paraId="5950C67A"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Postępowanie prowadzone jest w celu zawarcia Umowy ramowej pomiędzy Zamawiającym a jednym lub większą liczbą Wykonawców.</w:t>
      </w:r>
    </w:p>
    <w:p w14:paraId="0ADB163B"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Postępowanie jest prowadzone w języku polskim.</w:t>
      </w:r>
    </w:p>
    <w:p w14:paraId="11F09C18" w14:textId="77777777" w:rsidR="002A2B41" w:rsidRPr="002A2B41" w:rsidRDefault="00A62253" w:rsidP="002A2B41">
      <w:pPr>
        <w:numPr>
          <w:ilvl w:val="0"/>
          <w:numId w:val="6"/>
        </w:numPr>
        <w:spacing w:before="240" w:after="240" w:line="312" w:lineRule="auto"/>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t>
      </w:r>
      <w:r w:rsidRPr="00A62253">
        <w:rPr>
          <w:rFonts w:ascii="Times New Roman" w:eastAsia="Times New Roman" w:hAnsi="Times New Roman" w:cs="Times New Roman"/>
          <w:sz w:val="24"/>
          <w:szCs w:val="24"/>
          <w:lang w:eastAsia="pl-PL"/>
        </w:rPr>
        <w:br/>
        <w:t>w zakładce RODO, w załączniku „Kontrahenci/Pracownicy Kontrahentów”.</w:t>
      </w:r>
    </w:p>
    <w:p w14:paraId="56A10335" w14:textId="77777777" w:rsidR="00A62253" w:rsidRPr="00A62253" w:rsidRDefault="00A62253" w:rsidP="00B26C4C">
      <w:pPr>
        <w:numPr>
          <w:ilvl w:val="0"/>
          <w:numId w:val="6"/>
        </w:numPr>
        <w:spacing w:before="480" w:after="0" w:line="312" w:lineRule="auto"/>
        <w:ind w:left="363"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Dodatkowo Zamawiający informuje, że:</w:t>
      </w:r>
    </w:p>
    <w:p w14:paraId="7A04F4D2" w14:textId="77777777" w:rsidR="00A62253" w:rsidRPr="00A62253" w:rsidRDefault="00A62253" w:rsidP="00B26C4C">
      <w:pPr>
        <w:numPr>
          <w:ilvl w:val="1"/>
          <w:numId w:val="6"/>
        </w:numPr>
        <w:spacing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skorzystanie przez osobę, której dane osobowe dotyczą, z uprawnienia do sprostowania lub uzupełnienia danych, o którym mowa w art. 16 RODO, nie może skutkować zmianą wyniku postępowania o udzielenie zamówienia ani zmianą postanowień umowy w sprawie zamówienia w zakresie niezgodnym z Regulaminem.</w:t>
      </w:r>
    </w:p>
    <w:p w14:paraId="2B312410" w14:textId="77777777" w:rsidR="00A62253" w:rsidRPr="00A62253" w:rsidRDefault="00A62253" w:rsidP="00A62253">
      <w:pPr>
        <w:numPr>
          <w:ilvl w:val="1"/>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lastRenderedPageBreak/>
        <w:t>w postępowaniu o udzielenie zamówienia zgłoszenie żądania ograniczenia przetwarzania danych, o którym mowa w art. 18 ust. 1 RODO, nie ogranicza przetwarzania danych osobowych do czasu zakończenia tego postępowania.</w:t>
      </w:r>
    </w:p>
    <w:p w14:paraId="17413263"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225229879"/>
      <w:r w:rsidRPr="00A62253">
        <w:rPr>
          <w:rFonts w:ascii="Times New Roman" w:eastAsia="Times New Roman" w:hAnsi="Times New Roman" w:cs="Times New Roman"/>
          <w:b/>
          <w:bCs/>
          <w:sz w:val="24"/>
          <w:szCs w:val="24"/>
          <w:lang w:eastAsia="pl-PL"/>
        </w:rPr>
        <w:t>Część III. Przedmiot zamówienia. Termin obowiązywania Umowy ramowej.</w:t>
      </w:r>
      <w:bookmarkEnd w:id="7"/>
      <w:bookmarkEnd w:id="8"/>
      <w:bookmarkEnd w:id="9"/>
    </w:p>
    <w:p w14:paraId="1C3FF6BD" w14:textId="507C3F1E" w:rsidR="00CC19BF" w:rsidRPr="002623E1" w:rsidRDefault="00A62253" w:rsidP="002623E1">
      <w:pPr>
        <w:numPr>
          <w:ilvl w:val="0"/>
          <w:numId w:val="1"/>
        </w:numPr>
        <w:spacing w:before="120" w:after="0" w:line="240"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Przedmiotem Umowy ramowej jest ustalenie zasad i warunków dotyczących zamówień wykonawczych, jakie mogą zostać udzielone w okresie jej obowiązywania, na: </w:t>
      </w:r>
      <w:r w:rsidR="00CC19BF" w:rsidRPr="002623E1">
        <w:rPr>
          <w:rFonts w:ascii="Times New Roman" w:eastAsia="Times New Roman" w:hAnsi="Times New Roman" w:cs="Times New Roman"/>
          <w:b/>
          <w:sz w:val="24"/>
          <w:szCs w:val="24"/>
          <w:lang w:eastAsia="pl-PL"/>
        </w:rPr>
        <w:t xml:space="preserve">wykonywanie usług w zakresie opracowania dokumentacji projektowych i projektowo – kosztorysowych (wraz z uzyskaniem pozwolenia na budowę), koreferaty </w:t>
      </w:r>
      <w:r w:rsidR="00075BE8">
        <w:rPr>
          <w:rFonts w:ascii="Times New Roman" w:eastAsia="Times New Roman" w:hAnsi="Times New Roman" w:cs="Times New Roman"/>
          <w:b/>
          <w:sz w:val="24"/>
          <w:szCs w:val="24"/>
          <w:lang w:eastAsia="pl-PL"/>
        </w:rPr>
        <w:br/>
      </w:r>
      <w:r w:rsidR="00CC19BF" w:rsidRPr="002623E1">
        <w:rPr>
          <w:rFonts w:ascii="Times New Roman" w:eastAsia="Times New Roman" w:hAnsi="Times New Roman" w:cs="Times New Roman"/>
          <w:b/>
          <w:sz w:val="24"/>
          <w:szCs w:val="24"/>
          <w:lang w:eastAsia="pl-PL"/>
        </w:rPr>
        <w:t xml:space="preserve">do dokumentacji projektowo – kosztorysowych, koreferaty do dokumentacji </w:t>
      </w:r>
      <w:r w:rsidR="00075BE8">
        <w:rPr>
          <w:rFonts w:ascii="Times New Roman" w:eastAsia="Times New Roman" w:hAnsi="Times New Roman" w:cs="Times New Roman"/>
          <w:b/>
          <w:sz w:val="24"/>
          <w:szCs w:val="24"/>
          <w:lang w:eastAsia="pl-PL"/>
        </w:rPr>
        <w:br/>
      </w:r>
      <w:r w:rsidR="00CC19BF" w:rsidRPr="002623E1">
        <w:rPr>
          <w:rFonts w:ascii="Times New Roman" w:eastAsia="Times New Roman" w:hAnsi="Times New Roman" w:cs="Times New Roman"/>
          <w:b/>
          <w:sz w:val="24"/>
          <w:szCs w:val="24"/>
          <w:lang w:eastAsia="pl-PL"/>
        </w:rPr>
        <w:t xml:space="preserve">na zabezpieczenie budynków i obiektów budowlanych do dokumentacji </w:t>
      </w:r>
      <w:r w:rsidR="00075BE8">
        <w:rPr>
          <w:rFonts w:ascii="Times New Roman" w:eastAsia="Times New Roman" w:hAnsi="Times New Roman" w:cs="Times New Roman"/>
          <w:b/>
          <w:sz w:val="24"/>
          <w:szCs w:val="24"/>
          <w:lang w:eastAsia="pl-PL"/>
        </w:rPr>
        <w:br/>
      </w:r>
      <w:r w:rsidR="00CC19BF" w:rsidRPr="002623E1">
        <w:rPr>
          <w:rFonts w:ascii="Times New Roman" w:eastAsia="Times New Roman" w:hAnsi="Times New Roman" w:cs="Times New Roman"/>
          <w:b/>
          <w:sz w:val="24"/>
          <w:szCs w:val="24"/>
          <w:lang w:eastAsia="pl-PL"/>
        </w:rPr>
        <w:t>na zabezpieczenie budynków i obiektów budowlanych dla Polskiej Grupy Górniczej  S.A. Oddział KWK Piast – Ziemowit.</w:t>
      </w:r>
    </w:p>
    <w:p w14:paraId="3D5ADE8A" w14:textId="77777777" w:rsidR="00A62253" w:rsidRPr="00A62253" w:rsidRDefault="00A62253" w:rsidP="00A62253">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sz w:val="24"/>
          <w:szCs w:val="24"/>
          <w:lang w:eastAsia="pl-PL"/>
        </w:rPr>
        <w:t xml:space="preserve">Szczegółowy opis przedmiotu zamówienia (dalej SOPZ) zawarty jest w </w:t>
      </w:r>
      <w:r w:rsidRPr="00A62253">
        <w:rPr>
          <w:rFonts w:ascii="Times New Roman" w:eastAsia="Times New Roman" w:hAnsi="Times New Roman" w:cs="Times New Roman"/>
          <w:b/>
          <w:bCs/>
          <w:iCs/>
          <w:sz w:val="24"/>
          <w:szCs w:val="24"/>
          <w:lang w:eastAsia="pl-PL"/>
        </w:rPr>
        <w:t>Załączniku nr 1</w:t>
      </w:r>
      <w:r w:rsidRPr="00A62253">
        <w:rPr>
          <w:rFonts w:ascii="Times New Roman" w:eastAsia="Times New Roman" w:hAnsi="Times New Roman" w:cs="Times New Roman"/>
          <w:b/>
          <w:bCs/>
          <w:sz w:val="24"/>
          <w:szCs w:val="24"/>
          <w:lang w:eastAsia="pl-PL"/>
        </w:rPr>
        <w:t xml:space="preserve"> do SWZ.</w:t>
      </w:r>
    </w:p>
    <w:p w14:paraId="62183BD5" w14:textId="69F1DAE3" w:rsidR="00A62253" w:rsidRPr="00A62253" w:rsidRDefault="00A62253" w:rsidP="00A62253">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sz w:val="24"/>
          <w:szCs w:val="24"/>
          <w:lang w:eastAsia="pl-PL"/>
        </w:rPr>
        <w:t xml:space="preserve">Kody CPV: </w:t>
      </w:r>
      <w:r w:rsidR="005C059C">
        <w:rPr>
          <w:rFonts w:ascii="Times New Roman" w:eastAsia="Times New Roman" w:hAnsi="Times New Roman" w:cs="Times New Roman"/>
          <w:sz w:val="24"/>
          <w:szCs w:val="24"/>
          <w:lang w:eastAsia="pl-PL"/>
        </w:rPr>
        <w:t>71320000-7</w:t>
      </w:r>
    </w:p>
    <w:p w14:paraId="56BC4334" w14:textId="77777777" w:rsidR="00A62253" w:rsidRPr="00A62253" w:rsidRDefault="00A62253" w:rsidP="00A62253">
      <w:pPr>
        <w:numPr>
          <w:ilvl w:val="0"/>
          <w:numId w:val="1"/>
        </w:numPr>
        <w:spacing w:before="120" w:after="0" w:line="312" w:lineRule="auto"/>
        <w:jc w:val="both"/>
        <w:rPr>
          <w:rFonts w:ascii="Times New Roman" w:eastAsia="Times New Roman" w:hAnsi="Times New Roman" w:cs="Times New Roman"/>
          <w:bCs/>
          <w:sz w:val="24"/>
          <w:szCs w:val="24"/>
          <w:lang w:eastAsia="pl-PL"/>
        </w:rPr>
      </w:pPr>
      <w:bookmarkStart w:id="10" w:name="_Hlk120628778"/>
      <w:r w:rsidRPr="00A62253">
        <w:rPr>
          <w:rFonts w:ascii="Times New Roman" w:eastAsia="Times New Roman" w:hAnsi="Times New Roman" w:cs="Times New Roman"/>
          <w:bCs/>
          <w:sz w:val="24"/>
          <w:szCs w:val="24"/>
          <w:lang w:eastAsia="pl-PL"/>
        </w:rPr>
        <w:t xml:space="preserve">Okres obowiązywania Umowy ramowej został określony w §5 Istotnych postanowień umowy (IPU) - </w:t>
      </w:r>
      <w:r w:rsidRPr="00A62253">
        <w:rPr>
          <w:rFonts w:ascii="Times New Roman" w:eastAsia="Times New Roman" w:hAnsi="Times New Roman" w:cs="Times New Roman"/>
          <w:b/>
          <w:sz w:val="24"/>
          <w:szCs w:val="24"/>
          <w:lang w:eastAsia="pl-PL"/>
        </w:rPr>
        <w:t>Załącznik nr 5 do SWZ</w:t>
      </w:r>
      <w:r w:rsidRPr="00A62253">
        <w:rPr>
          <w:rFonts w:ascii="Times New Roman" w:eastAsia="Times New Roman" w:hAnsi="Times New Roman" w:cs="Times New Roman"/>
          <w:bCs/>
          <w:sz w:val="24"/>
          <w:szCs w:val="24"/>
          <w:lang w:eastAsia="pl-PL"/>
        </w:rPr>
        <w:t xml:space="preserve">. Terminy realizacji poszczególnych zamówień wykonawczych będą ustalane każdorazowo przez Zamawiającego w dokumentach zamówienia przekazywanych Wykonawcom wraz z zaproszeniem do złożenia oferty w danym postępowaniu prowadzonym w celu zawarcia Umowy wykonawczej do Umowy ramowej. </w:t>
      </w:r>
    </w:p>
    <w:p w14:paraId="0F6B0027"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1" w:name="_Toc106095840"/>
      <w:bookmarkStart w:id="12" w:name="_Toc106096384"/>
      <w:bookmarkStart w:id="13" w:name="_Toc225229880"/>
      <w:bookmarkEnd w:id="10"/>
      <w:r w:rsidRPr="00A62253">
        <w:rPr>
          <w:rFonts w:ascii="Times New Roman" w:eastAsia="Times New Roman" w:hAnsi="Times New Roman" w:cs="Times New Roman"/>
          <w:b/>
          <w:bCs/>
          <w:sz w:val="24"/>
          <w:szCs w:val="24"/>
          <w:lang w:eastAsia="pl-PL"/>
        </w:rPr>
        <w:t>Część IV. Oferty częściowe</w:t>
      </w:r>
      <w:bookmarkEnd w:id="11"/>
      <w:bookmarkEnd w:id="12"/>
      <w:bookmarkEnd w:id="13"/>
    </w:p>
    <w:p w14:paraId="77EFC09A" w14:textId="77777777" w:rsidR="00A62253" w:rsidRPr="009E7063" w:rsidRDefault="00A62253" w:rsidP="00A62253">
      <w:pPr>
        <w:spacing w:after="0" w:line="312" w:lineRule="auto"/>
        <w:jc w:val="both"/>
        <w:rPr>
          <w:rFonts w:ascii="Times New Roman" w:eastAsia="Times New Roman" w:hAnsi="Times New Roman" w:cs="Times New Roman"/>
          <w:b/>
          <w:color w:val="FF0000"/>
          <w:sz w:val="14"/>
          <w:szCs w:val="24"/>
          <w:lang w:eastAsia="pl-PL"/>
        </w:rPr>
      </w:pPr>
    </w:p>
    <w:p w14:paraId="43BCD69F" w14:textId="77777777" w:rsidR="00A62253" w:rsidRPr="00A62253" w:rsidRDefault="00A62253" w:rsidP="00A62253">
      <w:pPr>
        <w:spacing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nie dopuszcza składania ofert częściowych.</w:t>
      </w:r>
    </w:p>
    <w:p w14:paraId="3E826336"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4" w:name="_Toc106095841"/>
      <w:bookmarkStart w:id="15" w:name="_Toc106096385"/>
      <w:bookmarkStart w:id="16" w:name="_Toc225229881"/>
      <w:r w:rsidRPr="00A62253">
        <w:rPr>
          <w:rFonts w:ascii="Times New Roman" w:eastAsia="Times New Roman" w:hAnsi="Times New Roman" w:cs="Times New Roman"/>
          <w:b/>
          <w:bCs/>
          <w:sz w:val="24"/>
          <w:szCs w:val="24"/>
          <w:lang w:eastAsia="pl-PL"/>
        </w:rPr>
        <w:t>Część V. Kwalifikacja podmiotowa Wykonawców</w:t>
      </w:r>
      <w:bookmarkEnd w:id="14"/>
      <w:bookmarkEnd w:id="15"/>
      <w:bookmarkEnd w:id="16"/>
    </w:p>
    <w:p w14:paraId="2B24D31A" w14:textId="77777777" w:rsidR="00A62253" w:rsidRPr="00EA0E68" w:rsidRDefault="00A62253" w:rsidP="00A62253">
      <w:pPr>
        <w:numPr>
          <w:ilvl w:val="0"/>
          <w:numId w:val="2"/>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O udzielenie zamówienia mogą ubiegać się Wykonawcy, którzy nie podlegają wykluczeniu z </w:t>
      </w:r>
      <w:r w:rsidRPr="00EA0E68">
        <w:rPr>
          <w:rFonts w:ascii="Times New Roman" w:eastAsia="Times New Roman" w:hAnsi="Times New Roman" w:cs="Times New Roman"/>
          <w:sz w:val="24"/>
          <w:szCs w:val="24"/>
          <w:lang w:eastAsia="pl-PL"/>
        </w:rPr>
        <w:t>postępowania oraz spełniają warunki udziału w postępowaniu.</w:t>
      </w:r>
    </w:p>
    <w:p w14:paraId="3EC36709" w14:textId="77777777" w:rsidR="00A62253" w:rsidRPr="00EA0E68" w:rsidRDefault="00A62253" w:rsidP="0096325C">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7" w:name="_Hlk91670677"/>
      <w:r w:rsidRPr="00EA0E68">
        <w:rPr>
          <w:rFonts w:ascii="Times New Roman" w:eastAsia="Times New Roman" w:hAnsi="Times New Roman" w:cs="Times New Roman"/>
          <w:sz w:val="24"/>
          <w:szCs w:val="24"/>
          <w:lang w:eastAsia="pl-PL"/>
        </w:rPr>
        <w:t>Wykluczeniu z postępowania podlega Wykonawca:</w:t>
      </w:r>
    </w:p>
    <w:bookmarkEnd w:id="17"/>
    <w:p w14:paraId="69548EE5"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6BFAE418"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 </w:t>
      </w:r>
      <w:r w:rsidRPr="00EA0E68">
        <w:rPr>
          <w:rFonts w:ascii="Times New Roman" w:eastAsia="Times New Roman" w:hAnsi="Times New Roman" w:cs="Times New Roman"/>
          <w:sz w:val="24"/>
          <w:szCs w:val="24"/>
          <w:lang w:eastAsia="pl-PL"/>
        </w:rPr>
        <w:lastRenderedPageBreak/>
        <w:t xml:space="preserve">rozumieniu ustawy z dnia 16 lutego 2007 r. o ochronie konkurencji i konsumentów, złożyli odrębne oferty lub oferty częściowe, chyba że wykażą, że przygotowali te oferty niezależnie od siebie; </w:t>
      </w:r>
    </w:p>
    <w:p w14:paraId="130D650F"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3EA9924"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A019F64"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B4CAAB4"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14:paraId="173D7A09"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A0E68">
        <w:rPr>
          <w:rFonts w:ascii="Times New Roman" w:eastAsia="Calibri" w:hAnsi="Times New Roman" w:cs="Times New Roman"/>
          <w:color w:val="000000"/>
          <w:sz w:val="23"/>
          <w:szCs w:val="23"/>
        </w:rPr>
        <w:t xml:space="preserve">oraz w rozporządzeniu (UE) 2022/576, </w:t>
      </w:r>
      <w:proofErr w:type="spellStart"/>
      <w:r w:rsidRPr="00EA0E68">
        <w:rPr>
          <w:rFonts w:ascii="Times New Roman" w:eastAsia="Calibri" w:hAnsi="Times New Roman" w:cs="Times New Roman"/>
          <w:color w:val="000000"/>
          <w:sz w:val="23"/>
          <w:szCs w:val="23"/>
        </w:rPr>
        <w:t>tj</w:t>
      </w:r>
      <w:proofErr w:type="spellEnd"/>
      <w:r w:rsidRPr="00EA0E68">
        <w:rPr>
          <w:rFonts w:ascii="Times New Roman" w:eastAsia="Calibri" w:hAnsi="Times New Roman" w:cs="Times New Roman"/>
          <w:color w:val="000000"/>
          <w:sz w:val="23"/>
          <w:szCs w:val="23"/>
        </w:rPr>
        <w:t xml:space="preserve">: </w:t>
      </w:r>
    </w:p>
    <w:p w14:paraId="2C7F590D" w14:textId="77777777" w:rsidR="004B6CB0" w:rsidRPr="00EA0E68" w:rsidRDefault="004B6CB0" w:rsidP="004B6CB0">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A0E68">
        <w:rPr>
          <w:rFonts w:ascii="Times New Roman" w:eastAsia="Times New Roman" w:hAnsi="Times New Roman" w:cs="Times New Roman"/>
          <w:sz w:val="24"/>
          <w:szCs w:val="24"/>
          <w:lang w:eastAsia="pl-PL"/>
        </w:rPr>
        <w:t>Dz.Urz</w:t>
      </w:r>
      <w:proofErr w:type="spellEnd"/>
      <w:r w:rsidRPr="00EA0E68">
        <w:rPr>
          <w:rFonts w:ascii="Times New Roman" w:eastAsia="Times New Roman" w:hAnsi="Times New Roman" w:cs="Times New Roman"/>
          <w:sz w:val="24"/>
          <w:szCs w:val="24"/>
          <w:lang w:eastAsia="pl-PL"/>
        </w:rPr>
        <w:t xml:space="preserve">. UE L 134 z 20.05.2006, str. 1 z </w:t>
      </w:r>
      <w:proofErr w:type="spellStart"/>
      <w:r w:rsidRPr="00EA0E68">
        <w:rPr>
          <w:rFonts w:ascii="Times New Roman" w:eastAsia="Times New Roman" w:hAnsi="Times New Roman" w:cs="Times New Roman"/>
          <w:sz w:val="24"/>
          <w:szCs w:val="24"/>
          <w:lang w:eastAsia="pl-PL"/>
        </w:rPr>
        <w:t>późn</w:t>
      </w:r>
      <w:proofErr w:type="spellEnd"/>
      <w:r w:rsidRPr="00EA0E68">
        <w:rPr>
          <w:rFonts w:ascii="Times New Roman" w:eastAsia="Times New Roman" w:hAnsi="Times New Roman" w:cs="Times New Roman"/>
          <w:sz w:val="24"/>
          <w:szCs w:val="24"/>
          <w:lang w:eastAsia="pl-PL"/>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A0E68">
        <w:rPr>
          <w:rFonts w:ascii="Times New Roman" w:eastAsia="Times New Roman" w:hAnsi="Times New Roman" w:cs="Times New Roman"/>
          <w:sz w:val="24"/>
          <w:szCs w:val="24"/>
          <w:lang w:eastAsia="pl-PL"/>
        </w:rPr>
        <w:t>Dz.Urz</w:t>
      </w:r>
      <w:proofErr w:type="spellEnd"/>
      <w:r w:rsidRPr="00EA0E68">
        <w:rPr>
          <w:rFonts w:ascii="Times New Roman" w:eastAsia="Times New Roman" w:hAnsi="Times New Roman" w:cs="Times New Roman"/>
          <w:sz w:val="24"/>
          <w:szCs w:val="24"/>
          <w:lang w:eastAsia="pl-PL"/>
        </w:rPr>
        <w:t xml:space="preserve">. UE L 78 z 17.03.2014, str. 6, z </w:t>
      </w:r>
      <w:proofErr w:type="spellStart"/>
      <w:r w:rsidRPr="00EA0E68">
        <w:rPr>
          <w:rFonts w:ascii="Times New Roman" w:eastAsia="Times New Roman" w:hAnsi="Times New Roman" w:cs="Times New Roman"/>
          <w:sz w:val="24"/>
          <w:szCs w:val="24"/>
          <w:lang w:eastAsia="pl-PL"/>
        </w:rPr>
        <w:t>późn</w:t>
      </w:r>
      <w:proofErr w:type="spellEnd"/>
      <w:r w:rsidRPr="00EA0E68">
        <w:rPr>
          <w:rFonts w:ascii="Times New Roman" w:eastAsia="Times New Roman" w:hAnsi="Times New Roman" w:cs="Times New Roman"/>
          <w:sz w:val="24"/>
          <w:szCs w:val="24"/>
          <w:lang w:eastAsia="pl-PL"/>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C8820E4" w14:textId="77777777" w:rsidR="004B6CB0" w:rsidRPr="00EA0E68" w:rsidRDefault="004B6CB0" w:rsidP="004B6CB0">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lastRenderedPageBreak/>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D628425" w14:textId="77777777" w:rsidR="004B6CB0" w:rsidRPr="00EA0E68" w:rsidRDefault="004B6CB0" w:rsidP="004B6CB0">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 xml:space="preserve">Wykonawcy, których jednostką dominującą w rozumieniu art. 3 ust. 1 pkt 37 ustawy z dnia 29 września 1994 r. o rachunkowości (Dz. U. z 2023 r. poz. 120, 295 z </w:t>
      </w:r>
      <w:proofErr w:type="spellStart"/>
      <w:r w:rsidRPr="00EA0E68">
        <w:rPr>
          <w:rFonts w:ascii="Times New Roman" w:eastAsia="Calibri" w:hAnsi="Times New Roman" w:cs="Times New Roman"/>
          <w:color w:val="000000"/>
          <w:sz w:val="23"/>
          <w:szCs w:val="23"/>
        </w:rPr>
        <w:t>późn</w:t>
      </w:r>
      <w:proofErr w:type="spellEnd"/>
      <w:r w:rsidRPr="00EA0E68">
        <w:rPr>
          <w:rFonts w:ascii="Times New Roman" w:eastAsia="Calibri" w:hAnsi="Times New Roman" w:cs="Times New Roman"/>
          <w:color w:val="000000"/>
          <w:sz w:val="23"/>
          <w:szCs w:val="23"/>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7747DEC" w14:textId="77777777" w:rsidR="004B6CB0" w:rsidRPr="00EA0E68" w:rsidRDefault="004B6CB0" w:rsidP="004B6CB0">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Wykonawcy, którzy realizują zamówienie na rzecz lub z udziałem:</w:t>
      </w:r>
    </w:p>
    <w:p w14:paraId="5B0F9196" w14:textId="77777777" w:rsidR="004B6CB0" w:rsidRPr="00EA0E68" w:rsidRDefault="004B6CB0" w:rsidP="0055703F">
      <w:pPr>
        <w:numPr>
          <w:ilvl w:val="0"/>
          <w:numId w:val="94"/>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 xml:space="preserve">obywateli rosyjskich lub osób fizycznych lub prawnych, podmiotów lub organów z siedzibą w Rosji; </w:t>
      </w:r>
    </w:p>
    <w:p w14:paraId="7F5112F0" w14:textId="77777777" w:rsidR="004B6CB0" w:rsidRPr="00EA0E68" w:rsidRDefault="004B6CB0" w:rsidP="0055703F">
      <w:pPr>
        <w:numPr>
          <w:ilvl w:val="0"/>
          <w:numId w:val="94"/>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 xml:space="preserve">osób prawnych, podmiotów lub organów, do których prawa własności bezpośrednio lub pośrednio w ponad 50 % należą do podmiotu, o którym mowa w </w:t>
      </w:r>
      <w:proofErr w:type="spellStart"/>
      <w:r w:rsidRPr="00EA0E68">
        <w:rPr>
          <w:rFonts w:ascii="Times New Roman" w:eastAsia="Calibri" w:hAnsi="Times New Roman" w:cs="Times New Roman"/>
          <w:color w:val="000000"/>
          <w:sz w:val="23"/>
          <w:szCs w:val="23"/>
        </w:rPr>
        <w:t>tirecie</w:t>
      </w:r>
      <w:proofErr w:type="spellEnd"/>
      <w:r w:rsidRPr="00EA0E68">
        <w:rPr>
          <w:rFonts w:ascii="Times New Roman" w:eastAsia="Calibri" w:hAnsi="Times New Roman" w:cs="Times New Roman"/>
          <w:color w:val="000000"/>
          <w:sz w:val="23"/>
          <w:szCs w:val="23"/>
        </w:rPr>
        <w:t xml:space="preserve"> 1); lub </w:t>
      </w:r>
    </w:p>
    <w:p w14:paraId="64506D28" w14:textId="77777777" w:rsidR="004B6CB0" w:rsidRPr="00EA0E68" w:rsidRDefault="004B6CB0" w:rsidP="0055703F">
      <w:pPr>
        <w:numPr>
          <w:ilvl w:val="0"/>
          <w:numId w:val="94"/>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 xml:space="preserve">osób fizycznych lub prawnych, podmiotów lub organów działających w imieniu lub pod kierunkiem podmiotu, o którym mowa w tir. 1) lub 2), </w:t>
      </w:r>
    </w:p>
    <w:p w14:paraId="7C788DFD" w14:textId="77777777" w:rsidR="004B6CB0" w:rsidRPr="00EA0E68" w:rsidRDefault="004B6CB0" w:rsidP="0055703F">
      <w:pPr>
        <w:numPr>
          <w:ilvl w:val="2"/>
          <w:numId w:val="93"/>
        </w:numPr>
        <w:autoSpaceDE w:val="0"/>
        <w:autoSpaceDN w:val="0"/>
        <w:adjustRightInd w:val="0"/>
        <w:spacing w:after="0" w:line="312" w:lineRule="auto"/>
        <w:ind w:left="1134"/>
        <w:jc w:val="both"/>
        <w:rPr>
          <w:rFonts w:ascii="Times New Roman" w:eastAsia="Calibri" w:hAnsi="Times New Roman" w:cs="Times New Roman"/>
          <w:color w:val="000000"/>
          <w:sz w:val="23"/>
          <w:szCs w:val="23"/>
        </w:rPr>
      </w:pPr>
      <w:r w:rsidRPr="00EA0E68">
        <w:rPr>
          <w:rFonts w:ascii="Times New Roman" w:eastAsia="Calibri" w:hAnsi="Times New Roman" w:cs="Times New Roman"/>
          <w:color w:val="000000"/>
          <w:sz w:val="23"/>
          <w:szCs w:val="23"/>
        </w:rPr>
        <w:t>w tym podwykonawców, dostawców lub podmiotów, na których zdolności polega się w rozumieniu dyrektywy w sprawie zamówień publicznych, w przypadku gdy przypada na nich ponad 10 % wartości zamówienia.</w:t>
      </w:r>
    </w:p>
    <w:p w14:paraId="37EC29C8"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wobec którego są podejmowane inne prawem przewidziane środki o charakterze sankcyjnym. </w:t>
      </w:r>
    </w:p>
    <w:p w14:paraId="7A0BB5B2"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który w okresie 3 miesięcy (licząc od daty rozstrzygnięcia postępowania), w postępowaniach, złożył najkorzystniejszą ofertę i: </w:t>
      </w:r>
    </w:p>
    <w:p w14:paraId="2E4657EA" w14:textId="77777777" w:rsidR="004B6CB0" w:rsidRPr="00EA0E68" w:rsidRDefault="004B6CB0" w:rsidP="004B6CB0">
      <w:pPr>
        <w:numPr>
          <w:ilvl w:val="2"/>
          <w:numId w:val="2"/>
        </w:numPr>
        <w:spacing w:before="120" w:after="0" w:line="312" w:lineRule="auto"/>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odmówił zawarcia umowy, lub </w:t>
      </w:r>
    </w:p>
    <w:p w14:paraId="5BA7755C" w14:textId="77777777" w:rsidR="004B6CB0" w:rsidRPr="00EA0E68" w:rsidRDefault="004B6CB0" w:rsidP="004B6CB0">
      <w:pPr>
        <w:numPr>
          <w:ilvl w:val="2"/>
          <w:numId w:val="2"/>
        </w:numPr>
        <w:spacing w:before="120" w:after="0" w:line="312" w:lineRule="auto"/>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wycofał ofertę, lub </w:t>
      </w:r>
    </w:p>
    <w:p w14:paraId="424E43F5" w14:textId="77777777" w:rsidR="004B6CB0" w:rsidRPr="00EA0E68" w:rsidRDefault="004B6CB0" w:rsidP="004B6CB0">
      <w:pPr>
        <w:numPr>
          <w:ilvl w:val="2"/>
          <w:numId w:val="2"/>
        </w:numPr>
        <w:spacing w:before="120" w:after="0" w:line="312" w:lineRule="auto"/>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nie uzupełnił oświadczeń i dokumentów na wezwanie, o którym mowa w § 39 ust. 6 Regulaminu. </w:t>
      </w:r>
    </w:p>
    <w:p w14:paraId="4F91D94E"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który, w przypadku zamówień, o których mowa w § 30 ust. 5 Regulaminu oraz innych uzasadnionych interesem Spółki przypadkach: </w:t>
      </w:r>
    </w:p>
    <w:p w14:paraId="294A743B" w14:textId="77777777" w:rsidR="004B6CB0" w:rsidRPr="00EA0E68" w:rsidRDefault="004B6CB0" w:rsidP="0055703F">
      <w:pPr>
        <w:numPr>
          <w:ilvl w:val="2"/>
          <w:numId w:val="95"/>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14:paraId="2859CEAE" w14:textId="77777777" w:rsidR="004B6CB0" w:rsidRPr="00EA0E68" w:rsidRDefault="004B6CB0" w:rsidP="0055703F">
      <w:pPr>
        <w:numPr>
          <w:ilvl w:val="0"/>
          <w:numId w:val="96"/>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wypowiedzenia lub odstąpienia od umowy, lub </w:t>
      </w:r>
    </w:p>
    <w:p w14:paraId="185ABB7C" w14:textId="77777777" w:rsidR="004B6CB0" w:rsidRPr="00EA0E68" w:rsidRDefault="004B6CB0" w:rsidP="0055703F">
      <w:pPr>
        <w:numPr>
          <w:ilvl w:val="0"/>
          <w:numId w:val="96"/>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dokonania zakupu zastępczego przez Zamawiającego, lub </w:t>
      </w:r>
    </w:p>
    <w:p w14:paraId="6BD74874" w14:textId="77777777" w:rsidR="004B6CB0" w:rsidRPr="00EA0E68" w:rsidRDefault="004B6CB0" w:rsidP="0055703F">
      <w:pPr>
        <w:numPr>
          <w:ilvl w:val="0"/>
          <w:numId w:val="96"/>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D038420" w14:textId="77777777" w:rsidR="004B6CB0" w:rsidRPr="00EA0E68" w:rsidRDefault="004B6CB0" w:rsidP="0055703F">
      <w:pPr>
        <w:numPr>
          <w:ilvl w:val="2"/>
          <w:numId w:val="95"/>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AF08E60" w14:textId="77777777" w:rsidR="00A62253" w:rsidRPr="00EA0E68" w:rsidRDefault="004B6CB0" w:rsidP="004B6CB0">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r w:rsidRPr="00EA0E68">
        <w:rPr>
          <w:rFonts w:ascii="Times New Roman" w:eastAsia="Calibri" w:hAnsi="Times New Roman" w:cs="Times New Roman"/>
          <w:color w:val="000000"/>
          <w:sz w:val="23"/>
          <w:szCs w:val="23"/>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A62253" w:rsidRPr="00EA0E68">
        <w:rPr>
          <w:rFonts w:ascii="Times New Roman" w:eastAsia="Times New Roman" w:hAnsi="Times New Roman" w:cs="Times New Roman"/>
          <w:sz w:val="24"/>
          <w:szCs w:val="24"/>
          <w:lang w:eastAsia="pl-PL"/>
        </w:rPr>
        <w:t xml:space="preserve"> </w:t>
      </w:r>
    </w:p>
    <w:p w14:paraId="0992CF0C" w14:textId="77777777" w:rsidR="00A62253" w:rsidRPr="00EA0E68" w:rsidRDefault="00A62253" w:rsidP="00A62253">
      <w:pPr>
        <w:numPr>
          <w:ilvl w:val="0"/>
          <w:numId w:val="2"/>
        </w:numPr>
        <w:spacing w:before="120" w:after="0" w:line="312" w:lineRule="auto"/>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Zamawiający stosuje warunki udziału w postępowaniu:</w:t>
      </w:r>
    </w:p>
    <w:p w14:paraId="601DAE7D" w14:textId="77777777" w:rsidR="00A62253" w:rsidRPr="00A62253" w:rsidRDefault="00A62253" w:rsidP="00A62253">
      <w:pPr>
        <w:numPr>
          <w:ilvl w:val="1"/>
          <w:numId w:val="2"/>
        </w:numPr>
        <w:spacing w:before="120" w:after="0" w:line="312" w:lineRule="auto"/>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zdolności do występowania w obroc</w:t>
      </w:r>
      <w:r w:rsidRPr="00A62253">
        <w:rPr>
          <w:rFonts w:ascii="Times New Roman" w:eastAsia="Times New Roman" w:hAnsi="Times New Roman" w:cs="Times New Roman"/>
          <w:sz w:val="24"/>
          <w:szCs w:val="24"/>
          <w:lang w:eastAsia="pl-PL"/>
        </w:rPr>
        <w:t>ie gospodarczym; Wykonawca powinien być wpisany do rejestru działalności gospodarczej prowadzonego w kraju, w którym Wykonawca ma siedzibę,</w:t>
      </w:r>
    </w:p>
    <w:p w14:paraId="6DBBD4EA" w14:textId="77777777" w:rsidR="00A62253" w:rsidRPr="00CA73C6" w:rsidRDefault="00A62253" w:rsidP="00A62253">
      <w:pPr>
        <w:numPr>
          <w:ilvl w:val="1"/>
          <w:numId w:val="2"/>
        </w:numPr>
        <w:spacing w:before="120" w:after="0" w:line="312" w:lineRule="auto"/>
        <w:jc w:val="both"/>
        <w:rPr>
          <w:rFonts w:ascii="Times New Roman" w:eastAsia="Times New Roman" w:hAnsi="Times New Roman" w:cs="Times New Roman"/>
          <w:sz w:val="24"/>
          <w:szCs w:val="24"/>
          <w:lang w:eastAsia="pl-PL"/>
        </w:rPr>
      </w:pPr>
      <w:r w:rsidRPr="00CA73C6">
        <w:rPr>
          <w:rFonts w:ascii="Times New Roman" w:eastAsia="Times New Roman" w:hAnsi="Times New Roman" w:cs="Times New Roman"/>
          <w:sz w:val="24"/>
          <w:szCs w:val="24"/>
          <w:lang w:eastAsia="pl-PL"/>
        </w:rPr>
        <w:t>zdolności technicznej lub zawodowej: Wykonawca wykaże, że:</w:t>
      </w:r>
    </w:p>
    <w:p w14:paraId="5E1BEE4C" w14:textId="6FD60FAB" w:rsidR="00F60301" w:rsidRPr="00CA73C6" w:rsidRDefault="00F60301" w:rsidP="0055703F">
      <w:pPr>
        <w:numPr>
          <w:ilvl w:val="2"/>
          <w:numId w:val="57"/>
        </w:numPr>
        <w:spacing w:before="120" w:after="0" w:line="240" w:lineRule="auto"/>
        <w:jc w:val="both"/>
        <w:rPr>
          <w:rFonts w:ascii="Times New Roman" w:eastAsia="Times New Roman" w:hAnsi="Times New Roman" w:cs="Times New Roman"/>
          <w:sz w:val="24"/>
          <w:szCs w:val="24"/>
          <w:lang w:eastAsia="pl-PL"/>
        </w:rPr>
      </w:pPr>
      <w:r w:rsidRPr="00CA73C6">
        <w:rPr>
          <w:rFonts w:ascii="Times New Roman" w:eastAsia="Times New Roman" w:hAnsi="Times New Roman" w:cs="Times New Roman"/>
          <w:sz w:val="24"/>
          <w:szCs w:val="24"/>
          <w:lang w:eastAsia="pl-PL"/>
        </w:rPr>
        <w:t xml:space="preserve">w okresie ostatnich 3 lat przed terminem składania ofert (a jeśli okres prowadzenia działalności jest krótszy to w tym okresie) wykonał </w:t>
      </w:r>
      <w:r w:rsidRPr="00CA73C6">
        <w:rPr>
          <w:rFonts w:ascii="Times New Roman" w:eastAsia="Times New Roman" w:hAnsi="Times New Roman" w:cs="Times New Roman"/>
          <w:b/>
          <w:bCs/>
          <w:sz w:val="24"/>
          <w:szCs w:val="24"/>
          <w:lang w:eastAsia="pl-PL"/>
        </w:rPr>
        <w:t>co najmniej 5 usług</w:t>
      </w:r>
      <w:r w:rsidRPr="00CA73C6">
        <w:rPr>
          <w:rFonts w:ascii="Times New Roman" w:eastAsia="Times New Roman" w:hAnsi="Times New Roman" w:cs="Times New Roman"/>
          <w:sz w:val="24"/>
          <w:szCs w:val="24"/>
          <w:lang w:eastAsia="pl-PL"/>
        </w:rPr>
        <w:t xml:space="preserve"> polegających na:</w:t>
      </w:r>
    </w:p>
    <w:p w14:paraId="7091C4AE" w14:textId="5210CCA8" w:rsidR="00F60301" w:rsidRDefault="00F60301" w:rsidP="0055703F">
      <w:pPr>
        <w:pStyle w:val="Akapitzlist"/>
        <w:numPr>
          <w:ilvl w:val="0"/>
          <w:numId w:val="102"/>
        </w:numPr>
        <w:spacing w:before="120"/>
        <w:jc w:val="both"/>
      </w:pPr>
      <w:r w:rsidRPr="00CA73C6">
        <w:t xml:space="preserve">opracowaniu dokumentacji projektowo-kosztorysowych związanych </w:t>
      </w:r>
      <w:r w:rsidR="005A0E7D">
        <w:br/>
      </w:r>
      <w:r w:rsidRPr="00CA73C6">
        <w:t xml:space="preserve">z usuwaniem szkód górniczych w obiektach kubaturowych </w:t>
      </w:r>
      <w:r w:rsidRPr="00CA73C6">
        <w:rPr>
          <w:b/>
          <w:bCs/>
        </w:rPr>
        <w:t>lub</w:t>
      </w:r>
    </w:p>
    <w:p w14:paraId="233336B5" w14:textId="1813D8AB" w:rsidR="00F60301" w:rsidRDefault="00F60301" w:rsidP="0055703F">
      <w:pPr>
        <w:pStyle w:val="Akapitzlist"/>
        <w:numPr>
          <w:ilvl w:val="0"/>
          <w:numId w:val="102"/>
        </w:numPr>
        <w:spacing w:before="120"/>
        <w:jc w:val="both"/>
      </w:pPr>
      <w:r w:rsidRPr="00CA73C6">
        <w:t xml:space="preserve">opracowaniu koreferatów do dokumentacji projektowo-kosztorysowych związanych z usuwaniem szkód górniczych w obiektach kubaturowych </w:t>
      </w:r>
      <w:r w:rsidRPr="00CA73C6">
        <w:rPr>
          <w:b/>
          <w:bCs/>
        </w:rPr>
        <w:t>lub</w:t>
      </w:r>
    </w:p>
    <w:p w14:paraId="7EC67C04" w14:textId="3E286008" w:rsidR="00F60301" w:rsidRPr="00CA73C6" w:rsidRDefault="00F60301" w:rsidP="0055703F">
      <w:pPr>
        <w:pStyle w:val="Akapitzlist"/>
        <w:numPr>
          <w:ilvl w:val="0"/>
          <w:numId w:val="102"/>
        </w:numPr>
        <w:spacing w:before="120"/>
        <w:jc w:val="both"/>
      </w:pPr>
      <w:r w:rsidRPr="00CA73C6">
        <w:t>koreferatów do dokumentacji na profilaktyczne zabezpieczenie budynków i obiektów budowlanych przed wpływami eksploatacji górniczej</w:t>
      </w:r>
    </w:p>
    <w:p w14:paraId="7B077962" w14:textId="77777777" w:rsidR="00F60301" w:rsidRPr="00CA73C6" w:rsidRDefault="00F60301" w:rsidP="00CA73C6">
      <w:pPr>
        <w:spacing w:before="120" w:after="0" w:line="240" w:lineRule="auto"/>
        <w:ind w:left="1080"/>
        <w:jc w:val="both"/>
        <w:rPr>
          <w:rFonts w:ascii="Times New Roman" w:eastAsia="Times New Roman" w:hAnsi="Times New Roman" w:cs="Times New Roman"/>
          <w:b/>
          <w:bCs/>
          <w:sz w:val="24"/>
          <w:szCs w:val="24"/>
          <w:lang w:eastAsia="pl-PL"/>
        </w:rPr>
      </w:pPr>
      <w:r w:rsidRPr="00CA73C6">
        <w:rPr>
          <w:rFonts w:ascii="Times New Roman" w:eastAsia="Times New Roman" w:hAnsi="Times New Roman" w:cs="Times New Roman"/>
          <w:sz w:val="24"/>
          <w:szCs w:val="24"/>
          <w:lang w:eastAsia="pl-PL"/>
        </w:rPr>
        <w:t xml:space="preserve">na </w:t>
      </w:r>
      <w:r w:rsidRPr="00CA73C6">
        <w:rPr>
          <w:rFonts w:ascii="Times New Roman" w:eastAsia="Times New Roman" w:hAnsi="Times New Roman" w:cs="Times New Roman"/>
          <w:b/>
          <w:bCs/>
          <w:sz w:val="24"/>
          <w:szCs w:val="24"/>
          <w:lang w:eastAsia="pl-PL"/>
        </w:rPr>
        <w:t>łączną wartość nie niższą niż 25 000,00 PLN brutto.</w:t>
      </w:r>
    </w:p>
    <w:p w14:paraId="1990BE19" w14:textId="07F788B8" w:rsidR="00A62253" w:rsidRPr="00CA73C6" w:rsidRDefault="00A62253" w:rsidP="0055703F">
      <w:pPr>
        <w:pStyle w:val="Akapitzlist"/>
        <w:numPr>
          <w:ilvl w:val="2"/>
          <w:numId w:val="57"/>
        </w:numPr>
        <w:spacing w:before="120" w:line="312" w:lineRule="auto"/>
        <w:jc w:val="both"/>
      </w:pPr>
      <w:r w:rsidRPr="00CA73C6">
        <w:t>skieruje do wykonania zamówienia osoby o następujących kwalifikacjach:</w:t>
      </w:r>
    </w:p>
    <w:p w14:paraId="694722A5" w14:textId="10CC9DFA" w:rsidR="00CA73C6" w:rsidRPr="00CA73C6" w:rsidRDefault="00CA73C6" w:rsidP="0055703F">
      <w:pPr>
        <w:numPr>
          <w:ilvl w:val="3"/>
          <w:numId w:val="57"/>
        </w:numPr>
        <w:spacing w:before="120" w:after="0" w:line="312" w:lineRule="auto"/>
        <w:jc w:val="both"/>
        <w:rPr>
          <w:rFonts w:ascii="Times New Roman" w:eastAsia="Times New Roman" w:hAnsi="Times New Roman" w:cs="Times New Roman"/>
          <w:sz w:val="24"/>
          <w:szCs w:val="24"/>
          <w:lang w:eastAsia="pl-PL"/>
        </w:rPr>
      </w:pPr>
      <w:r w:rsidRPr="00CA73C6">
        <w:rPr>
          <w:rFonts w:ascii="Times New Roman" w:eastAsia="Times New Roman" w:hAnsi="Times New Roman" w:cs="Times New Roman"/>
          <w:sz w:val="24"/>
          <w:szCs w:val="24"/>
          <w:lang w:eastAsia="pl-PL"/>
        </w:rPr>
        <w:t xml:space="preserve">co najmniej </w:t>
      </w:r>
      <w:r w:rsidRPr="00835F23">
        <w:rPr>
          <w:rFonts w:ascii="Times New Roman" w:eastAsia="Times New Roman" w:hAnsi="Times New Roman" w:cs="Times New Roman"/>
          <w:b/>
          <w:bCs/>
          <w:sz w:val="24"/>
          <w:szCs w:val="24"/>
          <w:lang w:eastAsia="pl-PL"/>
        </w:rPr>
        <w:t>1 osobę</w:t>
      </w:r>
      <w:r w:rsidRPr="00CA73C6">
        <w:rPr>
          <w:rFonts w:ascii="Times New Roman" w:eastAsia="Times New Roman" w:hAnsi="Times New Roman" w:cs="Times New Roman"/>
          <w:sz w:val="24"/>
          <w:szCs w:val="24"/>
          <w:lang w:eastAsia="pl-PL"/>
        </w:rPr>
        <w:t xml:space="preserve"> posiadającą </w:t>
      </w:r>
      <w:r w:rsidRPr="00835F23">
        <w:rPr>
          <w:rFonts w:ascii="Times New Roman" w:eastAsia="Times New Roman" w:hAnsi="Times New Roman" w:cs="Times New Roman"/>
          <w:b/>
          <w:bCs/>
          <w:sz w:val="24"/>
          <w:szCs w:val="24"/>
          <w:lang w:eastAsia="pl-PL"/>
        </w:rPr>
        <w:t>uprawnienia budowlane bez ograniczeń</w:t>
      </w:r>
      <w:r w:rsidRPr="00CA73C6">
        <w:rPr>
          <w:rFonts w:ascii="Times New Roman" w:eastAsia="Times New Roman" w:hAnsi="Times New Roman" w:cs="Times New Roman"/>
          <w:sz w:val="24"/>
          <w:szCs w:val="24"/>
          <w:lang w:eastAsia="pl-PL"/>
        </w:rPr>
        <w:t xml:space="preserve"> do projektowania w specjalności konstrukcyjno-budowlanej, zgodnie z Ustawą z dnia 7 lipca 1994 r. Prawo budowlane (Dz. U. 2023 poz. 682 z późniejszymi zmianami);</w:t>
      </w:r>
    </w:p>
    <w:p w14:paraId="41CE2663" w14:textId="77777777" w:rsidR="00A62253" w:rsidRPr="00A62253" w:rsidRDefault="00A62253" w:rsidP="00A6225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t xml:space="preserve">Zamawiający dopuszcza posiadanie uprawnień/kwalifikacji równoważnych do ww., wydanych na podstawie innych przepisów prawa. </w:t>
      </w:r>
    </w:p>
    <w:p w14:paraId="495CFFA4" w14:textId="77777777" w:rsidR="00A62253" w:rsidRDefault="00A62253" w:rsidP="00A6225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t>W przypadku, gdy w procesie budowlanym konieczne okaże się posiadanie innych (niewymienionych wyżej) kwalifikacji/uprawnień Wykonawca zapewni osoby z wymaganymi kwalifikacjami/uprawnieniami.</w:t>
      </w:r>
    </w:p>
    <w:p w14:paraId="250171F3" w14:textId="77777777" w:rsidR="00FC770D" w:rsidRPr="00A62253" w:rsidRDefault="00FC770D" w:rsidP="00FC770D">
      <w:pPr>
        <w:spacing w:before="120" w:after="0"/>
        <w:jc w:val="both"/>
        <w:rPr>
          <w:rFonts w:ascii="Times New Roman" w:eastAsia="Times New Roman" w:hAnsi="Times New Roman" w:cs="Times New Roman"/>
          <w:i/>
          <w:iCs/>
          <w:sz w:val="24"/>
          <w:szCs w:val="24"/>
          <w:lang w:eastAsia="pl-PL"/>
        </w:rPr>
      </w:pPr>
      <w:r w:rsidRPr="008E7D77">
        <w:rPr>
          <w:rFonts w:ascii="Times New Roman" w:eastAsia="Times New Roman" w:hAnsi="Times New Roman" w:cs="Times New Roman"/>
          <w:i/>
          <w:iCs/>
          <w:sz w:val="24"/>
          <w:szCs w:val="24"/>
          <w:lang w:eastAsia="pl-PL"/>
        </w:rPr>
        <w:lastRenderedPageBreak/>
        <w:t>Zamawiający dopuszcza sytuację, że jedna osoba posiada więcej niż jedno uprawnienie z ww. wymienionych</w:t>
      </w:r>
      <w:r w:rsidRPr="00DB56AF">
        <w:rPr>
          <w:rFonts w:ascii="Times New Roman" w:eastAsia="Times New Roman" w:hAnsi="Times New Roman" w:cs="Times New Roman"/>
          <w:i/>
          <w:iCs/>
          <w:sz w:val="24"/>
          <w:szCs w:val="24"/>
          <w:lang w:eastAsia="pl-PL"/>
        </w:rPr>
        <w:t>. [jeżeli dotyczy]</w:t>
      </w:r>
    </w:p>
    <w:p w14:paraId="0FC823C0" w14:textId="77777777" w:rsidR="00A62253" w:rsidRPr="00A62253" w:rsidRDefault="00A62253" w:rsidP="00A6225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306B29ED"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8" w:name="_Toc106095842"/>
      <w:bookmarkStart w:id="19" w:name="_Toc106096386"/>
      <w:bookmarkStart w:id="20" w:name="_Toc225229882"/>
      <w:r w:rsidRPr="00A62253">
        <w:rPr>
          <w:rFonts w:ascii="Times New Roman" w:eastAsia="Times New Roman" w:hAnsi="Times New Roman" w:cs="Times New Roman"/>
          <w:b/>
          <w:bCs/>
          <w:sz w:val="24"/>
          <w:szCs w:val="24"/>
          <w:lang w:eastAsia="pl-PL"/>
        </w:rPr>
        <w:t>Część VI. Wykonawcy występujący wspólnie (konsorcjum):</w:t>
      </w:r>
      <w:bookmarkEnd w:id="18"/>
      <w:bookmarkEnd w:id="19"/>
      <w:bookmarkEnd w:id="20"/>
    </w:p>
    <w:p w14:paraId="1A343A8C"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Wykonawcy mogą wspólnie ubiegać się o udzielenie zamówienia.</w:t>
      </w:r>
    </w:p>
    <w:p w14:paraId="60B6D158"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Wykonawcy występujący wspólnie ustanawiają Pełnomocnika do reprezentowania ich </w:t>
      </w:r>
      <w:r w:rsidRPr="00A62253">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6089F78E"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Wszelka korespondencja prowadzona będzie wyłącznie z Pełnomocnikiem.</w:t>
      </w:r>
    </w:p>
    <w:p w14:paraId="27EAF394"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Każdy z Wykonawców występujących wspólnie (lider/członek konsorcjum) nie może podlegać wykluczeniu z postępowania. Spełnienie warunków udziału w postępowaniu </w:t>
      </w:r>
      <w:r w:rsidRPr="00A62253">
        <w:rPr>
          <w:rFonts w:ascii="Times New Roman" w:eastAsia="Times New Roman" w:hAnsi="Times New Roman" w:cs="Times New Roman"/>
          <w:sz w:val="24"/>
          <w:szCs w:val="24"/>
          <w:lang w:eastAsia="pl-PL"/>
        </w:rPr>
        <w:br/>
        <w:t>w stosunku do Wykonawców występujących wspólnie będzie oceniane łącznie.</w:t>
      </w:r>
    </w:p>
    <w:p w14:paraId="7B8F4B4E"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A62253">
        <w:rPr>
          <w:rFonts w:ascii="Times New Roman" w:eastAsia="Times New Roman" w:hAnsi="Times New Roman" w:cs="Times New Roman"/>
          <w:color w:val="FF0000"/>
          <w:sz w:val="24"/>
          <w:szCs w:val="24"/>
          <w:lang w:eastAsia="pl-PL"/>
        </w:rPr>
        <w:t xml:space="preserve"> </w:t>
      </w:r>
      <w:r w:rsidRPr="00A62253">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348E7AC"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 przypadku, gdy oferta została złożona przez Wykonawców występujących wspólnie, każdy z Wykonawców przedstawia podmiotowe środki dowodowe służące potwierdzeniu braku podstaw do wykluczenia. Pozostałe podmiotowe środki dowodowe mogą być złożone wspólnie.</w:t>
      </w:r>
    </w:p>
    <w:p w14:paraId="5EEC8088"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Od Wykonawców wspólnie ubiegających się o niniejsze zamówienie, Zamawiający może zażądać przed zawarciem umowy - umowy regulującej współpracę tych Wykonawców.</w:t>
      </w:r>
    </w:p>
    <w:p w14:paraId="320BD373"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0ABBA7CA"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1" w:name="_Toc106095843"/>
      <w:bookmarkStart w:id="22" w:name="_Toc106096387"/>
      <w:bookmarkStart w:id="23" w:name="_Toc225229883"/>
      <w:r w:rsidRPr="00A62253">
        <w:rPr>
          <w:rFonts w:ascii="Times New Roman" w:eastAsia="Times New Roman" w:hAnsi="Times New Roman" w:cs="Times New Roman"/>
          <w:b/>
          <w:bCs/>
          <w:sz w:val="24"/>
          <w:szCs w:val="24"/>
          <w:lang w:eastAsia="pl-PL"/>
        </w:rPr>
        <w:t>Część VII. Udostępnienie zasobów</w:t>
      </w:r>
      <w:bookmarkEnd w:id="21"/>
      <w:bookmarkEnd w:id="22"/>
      <w:bookmarkEnd w:id="23"/>
    </w:p>
    <w:p w14:paraId="5C20AF05"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Wykonawca może w celu potwierdzenia spełniania warunków udziału w postępowaniu, </w:t>
      </w:r>
      <w:r w:rsidRPr="00A62253">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6CE74D52"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lastRenderedPageBreak/>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008E4252" w14:textId="77777777" w:rsidR="00A62253" w:rsidRPr="00A62253" w:rsidRDefault="00A62253" w:rsidP="00A62253">
      <w:pPr>
        <w:numPr>
          <w:ilvl w:val="1"/>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zakres dostępnych Wykonawcy zasobów podmiotu udostępniającego zasoby,</w:t>
      </w:r>
    </w:p>
    <w:p w14:paraId="6C92FD42" w14:textId="77777777" w:rsidR="00A62253" w:rsidRPr="00A62253" w:rsidRDefault="00A62253" w:rsidP="00A62253">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A62253">
        <w:rPr>
          <w:rFonts w:ascii="Times New Roman" w:eastAsia="Times New Roman" w:hAnsi="Times New Roman" w:cs="Times New Roman"/>
          <w:sz w:val="24"/>
          <w:szCs w:val="24"/>
          <w:lang w:eastAsia="pl-PL"/>
        </w:rPr>
        <w:t xml:space="preserve">sposób i okres udostępnienia Wykonawcy i wykorzystania przez niego zasobów podmiotu udostępniającego te zasoby przy wykonywaniu zamówienia, </w:t>
      </w:r>
    </w:p>
    <w:p w14:paraId="5E0AB307" w14:textId="77777777" w:rsidR="00A62253" w:rsidRPr="00A62253" w:rsidRDefault="00A62253" w:rsidP="00A62253">
      <w:pPr>
        <w:numPr>
          <w:ilvl w:val="1"/>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14:paraId="5B83080E"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4CD8EC3C"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 przypadku, gdy oferta została złożona przez Wykonawcę polegającego na zasobach podmiotu udostępniającego, Wykonawca obowiązany jest do przedstawienia podmiotowych środków dowodowych służących potwierdzeniu braku podstaw do wykluczenia podmiotu udostępniającego. </w:t>
      </w:r>
    </w:p>
    <w:p w14:paraId="48A60911"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4" w:name="_Toc106095844"/>
      <w:bookmarkStart w:id="25" w:name="_Toc106096388"/>
      <w:bookmarkStart w:id="26" w:name="_Toc225229884"/>
      <w:bookmarkStart w:id="27" w:name="_Hlk122083798"/>
      <w:r w:rsidRPr="00A62253">
        <w:rPr>
          <w:rFonts w:ascii="Times New Roman" w:eastAsia="Times New Roman" w:hAnsi="Times New Roman" w:cs="Times New Roman"/>
          <w:b/>
          <w:bCs/>
          <w:sz w:val="24"/>
          <w:szCs w:val="24"/>
          <w:lang w:eastAsia="pl-PL"/>
        </w:rPr>
        <w:t>Część VIII. Podmiotowe środki dowodowe.</w:t>
      </w:r>
      <w:bookmarkEnd w:id="24"/>
      <w:bookmarkEnd w:id="25"/>
      <w:bookmarkEnd w:id="26"/>
    </w:p>
    <w:p w14:paraId="24B6BB6D" w14:textId="77777777" w:rsidR="00A62253" w:rsidRPr="00A62253"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i 3 poniżej przez:</w:t>
      </w:r>
    </w:p>
    <w:p w14:paraId="11410DCE" w14:textId="77777777" w:rsidR="00A62253" w:rsidRPr="00A62253" w:rsidRDefault="00A62253" w:rsidP="00044EE0">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Wykonawcę, </w:t>
      </w:r>
    </w:p>
    <w:p w14:paraId="07BB5D13" w14:textId="77777777" w:rsidR="00A62253" w:rsidRPr="00A62253" w:rsidRDefault="00A62253" w:rsidP="00044EE0">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14:paraId="39EE4F16" w14:textId="77777777" w:rsidR="00A62253" w:rsidRPr="00A62253" w:rsidRDefault="00A62253" w:rsidP="00044EE0">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polegania na udostępnionych zasobach – przez podmiot udostępniający zasoby.</w:t>
      </w:r>
    </w:p>
    <w:p w14:paraId="065CC6C7" w14:textId="77777777" w:rsidR="00A62253" w:rsidRPr="00A62253"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 celu potwierdzenia braku podstaw do wykluczenia Zamawiający wymaga złożenia </w:t>
      </w:r>
      <w:r w:rsidRPr="00A62253">
        <w:rPr>
          <w:rFonts w:ascii="Times New Roman" w:eastAsia="Times New Roman" w:hAnsi="Times New Roman" w:cs="Times New Roman"/>
          <w:b/>
          <w:iCs/>
          <w:sz w:val="24"/>
          <w:szCs w:val="24"/>
          <w:lang w:eastAsia="pl-PL"/>
        </w:rPr>
        <w:t>wraz z ofertą</w:t>
      </w:r>
      <w:r w:rsidRPr="00A62253">
        <w:rPr>
          <w:rFonts w:ascii="Times New Roman" w:eastAsia="Times New Roman" w:hAnsi="Times New Roman" w:cs="Times New Roman"/>
          <w:bCs/>
          <w:iCs/>
          <w:sz w:val="24"/>
          <w:szCs w:val="24"/>
          <w:lang w:eastAsia="pl-PL"/>
        </w:rPr>
        <w:t xml:space="preserve">: </w:t>
      </w:r>
    </w:p>
    <w:p w14:paraId="30427438" w14:textId="77777777" w:rsidR="00A62253" w:rsidRPr="00A62253" w:rsidRDefault="00A62253" w:rsidP="004C325C">
      <w:pPr>
        <w:numPr>
          <w:ilvl w:val="1"/>
          <w:numId w:val="7"/>
        </w:numPr>
        <w:spacing w:before="120" w:after="0" w:line="312" w:lineRule="auto"/>
        <w:ind w:left="567" w:hanging="283"/>
        <w:jc w:val="both"/>
        <w:rPr>
          <w:rFonts w:ascii="Times New Roman" w:eastAsia="Times New Roman" w:hAnsi="Times New Roman" w:cs="Times New Roman"/>
          <w:bCs/>
          <w:iCs/>
          <w:strike/>
          <w:sz w:val="24"/>
          <w:szCs w:val="24"/>
          <w:lang w:eastAsia="pl-PL"/>
        </w:rPr>
      </w:pPr>
      <w:r w:rsidRPr="00A62253">
        <w:rPr>
          <w:rFonts w:ascii="Times New Roman" w:eastAsia="Times New Roman" w:hAnsi="Times New Roman" w:cs="Times New Roman"/>
          <w:bCs/>
          <w:iCs/>
          <w:sz w:val="24"/>
          <w:szCs w:val="24"/>
          <w:lang w:eastAsia="pl-PL"/>
        </w:rPr>
        <w:t xml:space="preserve">oświadczenia o niepodleganiu wykluczeniu i spełnieniu warunków udziału w postępowaniu na druku </w:t>
      </w:r>
      <w:r w:rsidRPr="00A62253">
        <w:rPr>
          <w:rFonts w:ascii="Times New Roman" w:eastAsia="Times New Roman" w:hAnsi="Times New Roman" w:cs="Times New Roman"/>
          <w:b/>
          <w:iCs/>
          <w:sz w:val="24"/>
          <w:szCs w:val="24"/>
          <w:lang w:eastAsia="pl-PL"/>
        </w:rPr>
        <w:t>Formularza Ofertowego</w:t>
      </w:r>
      <w:r w:rsidRPr="00A62253">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A62253">
        <w:rPr>
          <w:rFonts w:ascii="Times New Roman" w:eastAsia="Times New Roman" w:hAnsi="Times New Roman" w:cs="Times New Roman"/>
          <w:b/>
          <w:iCs/>
          <w:sz w:val="24"/>
          <w:szCs w:val="24"/>
          <w:lang w:eastAsia="pl-PL"/>
        </w:rPr>
        <w:t>Załącznik nr 4.1. do SWZ.</w:t>
      </w:r>
    </w:p>
    <w:p w14:paraId="00715D77" w14:textId="77777777" w:rsidR="00A62253" w:rsidRPr="008C22F7" w:rsidRDefault="00A62253" w:rsidP="008C22F7">
      <w:pPr>
        <w:numPr>
          <w:ilvl w:val="1"/>
          <w:numId w:val="7"/>
        </w:numPr>
        <w:spacing w:before="120" w:after="0" w:line="312" w:lineRule="auto"/>
        <w:ind w:left="567" w:hanging="283"/>
        <w:jc w:val="both"/>
        <w:rPr>
          <w:rFonts w:ascii="Times New Roman" w:eastAsia="Times New Roman" w:hAnsi="Times New Roman" w:cs="Times New Roman"/>
          <w:bCs/>
          <w:iCs/>
          <w:strike/>
          <w:sz w:val="24"/>
          <w:szCs w:val="24"/>
          <w:lang w:eastAsia="pl-PL"/>
        </w:rPr>
      </w:pPr>
      <w:r w:rsidRPr="00A62253">
        <w:rPr>
          <w:rFonts w:ascii="Times New Roman" w:eastAsia="Times New Roman" w:hAnsi="Times New Roman" w:cs="Times New Roman"/>
          <w:bCs/>
          <w:iCs/>
          <w:sz w:val="24"/>
          <w:szCs w:val="24"/>
          <w:lang w:eastAsia="pl-PL"/>
        </w:rPr>
        <w:t>odpisu lub informacji z Krajowego Rejestru Sądowego lub z Centralnej Ewidencji i Informacji o D</w:t>
      </w:r>
      <w:r w:rsidR="00B67499">
        <w:rPr>
          <w:rFonts w:ascii="Times New Roman" w:eastAsia="Times New Roman" w:hAnsi="Times New Roman" w:cs="Times New Roman"/>
          <w:bCs/>
          <w:iCs/>
          <w:sz w:val="24"/>
          <w:szCs w:val="24"/>
          <w:lang w:eastAsia="pl-PL"/>
        </w:rPr>
        <w:t>ziałalności Gospodarczej,</w:t>
      </w:r>
      <w:r w:rsidRPr="00A62253">
        <w:rPr>
          <w:rFonts w:ascii="Times New Roman" w:eastAsia="Times New Roman" w:hAnsi="Times New Roman" w:cs="Times New Roman"/>
          <w:bCs/>
          <w:iCs/>
          <w:sz w:val="24"/>
          <w:szCs w:val="24"/>
          <w:lang w:eastAsia="pl-PL"/>
        </w:rPr>
        <w:t xml:space="preserve"> sporządzonych nie wcześniej niż 3 miesiące przed jej złożeniem, jeżeli odrębne przepisy wymagają wpisu do rejestru lub ewidencji; </w:t>
      </w:r>
      <w:r w:rsidRPr="00A62253">
        <w:rPr>
          <w:rFonts w:ascii="Times New Roman" w:eastAsia="Times New Roman" w:hAnsi="Times New Roman" w:cs="Times New Roman"/>
          <w:bCs/>
          <w:iCs/>
          <w:sz w:val="24"/>
          <w:szCs w:val="24"/>
          <w:lang w:eastAsia="pl-PL"/>
        </w:rPr>
        <w:lastRenderedPageBreak/>
        <w:t>W przypadku gdy odpis jest dostępny bezpłatnie w publicznej bazie danych Zamawiający nie wymaga złożenia odpisu.</w:t>
      </w:r>
    </w:p>
    <w:p w14:paraId="181B5EE5" w14:textId="77777777" w:rsidR="00A62253" w:rsidRPr="00A62253" w:rsidRDefault="00A62253" w:rsidP="00A62253">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8" w:name="_Hlk102548967"/>
      <w:r w:rsidRPr="00A62253">
        <w:rPr>
          <w:rFonts w:ascii="Times New Roman" w:eastAsia="Times New Roman" w:hAnsi="Times New Roman" w:cs="Times New Roman"/>
          <w:bCs/>
          <w:iCs/>
          <w:sz w:val="24"/>
          <w:szCs w:val="24"/>
          <w:lang w:eastAsia="pl-PL"/>
        </w:rPr>
        <w:t xml:space="preserve">Ponadto, w celu potwierdzenia braku podstaw do wykluczenia Zamawiający wymaga złożenia </w:t>
      </w:r>
      <w:r w:rsidRPr="00A62253">
        <w:rPr>
          <w:rFonts w:ascii="Times New Roman" w:eastAsia="Times New Roman" w:hAnsi="Times New Roman" w:cs="Times New Roman"/>
          <w:b/>
          <w:iCs/>
          <w:sz w:val="24"/>
          <w:szCs w:val="24"/>
          <w:lang w:eastAsia="pl-PL"/>
        </w:rPr>
        <w:t>bez wezwania w terminie 3 dni kalendarzowych od daty zamieszczenia przez Zamawiającego informacji z otwarcia ofert w Profilu Nabywcy:</w:t>
      </w:r>
    </w:p>
    <w:p w14:paraId="6D1447AA" w14:textId="77777777" w:rsidR="00A62253" w:rsidRPr="00663B4B" w:rsidRDefault="00A62253" w:rsidP="00663B4B">
      <w:pPr>
        <w:numPr>
          <w:ilvl w:val="1"/>
          <w:numId w:val="7"/>
        </w:numPr>
        <w:spacing w:before="120" w:line="312" w:lineRule="auto"/>
        <w:ind w:left="568" w:hanging="284"/>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A62253">
        <w:rPr>
          <w:rFonts w:ascii="Times New Roman" w:eastAsia="Times New Roman" w:hAnsi="Times New Roman" w:cs="Times New Roman"/>
          <w:b/>
          <w:iCs/>
          <w:sz w:val="24"/>
          <w:szCs w:val="24"/>
          <w:lang w:eastAsia="pl-PL"/>
        </w:rPr>
        <w:t>Załącznik nr 4.2 do SWZ.</w:t>
      </w:r>
      <w:bookmarkEnd w:id="27"/>
    </w:p>
    <w:p w14:paraId="3E0E2D3F" w14:textId="77777777" w:rsidR="008E36BA" w:rsidRPr="008E36BA" w:rsidRDefault="00A62253" w:rsidP="008E36BA">
      <w:pPr>
        <w:numPr>
          <w:ilvl w:val="0"/>
          <w:numId w:val="7"/>
        </w:numPr>
        <w:spacing w:after="240" w:line="312" w:lineRule="auto"/>
        <w:ind w:left="284" w:hanging="284"/>
        <w:contextualSpacing/>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A62253">
        <w:rPr>
          <w:rFonts w:ascii="Times New Roman" w:eastAsia="Times New Roman" w:hAnsi="Times New Roman" w:cs="Times New Roman"/>
          <w:sz w:val="24"/>
          <w:szCs w:val="24"/>
          <w:lang w:eastAsia="pl-PL"/>
        </w:rPr>
        <w:t xml:space="preserve">art. 7 ust. 1 ustawy z dnia 13 kwietnia 2022 r. </w:t>
      </w:r>
      <w:bookmarkEnd w:id="28"/>
      <w:r w:rsidRPr="00A62253">
        <w:rPr>
          <w:rFonts w:ascii="Times New Roman" w:eastAsia="Times New Roman" w:hAnsi="Times New Roman" w:cs="Times New Roman"/>
          <w:sz w:val="24"/>
          <w:szCs w:val="24"/>
          <w:lang w:eastAsia="pl-PL"/>
        </w:rPr>
        <w:t>o szczególnych rozwiązaniach w zakresie przeciwdziałania wspieraniu agresji na Ukrainę oraz służących ochronie bezpieczeństwa narodowego oraz rozporządzenia (UE) 2022/576.</w:t>
      </w:r>
      <w:bookmarkStart w:id="29" w:name="_Hlk102549026"/>
    </w:p>
    <w:p w14:paraId="40EA9C15" w14:textId="77777777" w:rsidR="008E36BA" w:rsidRPr="008E36BA" w:rsidRDefault="008E36BA" w:rsidP="008E36BA">
      <w:pPr>
        <w:spacing w:after="240" w:line="312" w:lineRule="auto"/>
        <w:ind w:left="284"/>
        <w:contextualSpacing/>
        <w:jc w:val="both"/>
        <w:rPr>
          <w:rFonts w:ascii="Times New Roman" w:eastAsia="Times New Roman" w:hAnsi="Times New Roman" w:cs="Times New Roman"/>
          <w:b/>
          <w:iCs/>
          <w:sz w:val="12"/>
          <w:szCs w:val="24"/>
          <w:lang w:eastAsia="pl-PL"/>
        </w:rPr>
      </w:pPr>
    </w:p>
    <w:p w14:paraId="0372B570" w14:textId="77777777" w:rsidR="00A62253" w:rsidRPr="00663B4B" w:rsidRDefault="00A62253" w:rsidP="008E36BA">
      <w:pPr>
        <w:numPr>
          <w:ilvl w:val="0"/>
          <w:numId w:val="7"/>
        </w:numPr>
        <w:spacing w:before="240" w:after="0" w:line="312" w:lineRule="auto"/>
        <w:ind w:left="290" w:hanging="284"/>
        <w:contextualSpacing/>
        <w:jc w:val="both"/>
        <w:rPr>
          <w:rFonts w:ascii="Times New Roman" w:eastAsia="Times New Roman" w:hAnsi="Times New Roman" w:cs="Times New Roman"/>
          <w:b/>
          <w:iCs/>
          <w:sz w:val="24"/>
          <w:szCs w:val="24"/>
          <w:lang w:eastAsia="pl-PL"/>
        </w:rPr>
      </w:pPr>
      <w:r w:rsidRPr="00663B4B">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663B4B">
        <w:rPr>
          <w:rFonts w:ascii="Times New Roman" w:eastAsia="Times New Roman" w:hAnsi="Times New Roman" w:cs="Times New Roman"/>
          <w:sz w:val="24"/>
          <w:szCs w:val="24"/>
          <w:lang w:eastAsia="pl-PL"/>
        </w:rPr>
        <w:t>art. 7 ust. 1 ustawy z dnia 13 kwietnia 2022 r.</w:t>
      </w:r>
      <w:bookmarkEnd w:id="29"/>
      <w:r w:rsidRPr="00663B4B">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62A73B10" w14:textId="77777777" w:rsidR="00A62253" w:rsidRPr="00A62253"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Wykonawca ma siedzibę lub miejsce zamieszkania poza granicami Rzeczypospolitej Polskiej:</w:t>
      </w:r>
    </w:p>
    <w:p w14:paraId="4491C98D" w14:textId="77777777" w:rsidR="00A62253" w:rsidRPr="00A62253" w:rsidRDefault="00A62253" w:rsidP="008E36BA">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zamiast odpisu albo informacji z Krajowego Rejestru Sądowego lub z Centralnej Ewidencji i Informacji o Działalności Gospodarczej, o których mowa w ust. 2 pkt 2) – składa dokument lub dokumenty wystawione w kraju, w którym Wykonawca ma siedzibę lub miejsce zamieszkania, potwierdzające odpowiednio, że:</w:t>
      </w:r>
    </w:p>
    <w:p w14:paraId="27EDFFEA" w14:textId="77777777" w:rsidR="00A62253" w:rsidRPr="00A62253" w:rsidRDefault="00A62253" w:rsidP="008E36BA">
      <w:pPr>
        <w:numPr>
          <w:ilvl w:val="2"/>
          <w:numId w:val="7"/>
        </w:numPr>
        <w:spacing w:before="120" w:after="0" w:line="312" w:lineRule="auto"/>
        <w:ind w:left="851"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707F77BE" w14:textId="77777777" w:rsidR="00A62253" w:rsidRPr="00A62253" w:rsidRDefault="00A62253" w:rsidP="008E36BA">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Dokumenty, o których mowa w pkt 1) powinny być wystawione nie wcześniej niż 3 miesiące przed ich złożeniem.</w:t>
      </w:r>
    </w:p>
    <w:p w14:paraId="652195A7" w14:textId="77777777" w:rsidR="00A62253" w:rsidRPr="00A62253" w:rsidRDefault="00A62253" w:rsidP="008E36BA">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w:t>
      </w:r>
      <w:r w:rsidRPr="00A62253">
        <w:rPr>
          <w:rFonts w:ascii="Times New Roman" w:eastAsia="Times New Roman" w:hAnsi="Times New Roman" w:cs="Times New Roman"/>
          <w:bCs/>
          <w:iCs/>
          <w:sz w:val="24"/>
          <w:szCs w:val="24"/>
          <w:lang w:eastAsia="pl-PL"/>
        </w:rPr>
        <w:lastRenderedPageBreak/>
        <w:t xml:space="preserve">osoby albo osób uprawnionych do jego reprezentacji, lub oświadczenie osoby, której dokument miał dotyczyć, </w:t>
      </w:r>
      <w:r w:rsidRPr="00A62253">
        <w:rPr>
          <w:rFonts w:ascii="Times New Roman" w:eastAsia="Times New Roman" w:hAnsi="Times New Roman" w:cs="Times New Roman"/>
          <w:sz w:val="24"/>
          <w:szCs w:val="24"/>
          <w:lang w:eastAsia="pl-PL"/>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62253">
        <w:rPr>
          <w:rFonts w:ascii="Times New Roman" w:eastAsia="Times New Roman" w:hAnsi="Times New Roman" w:cs="Times New Roman"/>
          <w:bCs/>
          <w:iCs/>
          <w:sz w:val="24"/>
          <w:szCs w:val="24"/>
          <w:lang w:eastAsia="pl-PL"/>
        </w:rPr>
        <w:t xml:space="preserve"> Postanowienie pkt 2 stosuje się.</w:t>
      </w:r>
    </w:p>
    <w:p w14:paraId="54771B95" w14:textId="77777777" w:rsidR="008439B8"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 celu potwierdzenia spełnienia warunków udziału w postępowaniu Zamawiający wymaga złożenia </w:t>
      </w:r>
      <w:r w:rsidRPr="00A62253">
        <w:rPr>
          <w:rFonts w:ascii="Times New Roman" w:eastAsia="Times New Roman" w:hAnsi="Times New Roman" w:cs="Times New Roman"/>
          <w:b/>
          <w:iCs/>
          <w:sz w:val="24"/>
          <w:szCs w:val="24"/>
          <w:lang w:eastAsia="pl-PL"/>
        </w:rPr>
        <w:t>wraz z ofertą</w:t>
      </w:r>
      <w:r w:rsidRPr="00A62253">
        <w:rPr>
          <w:rFonts w:ascii="Times New Roman" w:eastAsia="Times New Roman" w:hAnsi="Times New Roman" w:cs="Times New Roman"/>
          <w:bCs/>
          <w:iCs/>
          <w:sz w:val="24"/>
          <w:szCs w:val="24"/>
          <w:lang w:eastAsia="pl-PL"/>
        </w:rPr>
        <w:t>:</w:t>
      </w:r>
    </w:p>
    <w:p w14:paraId="7869FCE4" w14:textId="77777777" w:rsidR="00A62253" w:rsidRPr="00A62253" w:rsidRDefault="00A62253" w:rsidP="0055703F">
      <w:pPr>
        <w:numPr>
          <w:ilvl w:val="1"/>
          <w:numId w:val="14"/>
        </w:numPr>
        <w:spacing w:before="120" w:after="0" w:line="312" w:lineRule="auto"/>
        <w:ind w:left="567" w:hanging="283"/>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bCs/>
          <w:iCs/>
          <w:sz w:val="24"/>
          <w:szCs w:val="24"/>
          <w:lang w:eastAsia="pl-PL"/>
        </w:rPr>
        <w:t xml:space="preserve">wykazu usług wykonanych nie wcześniej niż w okresie ostatnich </w:t>
      </w:r>
      <w:r w:rsidRPr="00A62253">
        <w:rPr>
          <w:rFonts w:ascii="Times New Roman" w:eastAsia="Times New Roman" w:hAnsi="Times New Roman" w:cs="Times New Roman"/>
          <w:b/>
          <w:iCs/>
          <w:sz w:val="24"/>
          <w:szCs w:val="24"/>
          <w:lang w:eastAsia="pl-PL"/>
        </w:rPr>
        <w:t>3 lat</w:t>
      </w:r>
      <w:r w:rsidRPr="00A62253">
        <w:rPr>
          <w:rFonts w:ascii="Times New Roman" w:eastAsia="Times New Roman" w:hAnsi="Times New Roman" w:cs="Times New Roman"/>
          <w:bCs/>
          <w:iCs/>
          <w:sz w:val="24"/>
          <w:szCs w:val="24"/>
          <w:lang w:eastAsia="pl-PL"/>
        </w:rPr>
        <w:t xml:space="preserve">, a jeżeli okres prowadzenia działalności jest krótszy – w tym okresie, wraz z podaniem ich rodzaju, wartości, daty i miejsca wykonania oraz podmiotów, na rzecz których usługi te zostały wykonane, oraz załączeniem dowodów określających czy te usługi zostały wykonane należycie, przy czym dowodami, o których mowa, są referencje bądź inne dokumenty sporządzone przez podmiot, na rzecz którego usługi zostały wykonane, a jeżeli z uzasadnionej przyczyny o obiektywnym charakterze wykonawca nie jest w stanie uzyskać tych dokumentów – inne odpowiednie dokumenty; Wzór wykazu stanowi </w:t>
      </w:r>
      <w:r w:rsidRPr="00A62253">
        <w:rPr>
          <w:rFonts w:ascii="Times New Roman" w:eastAsia="Times New Roman" w:hAnsi="Times New Roman" w:cs="Times New Roman"/>
          <w:b/>
          <w:iCs/>
          <w:sz w:val="24"/>
          <w:szCs w:val="24"/>
          <w:lang w:eastAsia="pl-PL"/>
        </w:rPr>
        <w:t>Załącznik nr 4.3 do SWZ</w:t>
      </w:r>
    </w:p>
    <w:p w14:paraId="1517A7E6" w14:textId="3C8A698A" w:rsidR="00A62253" w:rsidRPr="00A62253" w:rsidRDefault="00A62253" w:rsidP="0055703F">
      <w:pPr>
        <w:numPr>
          <w:ilvl w:val="1"/>
          <w:numId w:val="14"/>
        </w:numPr>
        <w:spacing w:before="120" w:after="0" w:line="312" w:lineRule="auto"/>
        <w:ind w:left="567" w:hanging="283"/>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bCs/>
          <w:iCs/>
          <w:sz w:val="24"/>
          <w:szCs w:val="24"/>
          <w:lang w:eastAsia="pl-PL"/>
        </w:rPr>
        <w:t xml:space="preserve">wykazu osób, skierowanych przez Wykonawcę do realizacji zamówienia,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A62253">
        <w:rPr>
          <w:rFonts w:ascii="Times New Roman" w:eastAsia="Times New Roman" w:hAnsi="Times New Roman" w:cs="Times New Roman"/>
          <w:b/>
          <w:iCs/>
          <w:sz w:val="24"/>
          <w:szCs w:val="24"/>
          <w:lang w:eastAsia="pl-PL"/>
        </w:rPr>
        <w:t>Załącznik nr 4.4 do SWZ</w:t>
      </w:r>
      <w:r w:rsidR="00FA454A">
        <w:rPr>
          <w:rFonts w:ascii="Times New Roman" w:eastAsia="Times New Roman" w:hAnsi="Times New Roman" w:cs="Times New Roman"/>
          <w:b/>
          <w:iCs/>
          <w:sz w:val="24"/>
          <w:szCs w:val="24"/>
          <w:lang w:eastAsia="pl-PL"/>
        </w:rPr>
        <w:t>.</w:t>
      </w:r>
      <w:r w:rsidRPr="00A62253">
        <w:rPr>
          <w:rFonts w:ascii="Times New Roman" w:eastAsia="Times New Roman" w:hAnsi="Times New Roman" w:cs="Times New Roman"/>
          <w:b/>
          <w:iCs/>
          <w:sz w:val="24"/>
          <w:szCs w:val="24"/>
          <w:lang w:eastAsia="pl-PL"/>
        </w:rPr>
        <w:t xml:space="preserve"> </w:t>
      </w:r>
      <w:r w:rsidR="00FA454A">
        <w:rPr>
          <w:rFonts w:ascii="Times New Roman" w:eastAsia="Times New Roman" w:hAnsi="Times New Roman" w:cs="Times New Roman"/>
          <w:bCs/>
          <w:iCs/>
          <w:color w:val="0070C0"/>
          <w:sz w:val="24"/>
          <w:szCs w:val="24"/>
          <w:lang w:eastAsia="pl-PL"/>
        </w:rPr>
        <w:t xml:space="preserve"> </w:t>
      </w:r>
    </w:p>
    <w:p w14:paraId="4790D9C7" w14:textId="77777777" w:rsidR="00A62253" w:rsidRPr="00A62253" w:rsidRDefault="00A62253" w:rsidP="00A62253">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14:paraId="1AFF7C1D" w14:textId="77777777" w:rsidR="00A62253" w:rsidRPr="00A62253" w:rsidRDefault="00A62253" w:rsidP="00A62253">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Cs/>
          <w:iCs/>
          <w:sz w:val="24"/>
          <w:szCs w:val="24"/>
          <w:lang w:eastAsia="pl-PL"/>
        </w:rPr>
        <w:t xml:space="preserve">Podmiotowe środki dowodowe powinny być złożone w następujący sposób:  </w:t>
      </w:r>
    </w:p>
    <w:p w14:paraId="56492FB0"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14:paraId="50B753E5"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41A53AE"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21090BBC"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lastRenderedPageBreak/>
        <w:t>Jeżeli dokument został wystawiony przez inny podmiot (np. Wykonawcę, wystawcę referencji)</w:t>
      </w:r>
      <w:r w:rsidRPr="00A62253">
        <w:rPr>
          <w:rFonts w:ascii="Times New Roman" w:eastAsia="Times New Roman" w:hAnsi="Times New Roman" w:cs="Times New Roman"/>
          <w:sz w:val="24"/>
          <w:szCs w:val="24"/>
          <w:lang w:eastAsia="pl-PL"/>
        </w:rPr>
        <w:t xml:space="preserve"> </w:t>
      </w:r>
      <w:r w:rsidR="000E5952">
        <w:rPr>
          <w:rFonts w:ascii="Times New Roman" w:eastAsia="Times New Roman" w:hAnsi="Times New Roman" w:cs="Times New Roman"/>
          <w:bCs/>
          <w:iCs/>
          <w:sz w:val="24"/>
          <w:szCs w:val="24"/>
          <w:lang w:eastAsia="pl-PL"/>
        </w:rPr>
        <w:t xml:space="preserve">jako dokument papierowy </w:t>
      </w:r>
      <w:r w:rsidRPr="00A62253">
        <w:rPr>
          <w:rFonts w:ascii="Times New Roman" w:eastAsia="Times New Roman" w:hAnsi="Times New Roman" w:cs="Times New Roman"/>
          <w:bCs/>
          <w:iCs/>
          <w:sz w:val="24"/>
          <w:szCs w:val="24"/>
          <w:lang w:eastAsia="pl-PL"/>
        </w:rPr>
        <w:t>– Wykonawca przekazuje elektroniczną kopię dokumentu poświadczoną za zgodność z oryginałem.</w:t>
      </w:r>
    </w:p>
    <w:p w14:paraId="7313F6BF"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EDFA37"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7A5017F"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14:paraId="20374619"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w dokumentach podane są wartości w walucie innej niż złoty polski Zamawiający dokona przeliczenia po średnim kursie NBP obowiązującym w dniu publikacji ogłoszenia o zamówieniu.</w:t>
      </w:r>
    </w:p>
    <w:p w14:paraId="0388E236"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0" w:name="_Toc82787412"/>
      <w:bookmarkStart w:id="31" w:name="_Toc106095845"/>
      <w:bookmarkStart w:id="32" w:name="_Toc106096389"/>
      <w:bookmarkStart w:id="33" w:name="_Toc225229885"/>
      <w:r w:rsidRPr="00A62253">
        <w:rPr>
          <w:rFonts w:ascii="Times New Roman" w:eastAsia="Times New Roman" w:hAnsi="Times New Roman" w:cs="Times New Roman"/>
          <w:b/>
          <w:bCs/>
          <w:sz w:val="24"/>
          <w:szCs w:val="24"/>
          <w:lang w:eastAsia="pl-PL"/>
        </w:rPr>
        <w:t>Część IX. Przedmiotowe środki dowodowe oraz pozostałe dokumenty i oświadczenia</w:t>
      </w:r>
      <w:bookmarkEnd w:id="30"/>
      <w:bookmarkEnd w:id="31"/>
      <w:bookmarkEnd w:id="32"/>
      <w:bookmarkEnd w:id="33"/>
      <w:r w:rsidRPr="00A62253">
        <w:rPr>
          <w:rFonts w:ascii="Times New Roman" w:eastAsia="Times New Roman" w:hAnsi="Times New Roman" w:cs="Times New Roman"/>
          <w:b/>
          <w:bCs/>
          <w:sz w:val="24"/>
          <w:szCs w:val="24"/>
          <w:lang w:eastAsia="pl-PL"/>
        </w:rPr>
        <w:t xml:space="preserve"> </w:t>
      </w:r>
    </w:p>
    <w:p w14:paraId="355ADCC7" w14:textId="77777777" w:rsidR="00A62253" w:rsidRPr="00A62253" w:rsidRDefault="00A62253" w:rsidP="00655AC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celu potwierdzenia spełnienia wymagań odnoszących się do przedmiotu zamówienia Zamawiający wymaga złożenia przedmiotowych środków dowodowych wraz z ofertą </w:t>
      </w:r>
      <w:r w:rsidR="00655AC6">
        <w:rPr>
          <w:rFonts w:ascii="Times New Roman" w:eastAsia="Times New Roman" w:hAnsi="Times New Roman" w:cs="Times New Roman"/>
          <w:bCs/>
          <w:i/>
          <w:iCs/>
          <w:sz w:val="24"/>
          <w:szCs w:val="24"/>
          <w:lang w:eastAsia="pl-PL"/>
        </w:rPr>
        <w:t>–</w:t>
      </w:r>
      <w:r w:rsidRPr="00A62253">
        <w:rPr>
          <w:rFonts w:ascii="Times New Roman" w:eastAsia="Times New Roman" w:hAnsi="Times New Roman" w:cs="Times New Roman"/>
          <w:bCs/>
          <w:i/>
          <w:iCs/>
          <w:sz w:val="24"/>
          <w:szCs w:val="24"/>
          <w:lang w:eastAsia="pl-PL"/>
        </w:rPr>
        <w:t xml:space="preserve"> </w:t>
      </w:r>
      <w:r w:rsidR="00655AC6" w:rsidRPr="00655AC6">
        <w:rPr>
          <w:rFonts w:ascii="Times New Roman" w:eastAsia="Times New Roman" w:hAnsi="Times New Roman" w:cs="Times New Roman"/>
          <w:b/>
          <w:bCs/>
          <w:i/>
          <w:iCs/>
          <w:sz w:val="24"/>
          <w:szCs w:val="24"/>
          <w:lang w:eastAsia="pl-PL"/>
        </w:rPr>
        <w:t>nie dotyczy</w:t>
      </w:r>
    </w:p>
    <w:p w14:paraId="79D489BE" w14:textId="77777777" w:rsidR="00A62253" w:rsidRPr="00A62253" w:rsidRDefault="00A62253" w:rsidP="00A62253">
      <w:pPr>
        <w:numPr>
          <w:ilvl w:val="0"/>
          <w:numId w:val="8"/>
        </w:numPr>
        <w:spacing w:before="120" w:after="0" w:line="312" w:lineRule="auto"/>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celu potwierdzenia zgodności oferty z wymaganiami Zamawiającego, Zamawiający wymaga złożenia </w:t>
      </w:r>
      <w:r w:rsidRPr="002623E1">
        <w:rPr>
          <w:rFonts w:ascii="Times New Roman" w:eastAsia="Times New Roman" w:hAnsi="Times New Roman" w:cs="Times New Roman"/>
          <w:b/>
          <w:sz w:val="24"/>
          <w:szCs w:val="24"/>
          <w:lang w:eastAsia="pl-PL"/>
        </w:rPr>
        <w:t>wraz z ofertą:</w:t>
      </w:r>
    </w:p>
    <w:p w14:paraId="69B53ADA"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Oświadczenia o kategorii przedsiębiorstwa. </w:t>
      </w:r>
      <w:r w:rsidRPr="00A62253">
        <w:rPr>
          <w:rFonts w:ascii="Times New Roman" w:eastAsia="Times New Roman" w:hAnsi="Times New Roman" w:cs="Times New Roman"/>
          <w:bCs/>
          <w:iCs/>
          <w:sz w:val="24"/>
          <w:szCs w:val="24"/>
          <w:lang w:eastAsia="pl-PL"/>
        </w:rPr>
        <w:t xml:space="preserve">Wzór oświadczenia stanowi </w:t>
      </w:r>
      <w:r w:rsidRPr="00A62253">
        <w:rPr>
          <w:rFonts w:ascii="Times New Roman" w:eastAsia="Times New Roman" w:hAnsi="Times New Roman" w:cs="Times New Roman"/>
          <w:b/>
          <w:iCs/>
          <w:sz w:val="24"/>
          <w:szCs w:val="24"/>
          <w:lang w:eastAsia="pl-PL"/>
        </w:rPr>
        <w:t>Załącznik nr 4.</w:t>
      </w:r>
      <w:r w:rsidR="00FA4F6B">
        <w:rPr>
          <w:rFonts w:ascii="Times New Roman" w:eastAsia="Times New Roman" w:hAnsi="Times New Roman" w:cs="Times New Roman"/>
          <w:b/>
          <w:iCs/>
          <w:sz w:val="24"/>
          <w:szCs w:val="24"/>
          <w:lang w:eastAsia="pl-PL"/>
        </w:rPr>
        <w:t>5</w:t>
      </w:r>
      <w:r w:rsidRPr="00A62253">
        <w:rPr>
          <w:rFonts w:ascii="Times New Roman" w:eastAsia="Times New Roman" w:hAnsi="Times New Roman" w:cs="Times New Roman"/>
          <w:b/>
          <w:iCs/>
          <w:sz w:val="24"/>
          <w:szCs w:val="24"/>
          <w:lang w:eastAsia="pl-PL"/>
        </w:rPr>
        <w:t xml:space="preserve"> do SWZ;</w:t>
      </w:r>
      <w:r w:rsidRPr="00A62253">
        <w:rPr>
          <w:rFonts w:ascii="Times New Roman" w:eastAsia="Times New Roman" w:hAnsi="Times New Roman" w:cs="Times New Roman"/>
          <w:bCs/>
          <w:sz w:val="24"/>
          <w:szCs w:val="24"/>
          <w:lang w:eastAsia="pl-PL"/>
        </w:rPr>
        <w:t xml:space="preserve"> </w:t>
      </w:r>
    </w:p>
    <w:p w14:paraId="689FAEB6"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A62253">
        <w:rPr>
          <w:rFonts w:ascii="Times New Roman" w:eastAsia="Times New Roman" w:hAnsi="Times New Roman" w:cs="Times New Roman"/>
          <w:b/>
          <w:sz w:val="24"/>
          <w:szCs w:val="24"/>
          <w:lang w:eastAsia="pl-PL"/>
        </w:rPr>
        <w:t>Załącznikiem nr 4.</w:t>
      </w:r>
      <w:r w:rsidR="00FA4F6B">
        <w:rPr>
          <w:rFonts w:ascii="Times New Roman" w:eastAsia="Times New Roman" w:hAnsi="Times New Roman" w:cs="Times New Roman"/>
          <w:b/>
          <w:sz w:val="24"/>
          <w:szCs w:val="24"/>
          <w:lang w:eastAsia="pl-PL"/>
        </w:rPr>
        <w:t>6</w:t>
      </w:r>
      <w:r w:rsidRPr="00A62253">
        <w:rPr>
          <w:rFonts w:ascii="Times New Roman" w:eastAsia="Times New Roman" w:hAnsi="Times New Roman" w:cs="Times New Roman"/>
          <w:b/>
          <w:sz w:val="24"/>
          <w:szCs w:val="24"/>
          <w:lang w:eastAsia="pl-PL"/>
        </w:rPr>
        <w:t xml:space="preserve"> do SWZ;</w:t>
      </w:r>
    </w:p>
    <w:p w14:paraId="50FE5D13"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A62253">
        <w:rPr>
          <w:rFonts w:ascii="Times New Roman" w:eastAsia="Times New Roman" w:hAnsi="Times New Roman" w:cs="Times New Roman"/>
          <w:b/>
          <w:sz w:val="24"/>
          <w:szCs w:val="24"/>
          <w:lang w:eastAsia="pl-PL"/>
        </w:rPr>
        <w:t>Załącznikiem nr 4.</w:t>
      </w:r>
      <w:r w:rsidR="00FA4F6B">
        <w:rPr>
          <w:rFonts w:ascii="Times New Roman" w:eastAsia="Times New Roman" w:hAnsi="Times New Roman" w:cs="Times New Roman"/>
          <w:b/>
          <w:sz w:val="24"/>
          <w:szCs w:val="24"/>
          <w:lang w:eastAsia="pl-PL"/>
        </w:rPr>
        <w:t>7</w:t>
      </w:r>
      <w:r w:rsidRPr="00A62253">
        <w:rPr>
          <w:rFonts w:ascii="Times New Roman" w:eastAsia="Times New Roman" w:hAnsi="Times New Roman" w:cs="Times New Roman"/>
          <w:b/>
          <w:sz w:val="24"/>
          <w:szCs w:val="24"/>
          <w:lang w:eastAsia="pl-PL"/>
        </w:rPr>
        <w:t xml:space="preserve"> do SWZ;</w:t>
      </w:r>
    </w:p>
    <w:p w14:paraId="49457D64"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Informacji o powstaniu u Zamawiającego obowiązku podatkowego zgodnie z ustawą z 11.03.2004r. o podatku od towarów i usług. Wzór informacji stanowi </w:t>
      </w:r>
      <w:r w:rsidRPr="00A62253">
        <w:rPr>
          <w:rFonts w:ascii="Times New Roman" w:eastAsia="Times New Roman" w:hAnsi="Times New Roman" w:cs="Times New Roman"/>
          <w:b/>
          <w:sz w:val="24"/>
          <w:szCs w:val="24"/>
          <w:lang w:eastAsia="pl-PL"/>
        </w:rPr>
        <w:t>Załącznik nr 4.</w:t>
      </w:r>
      <w:r w:rsidR="00FA4F6B">
        <w:rPr>
          <w:rFonts w:ascii="Times New Roman" w:eastAsia="Times New Roman" w:hAnsi="Times New Roman" w:cs="Times New Roman"/>
          <w:b/>
          <w:sz w:val="24"/>
          <w:szCs w:val="24"/>
          <w:lang w:eastAsia="pl-PL"/>
        </w:rPr>
        <w:t>8</w:t>
      </w:r>
      <w:r w:rsidRPr="00A62253">
        <w:rPr>
          <w:rFonts w:ascii="Times New Roman" w:eastAsia="Times New Roman" w:hAnsi="Times New Roman" w:cs="Times New Roman"/>
          <w:b/>
          <w:sz w:val="24"/>
          <w:szCs w:val="24"/>
          <w:lang w:eastAsia="pl-PL"/>
        </w:rPr>
        <w:t xml:space="preserve"> do SWZ.</w:t>
      </w:r>
    </w:p>
    <w:p w14:paraId="09E836DB"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A62253">
        <w:rPr>
          <w:rFonts w:ascii="Times New Roman" w:eastAsia="Times New Roman" w:hAnsi="Times New Roman" w:cs="Times New Roman"/>
          <w:bCs/>
          <w:sz w:val="24"/>
          <w:szCs w:val="24"/>
          <w:lang w:eastAsia="pl-PL"/>
        </w:rPr>
        <w:t>Zobowiązanie podmiotu udostępniającego lub przedmiotowe środki dowodowe</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 xml:space="preserve">powinny być złożone w następującej formie: </w:t>
      </w:r>
    </w:p>
    <w:p w14:paraId="2C8D14A6"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lastRenderedPageBreak/>
        <w:t>Jeżeli dokument został wystawiony przez podmiot upoważniony (np. organ administracyjny lub sądowy) jako dokument elektroniczny – Wykonawca przekazuje ten dokument,</w:t>
      </w:r>
    </w:p>
    <w:p w14:paraId="3B5DFAC6"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14:paraId="1F6A48EF"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14:paraId="4B7CCBD8"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14:paraId="0DA50134"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0E2BD24E"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22FA678"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4" w:name="_Toc106095846"/>
      <w:bookmarkStart w:id="35" w:name="_Toc106096390"/>
      <w:bookmarkStart w:id="36" w:name="_Toc225229886"/>
      <w:r w:rsidRPr="00A62253">
        <w:rPr>
          <w:rFonts w:ascii="Times New Roman" w:eastAsia="Times New Roman" w:hAnsi="Times New Roman" w:cs="Times New Roman"/>
          <w:b/>
          <w:bCs/>
          <w:sz w:val="24"/>
          <w:szCs w:val="24"/>
          <w:lang w:eastAsia="pl-PL"/>
        </w:rPr>
        <w:t>Część X. Podwykonawstwo</w:t>
      </w:r>
      <w:bookmarkEnd w:id="34"/>
      <w:bookmarkEnd w:id="35"/>
      <w:bookmarkEnd w:id="36"/>
      <w:r w:rsidRPr="00A62253">
        <w:rPr>
          <w:rFonts w:ascii="Times New Roman" w:eastAsia="Times New Roman" w:hAnsi="Times New Roman" w:cs="Times New Roman"/>
          <w:b/>
          <w:bCs/>
          <w:sz w:val="24"/>
          <w:szCs w:val="24"/>
          <w:lang w:eastAsia="pl-PL"/>
        </w:rPr>
        <w:t xml:space="preserve"> </w:t>
      </w:r>
    </w:p>
    <w:p w14:paraId="391222E9" w14:textId="77777777" w:rsidR="00A62253" w:rsidRPr="00A62253" w:rsidRDefault="00A62253" w:rsidP="00A62253">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dopuszcza udział podwykonawców w realizacji zamówienia. Powierzenie realizacji części zamówienia podwykonawcom nie zwalnia Wykonawcy z odpowiedzialności za prawidłową realizację zamówienia.</w:t>
      </w:r>
    </w:p>
    <w:p w14:paraId="07D20BE8" w14:textId="77777777" w:rsidR="00A62253" w:rsidRPr="00A62253" w:rsidRDefault="00A62253" w:rsidP="00A62253">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A62253">
        <w:rPr>
          <w:rFonts w:ascii="Times New Roman" w:eastAsia="Times New Roman" w:hAnsi="Times New Roman" w:cs="Times New Roman"/>
          <w:b/>
          <w:sz w:val="24"/>
          <w:szCs w:val="24"/>
          <w:lang w:eastAsia="pl-PL"/>
        </w:rPr>
        <w:t>Załącznik nr 4.</w:t>
      </w:r>
      <w:r w:rsidR="00050112">
        <w:rPr>
          <w:rFonts w:ascii="Times New Roman" w:eastAsia="Times New Roman" w:hAnsi="Times New Roman" w:cs="Times New Roman"/>
          <w:b/>
          <w:sz w:val="24"/>
          <w:szCs w:val="24"/>
          <w:lang w:eastAsia="pl-PL"/>
        </w:rPr>
        <w:t>7</w:t>
      </w:r>
      <w:r w:rsidRPr="00A62253">
        <w:rPr>
          <w:rFonts w:ascii="Times New Roman" w:eastAsia="Times New Roman" w:hAnsi="Times New Roman" w:cs="Times New Roman"/>
          <w:b/>
          <w:sz w:val="24"/>
          <w:szCs w:val="24"/>
          <w:lang w:eastAsia="pl-PL"/>
        </w:rPr>
        <w:t xml:space="preserve"> do SWZ.</w:t>
      </w:r>
    </w:p>
    <w:p w14:paraId="709D7359" w14:textId="77777777" w:rsidR="00A62253" w:rsidRPr="00A62253" w:rsidRDefault="00A62253" w:rsidP="00A62253">
      <w:pPr>
        <w:spacing w:before="120" w:after="0" w:line="312" w:lineRule="auto"/>
        <w:jc w:val="both"/>
        <w:rPr>
          <w:rFonts w:ascii="Times New Roman" w:eastAsia="Times New Roman" w:hAnsi="Times New Roman" w:cs="Times New Roman"/>
          <w:bCs/>
          <w:sz w:val="2"/>
          <w:szCs w:val="2"/>
          <w:lang w:eastAsia="pl-PL"/>
        </w:rPr>
      </w:pPr>
    </w:p>
    <w:p w14:paraId="635F01BC"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7" w:name="_Toc106095847"/>
      <w:bookmarkStart w:id="38" w:name="_Toc106096391"/>
      <w:bookmarkStart w:id="39" w:name="_Toc225229887"/>
      <w:r w:rsidRPr="00A62253">
        <w:rPr>
          <w:rFonts w:ascii="Times New Roman" w:eastAsia="Times New Roman" w:hAnsi="Times New Roman" w:cs="Times New Roman"/>
          <w:b/>
          <w:bCs/>
          <w:sz w:val="24"/>
          <w:szCs w:val="24"/>
          <w:lang w:eastAsia="pl-PL"/>
        </w:rPr>
        <w:t>Część XI. Wadium</w:t>
      </w:r>
      <w:bookmarkEnd w:id="37"/>
      <w:bookmarkEnd w:id="38"/>
      <w:bookmarkEnd w:id="39"/>
    </w:p>
    <w:p w14:paraId="4ED2726C" w14:textId="77777777" w:rsidR="00A62253" w:rsidRPr="00A62253" w:rsidRDefault="00A62253" w:rsidP="00A62253">
      <w:p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odstępuje od żądania </w:t>
      </w:r>
      <w:r w:rsidRPr="00392E6D">
        <w:rPr>
          <w:rFonts w:ascii="Times New Roman" w:eastAsia="Times New Roman" w:hAnsi="Times New Roman" w:cs="Times New Roman"/>
          <w:bCs/>
          <w:sz w:val="24"/>
          <w:szCs w:val="24"/>
          <w:lang w:eastAsia="pl-PL"/>
        </w:rPr>
        <w:t xml:space="preserve">wadium </w:t>
      </w:r>
      <w:r w:rsidRPr="00392E6D">
        <w:rPr>
          <w:rFonts w:ascii="Times New Roman" w:eastAsia="Times New Roman" w:hAnsi="Times New Roman" w:cs="Times New Roman"/>
          <w:bCs/>
          <w:i/>
          <w:iCs/>
          <w:sz w:val="24"/>
          <w:szCs w:val="24"/>
          <w:lang w:eastAsia="pl-PL"/>
        </w:rPr>
        <w:t>(zgodnie z zapisami § 30 Regulaminu (…) ust. 2).</w:t>
      </w:r>
    </w:p>
    <w:p w14:paraId="7A7C6D00"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0" w:name="_Toc106095848"/>
      <w:bookmarkStart w:id="41" w:name="_Toc106096392"/>
      <w:bookmarkStart w:id="42" w:name="_Toc225229888"/>
      <w:r w:rsidRPr="00A62253">
        <w:rPr>
          <w:rFonts w:ascii="Times New Roman" w:eastAsia="Times New Roman" w:hAnsi="Times New Roman" w:cs="Times New Roman"/>
          <w:b/>
          <w:bCs/>
          <w:sz w:val="24"/>
          <w:szCs w:val="24"/>
          <w:lang w:eastAsia="pl-PL"/>
        </w:rPr>
        <w:t>Część XII. Opis sposobu przygotowania oferty</w:t>
      </w:r>
      <w:bookmarkEnd w:id="40"/>
      <w:bookmarkEnd w:id="41"/>
      <w:bookmarkEnd w:id="42"/>
    </w:p>
    <w:p w14:paraId="126E9C0D" w14:textId="77777777" w:rsidR="00A62253" w:rsidRPr="00A62253" w:rsidRDefault="00A62253" w:rsidP="00A62253">
      <w:p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Wymagania ogólne</w:t>
      </w:r>
    </w:p>
    <w:p w14:paraId="38656CB9"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Wykonawca może złożyć jedną ofertę. </w:t>
      </w:r>
    </w:p>
    <w:p w14:paraId="2608D26B"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B7D2B36"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lastRenderedPageBreak/>
        <w:t>Ofertę Wykonawca sporządza pod rygorem nieważności w postaci elektronicznej i opatruje kwalifikowanym podpisem elektronicznym.</w:t>
      </w:r>
    </w:p>
    <w:p w14:paraId="4BEF9660"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4168BFF6"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Wykonawca ponosi wszelkie koszty związane z przygotowaniem i złożeniem oferty.</w:t>
      </w:r>
    </w:p>
    <w:p w14:paraId="6A990719" w14:textId="77777777" w:rsidR="00A62253" w:rsidRPr="00A62253" w:rsidRDefault="00A62253" w:rsidP="00A62253">
      <w:pPr>
        <w:spacing w:after="160" w:line="259" w:lineRule="auto"/>
        <w:rPr>
          <w:rFonts w:ascii="Times New Roman" w:eastAsia="Times New Roman" w:hAnsi="Times New Roman" w:cs="Times New Roman"/>
          <w:bCs/>
          <w:sz w:val="2"/>
          <w:szCs w:val="2"/>
          <w:lang w:eastAsia="pl-PL"/>
        </w:rPr>
      </w:pPr>
    </w:p>
    <w:p w14:paraId="0BB235E8" w14:textId="77777777" w:rsidR="00A62253" w:rsidRPr="00A62253" w:rsidRDefault="00A62253" w:rsidP="00A62253">
      <w:pPr>
        <w:spacing w:before="120" w:after="0" w:line="312" w:lineRule="auto"/>
        <w:jc w:val="both"/>
        <w:rPr>
          <w:rFonts w:ascii="Times New Roman" w:eastAsia="Times New Roman" w:hAnsi="Times New Roman" w:cs="Times New Roman"/>
          <w:bCs/>
          <w:sz w:val="2"/>
          <w:szCs w:val="2"/>
          <w:lang w:eastAsia="pl-PL"/>
        </w:rPr>
      </w:pPr>
    </w:p>
    <w:p w14:paraId="4ECAC75E" w14:textId="77777777" w:rsidR="00A62253" w:rsidRPr="00A62253" w:rsidRDefault="00A62253" w:rsidP="00A62253">
      <w:pPr>
        <w:spacing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Zawartość oferty</w:t>
      </w:r>
    </w:p>
    <w:p w14:paraId="544F42EE"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Oferta składa się z:</w:t>
      </w:r>
    </w:p>
    <w:p w14:paraId="7FC77FDF" w14:textId="2E8A055D" w:rsidR="00A62253" w:rsidRPr="00925962" w:rsidRDefault="00A62253" w:rsidP="00925962">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Formularza Ofertowego stanowiącego </w:t>
      </w:r>
      <w:r w:rsidRPr="00A62253">
        <w:rPr>
          <w:rFonts w:ascii="Times New Roman" w:eastAsia="Times New Roman" w:hAnsi="Times New Roman" w:cs="Times New Roman"/>
          <w:b/>
          <w:sz w:val="24"/>
          <w:szCs w:val="24"/>
          <w:lang w:eastAsia="pl-PL"/>
        </w:rPr>
        <w:t>Załącznik nr 2 do SWZ</w:t>
      </w:r>
      <w:r w:rsidRPr="00A62253">
        <w:rPr>
          <w:rFonts w:ascii="Times New Roman" w:eastAsia="Times New Roman" w:hAnsi="Times New Roman" w:cs="Times New Roman"/>
          <w:bCs/>
          <w:sz w:val="24"/>
          <w:szCs w:val="24"/>
          <w:lang w:eastAsia="pl-PL"/>
        </w:rPr>
        <w:t>. Formularz Ofertowy dostępny jest na platformie EFO</w:t>
      </w:r>
      <w:r w:rsidR="00925962">
        <w:rPr>
          <w:rFonts w:ascii="Times New Roman" w:eastAsia="Times New Roman" w:hAnsi="Times New Roman" w:cs="Times New Roman"/>
          <w:bCs/>
          <w:sz w:val="24"/>
          <w:szCs w:val="24"/>
          <w:lang w:eastAsia="pl-PL"/>
        </w:rPr>
        <w:t xml:space="preserve">. </w:t>
      </w:r>
      <w:r w:rsidR="00925962" w:rsidRPr="00A44A4E">
        <w:rPr>
          <w:rFonts w:ascii="Times New Roman" w:eastAsia="Times New Roman" w:hAnsi="Times New Roman" w:cs="Times New Roman"/>
          <w:b/>
          <w:bCs/>
          <w:sz w:val="24"/>
          <w:szCs w:val="24"/>
          <w:u w:val="single"/>
          <w:lang w:eastAsia="pl-PL"/>
        </w:rPr>
        <w:t xml:space="preserve">Składając ofertę Wykonawca akceptuje </w:t>
      </w:r>
      <w:r w:rsidR="005A0E7D" w:rsidRPr="005A0E7D">
        <w:rPr>
          <w:rFonts w:ascii="Times New Roman" w:eastAsia="Times New Roman" w:hAnsi="Times New Roman" w:cs="Times New Roman"/>
          <w:b/>
          <w:bCs/>
          <w:sz w:val="24"/>
          <w:szCs w:val="24"/>
          <w:u w:val="single"/>
          <w:lang w:eastAsia="pl-PL"/>
        </w:rPr>
        <w:t>maksymalną stawkę za jednostkę nakładu pracy (</w:t>
      </w:r>
      <w:proofErr w:type="spellStart"/>
      <w:r w:rsidR="005A0E7D" w:rsidRPr="005A0E7D">
        <w:rPr>
          <w:rFonts w:ascii="Times New Roman" w:eastAsia="Times New Roman" w:hAnsi="Times New Roman" w:cs="Times New Roman"/>
          <w:b/>
          <w:bCs/>
          <w:sz w:val="24"/>
          <w:szCs w:val="24"/>
          <w:u w:val="single"/>
          <w:lang w:eastAsia="pl-PL"/>
        </w:rPr>
        <w:t>jnp</w:t>
      </w:r>
      <w:proofErr w:type="spellEnd"/>
      <w:r w:rsidR="005A0E7D" w:rsidRPr="005A0E7D">
        <w:rPr>
          <w:rFonts w:ascii="Times New Roman" w:eastAsia="Times New Roman" w:hAnsi="Times New Roman" w:cs="Times New Roman"/>
          <w:b/>
          <w:bCs/>
          <w:sz w:val="24"/>
          <w:szCs w:val="24"/>
          <w:u w:val="single"/>
          <w:lang w:eastAsia="pl-PL"/>
        </w:rPr>
        <w:t>)</w:t>
      </w:r>
      <w:r w:rsidR="005A0E7D">
        <w:rPr>
          <w:rFonts w:ascii="Times New Roman" w:eastAsia="Times New Roman" w:hAnsi="Times New Roman" w:cs="Times New Roman"/>
          <w:b/>
          <w:bCs/>
          <w:sz w:val="24"/>
          <w:szCs w:val="24"/>
          <w:u w:val="single"/>
          <w:lang w:eastAsia="pl-PL"/>
        </w:rPr>
        <w:t xml:space="preserve"> </w:t>
      </w:r>
      <w:r w:rsidR="00925962">
        <w:rPr>
          <w:rFonts w:ascii="Times New Roman" w:eastAsia="Times New Roman" w:hAnsi="Times New Roman" w:cs="Times New Roman"/>
          <w:b/>
          <w:bCs/>
          <w:sz w:val="24"/>
          <w:szCs w:val="24"/>
          <w:u w:val="single"/>
          <w:lang w:eastAsia="pl-PL"/>
        </w:rPr>
        <w:t>przedstawion</w:t>
      </w:r>
      <w:r w:rsidR="005A0E7D">
        <w:rPr>
          <w:rFonts w:ascii="Times New Roman" w:eastAsia="Times New Roman" w:hAnsi="Times New Roman" w:cs="Times New Roman"/>
          <w:b/>
          <w:bCs/>
          <w:sz w:val="24"/>
          <w:szCs w:val="24"/>
          <w:u w:val="single"/>
          <w:lang w:eastAsia="pl-PL"/>
        </w:rPr>
        <w:t>ą</w:t>
      </w:r>
      <w:r w:rsidR="00925962">
        <w:rPr>
          <w:rFonts w:ascii="Times New Roman" w:eastAsia="Times New Roman" w:hAnsi="Times New Roman" w:cs="Times New Roman"/>
          <w:b/>
          <w:bCs/>
          <w:sz w:val="24"/>
          <w:szCs w:val="24"/>
          <w:u w:val="single"/>
          <w:lang w:eastAsia="pl-PL"/>
        </w:rPr>
        <w:t xml:space="preserve"> </w:t>
      </w:r>
      <w:r w:rsidR="00F30762">
        <w:rPr>
          <w:rFonts w:ascii="Times New Roman" w:eastAsia="Times New Roman" w:hAnsi="Times New Roman" w:cs="Times New Roman"/>
          <w:b/>
          <w:bCs/>
          <w:sz w:val="24"/>
          <w:szCs w:val="24"/>
          <w:u w:val="single"/>
          <w:lang w:eastAsia="pl-PL"/>
        </w:rPr>
        <w:br/>
      </w:r>
      <w:r w:rsidR="00925962">
        <w:rPr>
          <w:rFonts w:ascii="Times New Roman" w:eastAsia="Times New Roman" w:hAnsi="Times New Roman" w:cs="Times New Roman"/>
          <w:b/>
          <w:bCs/>
          <w:sz w:val="24"/>
          <w:szCs w:val="24"/>
          <w:u w:val="single"/>
          <w:lang w:eastAsia="pl-PL"/>
        </w:rPr>
        <w:t xml:space="preserve">w </w:t>
      </w:r>
      <w:hyperlink w:anchor="Stawki" w:history="1">
        <w:r w:rsidR="00925962" w:rsidRPr="002D4965">
          <w:rPr>
            <w:rStyle w:val="Hipercze"/>
            <w:rFonts w:ascii="Times New Roman" w:eastAsia="Times New Roman" w:hAnsi="Times New Roman"/>
            <w:b/>
            <w:bCs/>
            <w:color w:val="0070C0"/>
            <w:sz w:val="24"/>
            <w:szCs w:val="24"/>
            <w:lang w:eastAsia="pl-PL"/>
          </w:rPr>
          <w:t>Załączniku nr 1 do SWZ - SOPZ ust. V</w:t>
        </w:r>
      </w:hyperlink>
      <w:r w:rsidR="002D4965" w:rsidRPr="002D4965">
        <w:rPr>
          <w:rFonts w:ascii="Times New Roman" w:hAnsi="Times New Roman" w:cs="Times New Roman"/>
          <w:b/>
          <w:bCs/>
          <w:color w:val="0070C0"/>
        </w:rPr>
        <w:t>I</w:t>
      </w:r>
      <w:r w:rsidR="00925962" w:rsidRPr="00650237">
        <w:rPr>
          <w:rFonts w:ascii="Times New Roman" w:eastAsia="Times New Roman" w:hAnsi="Times New Roman" w:cs="Times New Roman"/>
          <w:b/>
          <w:bCs/>
          <w:color w:val="0070C0"/>
          <w:sz w:val="24"/>
          <w:szCs w:val="24"/>
          <w:lang w:eastAsia="pl-PL"/>
        </w:rPr>
        <w:t>)</w:t>
      </w:r>
      <w:r w:rsidR="00925962" w:rsidRPr="00650237">
        <w:rPr>
          <w:rFonts w:ascii="Times New Roman" w:eastAsia="Times New Roman" w:hAnsi="Times New Roman" w:cs="Times New Roman"/>
          <w:b/>
          <w:bCs/>
          <w:sz w:val="24"/>
          <w:szCs w:val="24"/>
          <w:lang w:eastAsia="pl-PL"/>
        </w:rPr>
        <w:t>.</w:t>
      </w:r>
    </w:p>
    <w:p w14:paraId="39EF401C"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Podmiotowych środków dowodowych zgodnie z </w:t>
      </w:r>
      <w:r w:rsidRPr="00A62253">
        <w:rPr>
          <w:rFonts w:ascii="Times New Roman" w:eastAsia="Times New Roman" w:hAnsi="Times New Roman" w:cs="Times New Roman"/>
          <w:b/>
          <w:sz w:val="24"/>
          <w:szCs w:val="24"/>
          <w:lang w:eastAsia="pl-PL"/>
        </w:rPr>
        <w:t>częścią VIII SWZ</w:t>
      </w:r>
      <w:r w:rsidRPr="00A62253">
        <w:rPr>
          <w:rFonts w:ascii="Times New Roman" w:eastAsia="Times New Roman" w:hAnsi="Times New Roman" w:cs="Times New Roman"/>
          <w:bCs/>
          <w:sz w:val="24"/>
          <w:szCs w:val="24"/>
          <w:lang w:eastAsia="pl-PL"/>
        </w:rPr>
        <w:t>;</w:t>
      </w:r>
    </w:p>
    <w:p w14:paraId="2A7B4F3C"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Przedmiotowych środków dowodowych oraz pozostałych dokumentów i oświadczeń zgodnie </w:t>
      </w:r>
      <w:r w:rsidRPr="00A62253">
        <w:rPr>
          <w:rFonts w:ascii="Times New Roman" w:eastAsia="Times New Roman" w:hAnsi="Times New Roman" w:cs="Times New Roman"/>
          <w:b/>
          <w:sz w:val="24"/>
          <w:szCs w:val="24"/>
          <w:lang w:eastAsia="pl-PL"/>
        </w:rPr>
        <w:t>z częścią IX SWZ</w:t>
      </w:r>
      <w:r w:rsidRPr="00A62253">
        <w:rPr>
          <w:rFonts w:ascii="Times New Roman" w:eastAsia="Times New Roman" w:hAnsi="Times New Roman" w:cs="Times New Roman"/>
          <w:bCs/>
          <w:sz w:val="24"/>
          <w:szCs w:val="24"/>
          <w:lang w:eastAsia="pl-PL"/>
        </w:rPr>
        <w:t>;</w:t>
      </w:r>
    </w:p>
    <w:p w14:paraId="579B7B33"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02D23B88"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56428860"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Pełnomocnictwa do podpisania oferty (w przypadku posługiwania się Pełnomocnikiem).</w:t>
      </w:r>
    </w:p>
    <w:p w14:paraId="5176BF04" w14:textId="77777777" w:rsidR="00A62253" w:rsidRPr="00957ED2" w:rsidRDefault="00A62253" w:rsidP="00A62253">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957ED2">
        <w:rPr>
          <w:rFonts w:ascii="Times New Roman" w:eastAsia="Times New Roman" w:hAnsi="Times New Roman" w:cs="Times New Roman"/>
          <w:bCs/>
          <w:sz w:val="24"/>
          <w:szCs w:val="24"/>
          <w:lang w:eastAsia="pl-PL"/>
        </w:rPr>
        <w:t xml:space="preserve">Pełnomocnictwa powinny być złożone w następującej formie: </w:t>
      </w:r>
    </w:p>
    <w:p w14:paraId="538ADBC3"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14:paraId="111DA37B"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14:paraId="39155EC8" w14:textId="77777777" w:rsidR="00A62253" w:rsidRPr="00A62253" w:rsidRDefault="00A62253" w:rsidP="00A62253">
      <w:pPr>
        <w:spacing w:before="120" w:after="0" w:line="312" w:lineRule="auto"/>
        <w:ind w:left="720"/>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03E1E1DF"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A2D8DE" w14:textId="77777777" w:rsidR="00A62253" w:rsidRPr="00A62253" w:rsidRDefault="00A62253" w:rsidP="00A62253">
      <w:p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Sposób złożenia oferty</w:t>
      </w:r>
    </w:p>
    <w:p w14:paraId="0166809D" w14:textId="066C9753"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Formularz Ofertowy</w:t>
      </w:r>
      <w:r w:rsidR="00925962">
        <w:rPr>
          <w:rFonts w:ascii="Times New Roman" w:eastAsia="Times New Roman" w:hAnsi="Times New Roman" w:cs="Times New Roman"/>
          <w:bCs/>
          <w:sz w:val="24"/>
          <w:szCs w:val="24"/>
          <w:lang w:eastAsia="pl-PL"/>
        </w:rPr>
        <w:t xml:space="preserve"> </w:t>
      </w:r>
      <w:r w:rsidRPr="00A62253">
        <w:rPr>
          <w:rFonts w:ascii="Times New Roman" w:eastAsia="Times New Roman" w:hAnsi="Times New Roman" w:cs="Times New Roman"/>
          <w:bCs/>
          <w:sz w:val="24"/>
          <w:szCs w:val="24"/>
          <w:lang w:eastAsia="pl-PL"/>
        </w:rPr>
        <w:t xml:space="preserve">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5460B0D8"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Windows 11 (bez wsparcia dla Windows XP, Vista), przeglądarka internetowa z włączoną obsługą </w:t>
      </w:r>
      <w:proofErr w:type="spellStart"/>
      <w:r w:rsidRPr="00A62253">
        <w:rPr>
          <w:rFonts w:ascii="Times New Roman" w:eastAsia="Times New Roman" w:hAnsi="Times New Roman" w:cs="Times New Roman"/>
          <w:bCs/>
          <w:sz w:val="24"/>
          <w:szCs w:val="24"/>
          <w:lang w:eastAsia="pl-PL"/>
        </w:rPr>
        <w:t>javascript</w:t>
      </w:r>
      <w:proofErr w:type="spellEnd"/>
      <w:r w:rsidRPr="00A62253">
        <w:rPr>
          <w:rFonts w:ascii="Times New Roman" w:eastAsia="Times New Roman" w:hAnsi="Times New Roman" w:cs="Times New Roman"/>
          <w:bCs/>
          <w:sz w:val="24"/>
          <w:szCs w:val="24"/>
          <w:lang w:eastAsia="pl-PL"/>
        </w:rPr>
        <w:t xml:space="preserve">: Internet Explorer wersja 10 lub 11, Mozilla </w:t>
      </w:r>
      <w:proofErr w:type="spellStart"/>
      <w:r w:rsidRPr="00A62253">
        <w:rPr>
          <w:rFonts w:ascii="Times New Roman" w:eastAsia="Times New Roman" w:hAnsi="Times New Roman" w:cs="Times New Roman"/>
          <w:bCs/>
          <w:sz w:val="24"/>
          <w:szCs w:val="24"/>
          <w:lang w:eastAsia="pl-PL"/>
        </w:rPr>
        <w:t>Firefox</w:t>
      </w:r>
      <w:proofErr w:type="spellEnd"/>
      <w:r w:rsidRPr="00A62253">
        <w:rPr>
          <w:rFonts w:ascii="Times New Roman" w:eastAsia="Times New Roman" w:hAnsi="Times New Roman" w:cs="Times New Roman"/>
          <w:bCs/>
          <w:sz w:val="24"/>
          <w:szCs w:val="24"/>
          <w:lang w:eastAsia="pl-PL"/>
        </w:rPr>
        <w:t xml:space="preserve"> od wersji 50 (bez wsparcia dla wersji beta), zainstalowane darmowe oprogramowanie JAVA (JRE) – zgodnie z zaleceniami ze strony dostawcy Java, minimalna rozdzielczość ekranu wymagana do poprawnego wyświetlania 1366x768.</w:t>
      </w:r>
    </w:p>
    <w:p w14:paraId="1C6D35F3"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A62253">
        <w:rPr>
          <w:rFonts w:ascii="Times New Roman" w:eastAsia="Times New Roman" w:hAnsi="Times New Roman" w:cs="Times New Roman"/>
          <w:bCs/>
          <w:sz w:val="24"/>
          <w:szCs w:val="24"/>
          <w:lang w:eastAsia="pl-PL"/>
        </w:rPr>
        <w:t>w kontekście jej kompletności i zgodności</w:t>
      </w:r>
      <w:bookmarkEnd w:id="43"/>
      <w:r w:rsidRPr="00A62253">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A62253">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4BB644D" w14:textId="513D2EEB"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Oferta jest składana poprzez wypełnienie Elektronicznego Formularza Ofertowego i opatrzenie go kwalifikowanym ważnym podpisem elektronicznym. Wykonawca dołącza do Oferty pozostałe pliki – każdy opatrzony ważnym kwalifikowanym e-podpisem – zgodnie z wymaganiami zawartymi w SWZ.</w:t>
      </w:r>
    </w:p>
    <w:p w14:paraId="44039A37"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Ofertę należy złożyć przy użyciu narzędzi dostępnych na Platformie EFO.</w:t>
      </w:r>
    </w:p>
    <w:p w14:paraId="59400B51"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color w:val="FF0000"/>
          <w:sz w:val="24"/>
          <w:szCs w:val="24"/>
          <w:lang w:eastAsia="pl-PL"/>
        </w:rPr>
      </w:pPr>
      <w:r w:rsidRPr="00A62253">
        <w:rPr>
          <w:rFonts w:ascii="Times New Roman" w:eastAsia="Times New Roman" w:hAnsi="Times New Roman" w:cs="Times New Roman"/>
          <w:bCs/>
          <w:sz w:val="24"/>
          <w:szCs w:val="24"/>
          <w:lang w:eastAsia="pl-PL"/>
        </w:rPr>
        <w:lastRenderedPageBreak/>
        <w:t>Zmiana lub wycofanie oferty jest możliwa przed terminem składania ofert, przy czym zmiana oferty może być dokonana jedynie jako wycofanie poprzedniej oferty i złożenie nowej (zmienionej).</w:t>
      </w:r>
    </w:p>
    <w:p w14:paraId="08FF0C61" w14:textId="77777777" w:rsidR="00A62253" w:rsidRPr="00A62253" w:rsidRDefault="00A62253" w:rsidP="00A62253">
      <w:pPr>
        <w:spacing w:before="120" w:after="0" w:line="312" w:lineRule="auto"/>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Tajemnica przedsiębiorstwa:</w:t>
      </w:r>
    </w:p>
    <w:p w14:paraId="3B8A9292"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4E25C0C2"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960A487"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4" w:name="_Toc106095849"/>
      <w:bookmarkStart w:id="45" w:name="_Toc106096393"/>
      <w:bookmarkStart w:id="46" w:name="_Toc225229889"/>
      <w:r w:rsidRPr="00A62253">
        <w:rPr>
          <w:rFonts w:ascii="Times New Roman" w:eastAsia="Times New Roman" w:hAnsi="Times New Roman" w:cs="Times New Roman"/>
          <w:b/>
          <w:bCs/>
          <w:sz w:val="24"/>
          <w:szCs w:val="24"/>
          <w:lang w:eastAsia="pl-PL"/>
        </w:rPr>
        <w:t>Część XIII. Miejsce, termin składania i otwarcia ofert oraz termin związania ofertą</w:t>
      </w:r>
      <w:bookmarkEnd w:id="44"/>
      <w:bookmarkEnd w:id="45"/>
      <w:bookmarkEnd w:id="46"/>
    </w:p>
    <w:p w14:paraId="2B947E8D" w14:textId="77777777" w:rsidR="00A62253" w:rsidRPr="00A62253" w:rsidRDefault="00E140EA" w:rsidP="00A62253">
      <w:pPr>
        <w:numPr>
          <w:ilvl w:val="0"/>
          <w:numId w:val="9"/>
        </w:num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Aktualny termin składania ofert podany jest na platformie EFO.</w:t>
      </w:r>
      <w:r w:rsidR="00A62253" w:rsidRPr="00A62253">
        <w:rPr>
          <w:rFonts w:ascii="Times New Roman" w:eastAsia="Times New Roman" w:hAnsi="Times New Roman" w:cs="Times New Roman"/>
          <w:bCs/>
          <w:sz w:val="24"/>
          <w:szCs w:val="24"/>
          <w:lang w:eastAsia="pl-PL"/>
        </w:rPr>
        <w:t xml:space="preserve"> </w:t>
      </w:r>
      <w:bookmarkStart w:id="47" w:name="_Hlk106615963"/>
    </w:p>
    <w:bookmarkEnd w:id="47"/>
    <w:p w14:paraId="7AC7A0D7" w14:textId="77777777" w:rsidR="00A62253" w:rsidRPr="00A62253" w:rsidRDefault="00A62253" w:rsidP="00A62253">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Otwarcie ofert jest jawne i następuje bezpośrednio po upływie terminu ich składania. </w:t>
      </w:r>
    </w:p>
    <w:p w14:paraId="57724C18" w14:textId="77777777" w:rsidR="00A62253" w:rsidRPr="00A62253" w:rsidRDefault="00A62253" w:rsidP="00A62253">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Do składania i otwarcia ofert używany jest portal EFO.</w:t>
      </w:r>
    </w:p>
    <w:p w14:paraId="56DE1573" w14:textId="77777777" w:rsidR="00A62253" w:rsidRPr="00A62253" w:rsidRDefault="00A62253" w:rsidP="00A62253">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bookmarkStart w:id="48" w:name="_Hlk66272020"/>
      <w:r w:rsidRPr="00A62253">
        <w:rPr>
          <w:rFonts w:ascii="Times New Roman" w:eastAsia="Times New Roman" w:hAnsi="Times New Roman" w:cs="Times New Roman"/>
          <w:sz w:val="24"/>
          <w:szCs w:val="24"/>
          <w:lang w:eastAsia="pl-PL"/>
        </w:rPr>
        <w:t>Informacja o złożonych ofertach zostanie opublikowana w Profilu Nabywcy i zawierać będzie następujące informacje: nazwy (firmy), adresy Wykonawców</w:t>
      </w:r>
      <w:r w:rsidR="00BA4DFC">
        <w:rPr>
          <w:rFonts w:ascii="Times New Roman" w:eastAsia="Times New Roman" w:hAnsi="Times New Roman" w:cs="Times New Roman"/>
          <w:sz w:val="24"/>
          <w:szCs w:val="24"/>
          <w:lang w:eastAsia="pl-PL"/>
        </w:rPr>
        <w:t>.</w:t>
      </w:r>
    </w:p>
    <w:p w14:paraId="20E9C9BA" w14:textId="77777777" w:rsidR="00A62253" w:rsidRPr="00A62253" w:rsidRDefault="00A62253" w:rsidP="00A62253">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Termin publikacji informacji z otwarcia ofert to dzień, w którym upływa termin na ich złożenie.</w:t>
      </w:r>
    </w:p>
    <w:p w14:paraId="43EC9C18" w14:textId="77777777" w:rsidR="00A62253" w:rsidRPr="00A62253" w:rsidRDefault="00A62253" w:rsidP="00E140EA">
      <w:pPr>
        <w:numPr>
          <w:ilvl w:val="0"/>
          <w:numId w:val="9"/>
        </w:numPr>
        <w:spacing w:before="120" w:after="0" w:line="312" w:lineRule="auto"/>
        <w:jc w:val="both"/>
        <w:rPr>
          <w:rFonts w:ascii="Times New Roman" w:eastAsia="Times New Roman" w:hAnsi="Times New Roman" w:cs="Times New Roman"/>
          <w:b/>
          <w:color w:val="FF0000"/>
          <w:sz w:val="24"/>
          <w:szCs w:val="24"/>
          <w:lang w:eastAsia="pl-PL"/>
        </w:rPr>
      </w:pPr>
      <w:r w:rsidRPr="00A62253">
        <w:rPr>
          <w:rFonts w:ascii="Times New Roman" w:eastAsia="Times New Roman" w:hAnsi="Times New Roman" w:cs="Times New Roman"/>
          <w:bCs/>
          <w:sz w:val="24"/>
          <w:szCs w:val="24"/>
          <w:lang w:eastAsia="pl-PL"/>
        </w:rPr>
        <w:t xml:space="preserve">Wykonawca pozostaje związany złożoną ofertą </w:t>
      </w:r>
      <w:r w:rsidR="00E140EA">
        <w:rPr>
          <w:rFonts w:ascii="Times New Roman" w:eastAsia="Times New Roman" w:hAnsi="Times New Roman" w:cs="Times New Roman"/>
          <w:bCs/>
          <w:sz w:val="24"/>
          <w:szCs w:val="24"/>
          <w:lang w:eastAsia="pl-PL"/>
        </w:rPr>
        <w:t xml:space="preserve">przez 90 dni. </w:t>
      </w:r>
      <w:r w:rsidRPr="00A62253">
        <w:rPr>
          <w:rFonts w:ascii="Times New Roman" w:eastAsia="Times New Roman" w:hAnsi="Times New Roman" w:cs="Times New Roman"/>
          <w:bCs/>
          <w:sz w:val="24"/>
          <w:szCs w:val="24"/>
          <w:lang w:eastAsia="pl-PL"/>
        </w:rPr>
        <w:t>Pierwszym dniem terminu jest dzień, w którym upływa termin składania ofert.</w:t>
      </w:r>
      <w:r w:rsidR="00E140EA" w:rsidRPr="00A62253">
        <w:rPr>
          <w:rFonts w:ascii="Times New Roman" w:eastAsia="Times New Roman" w:hAnsi="Times New Roman" w:cs="Times New Roman"/>
          <w:b/>
          <w:color w:val="FF0000"/>
          <w:sz w:val="24"/>
          <w:szCs w:val="24"/>
          <w:lang w:eastAsia="pl-PL"/>
        </w:rPr>
        <w:t xml:space="preserve"> </w:t>
      </w:r>
    </w:p>
    <w:p w14:paraId="672D0F0C"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9" w:name="_Toc106095850"/>
      <w:bookmarkStart w:id="50" w:name="_Toc106096394"/>
      <w:bookmarkStart w:id="51" w:name="_Toc225229890"/>
      <w:bookmarkEnd w:id="48"/>
      <w:r w:rsidRPr="00A62253">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49"/>
      <w:bookmarkEnd w:id="50"/>
      <w:bookmarkEnd w:id="51"/>
    </w:p>
    <w:p w14:paraId="46A72064"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Komunikacja Zamawiającego z Wykonawcami odbywa się za pomocą środków komunikacji elektronicznej.</w:t>
      </w:r>
    </w:p>
    <w:p w14:paraId="14927EC9"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Wykonawca przekazuje korespondencję przy użyciu Platformy EFO. </w:t>
      </w:r>
    </w:p>
    <w:p w14:paraId="5316B26B"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28C7A510"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efo.coig.biz oraz w zakładce </w:t>
      </w:r>
      <w:r w:rsidRPr="00A62253">
        <w:rPr>
          <w:rFonts w:ascii="Times New Roman" w:eastAsia="Times New Roman" w:hAnsi="Times New Roman" w:cs="Times New Roman"/>
          <w:bCs/>
          <w:i/>
          <w:iCs/>
          <w:sz w:val="24"/>
          <w:szCs w:val="24"/>
          <w:lang w:eastAsia="pl-PL"/>
        </w:rPr>
        <w:t>Pomoc.</w:t>
      </w:r>
    </w:p>
    <w:p w14:paraId="0E1429C3"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lastRenderedPageBreak/>
        <w:t>Wykonawcy, którzy dysponują podpisem elektronicznym wystawionym przez zagraniczny podmiot certyfikujący, zobowiązani są dołączyć do oferty wzór takiego podpisu. Zamawiający przekaże wzór ww. podpisu do administratora systemu.</w:t>
      </w:r>
    </w:p>
    <w:p w14:paraId="20CCD436" w14:textId="77777777" w:rsidR="00A62253" w:rsidRPr="00124022"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2" w:name="_Toc106095851"/>
      <w:bookmarkStart w:id="53" w:name="_Toc106096395"/>
      <w:bookmarkStart w:id="54" w:name="_Toc225229891"/>
      <w:r w:rsidRPr="00A62253">
        <w:rPr>
          <w:rFonts w:ascii="Times New Roman" w:eastAsia="Times New Roman" w:hAnsi="Times New Roman" w:cs="Times New Roman"/>
          <w:b/>
          <w:bCs/>
          <w:sz w:val="24"/>
          <w:szCs w:val="24"/>
          <w:lang w:eastAsia="pl-PL"/>
        </w:rPr>
        <w:t xml:space="preserve">Część XV. </w:t>
      </w:r>
      <w:bookmarkEnd w:id="52"/>
      <w:bookmarkEnd w:id="53"/>
      <w:r w:rsidRPr="00A62253">
        <w:rPr>
          <w:rFonts w:ascii="Times New Roman" w:eastAsia="Times New Roman" w:hAnsi="Times New Roman" w:cs="Times New Roman"/>
          <w:b/>
          <w:bCs/>
          <w:sz w:val="24"/>
          <w:szCs w:val="24"/>
          <w:lang w:eastAsia="pl-PL"/>
        </w:rPr>
        <w:t xml:space="preserve">Opis sposobu </w:t>
      </w:r>
      <w:r w:rsidRPr="00124022">
        <w:rPr>
          <w:rFonts w:ascii="Times New Roman" w:eastAsia="Times New Roman" w:hAnsi="Times New Roman" w:cs="Times New Roman"/>
          <w:b/>
          <w:bCs/>
          <w:sz w:val="24"/>
          <w:szCs w:val="24"/>
          <w:lang w:eastAsia="pl-PL"/>
        </w:rPr>
        <w:t>akceptacji maksymalnych wartości stawek kalkulacyjnych</w:t>
      </w:r>
      <w:bookmarkEnd w:id="54"/>
    </w:p>
    <w:p w14:paraId="4303E25A" w14:textId="60E5C8ED" w:rsidR="00925962" w:rsidRPr="008330A7" w:rsidRDefault="00925962" w:rsidP="0055703F">
      <w:pPr>
        <w:numPr>
          <w:ilvl w:val="0"/>
          <w:numId w:val="103"/>
        </w:numPr>
        <w:spacing w:before="120" w:after="0" w:line="312" w:lineRule="auto"/>
        <w:jc w:val="both"/>
        <w:rPr>
          <w:rFonts w:ascii="Times New Roman" w:eastAsia="Times New Roman" w:hAnsi="Times New Roman" w:cs="Times New Roman"/>
          <w:bCs/>
          <w:sz w:val="24"/>
          <w:szCs w:val="24"/>
          <w:lang w:eastAsia="pl-PL"/>
        </w:rPr>
      </w:pPr>
      <w:r w:rsidRPr="008330A7">
        <w:rPr>
          <w:rFonts w:ascii="Times New Roman" w:eastAsia="Times New Roman" w:hAnsi="Times New Roman" w:cs="Times New Roman"/>
          <w:bCs/>
          <w:sz w:val="24"/>
          <w:szCs w:val="24"/>
          <w:lang w:eastAsia="pl-PL"/>
        </w:rPr>
        <w:t>Wykonawca składający ofertę oferuje wykonanie przedmiotu zamówienia zgodnie z wymaganiami określonymi w SWZ jednocześnie akceptując maksymalne wartości stawek kalkulacyjnych</w:t>
      </w:r>
      <w:r w:rsidR="009D2794">
        <w:rPr>
          <w:rFonts w:ascii="Times New Roman" w:eastAsia="Times New Roman" w:hAnsi="Times New Roman" w:cs="Times New Roman"/>
          <w:bCs/>
          <w:sz w:val="24"/>
          <w:szCs w:val="24"/>
          <w:lang w:eastAsia="pl-PL"/>
        </w:rPr>
        <w:t xml:space="preserve"> (</w:t>
      </w:r>
      <w:r w:rsidR="009D2794" w:rsidRPr="009D2794">
        <w:rPr>
          <w:rFonts w:ascii="Times New Roman" w:eastAsia="Times New Roman" w:hAnsi="Times New Roman" w:cs="Times New Roman"/>
          <w:bCs/>
          <w:sz w:val="24"/>
          <w:szCs w:val="24"/>
          <w:lang w:eastAsia="pl-PL"/>
        </w:rPr>
        <w:t>maksymaln</w:t>
      </w:r>
      <w:r w:rsidR="009D2794">
        <w:rPr>
          <w:rFonts w:ascii="Times New Roman" w:eastAsia="Times New Roman" w:hAnsi="Times New Roman" w:cs="Times New Roman"/>
          <w:bCs/>
          <w:sz w:val="24"/>
          <w:szCs w:val="24"/>
          <w:lang w:eastAsia="pl-PL"/>
        </w:rPr>
        <w:t>ą</w:t>
      </w:r>
      <w:r w:rsidR="009D2794" w:rsidRPr="009D2794">
        <w:rPr>
          <w:rFonts w:ascii="Times New Roman" w:eastAsia="Times New Roman" w:hAnsi="Times New Roman" w:cs="Times New Roman"/>
          <w:bCs/>
          <w:sz w:val="24"/>
          <w:szCs w:val="24"/>
          <w:lang w:eastAsia="pl-PL"/>
        </w:rPr>
        <w:t xml:space="preserve"> stawk</w:t>
      </w:r>
      <w:r w:rsidR="009D2794">
        <w:rPr>
          <w:rFonts w:ascii="Times New Roman" w:eastAsia="Times New Roman" w:hAnsi="Times New Roman" w:cs="Times New Roman"/>
          <w:bCs/>
          <w:sz w:val="24"/>
          <w:szCs w:val="24"/>
          <w:lang w:eastAsia="pl-PL"/>
        </w:rPr>
        <w:t>ę</w:t>
      </w:r>
      <w:r w:rsidR="009D2794" w:rsidRPr="009D2794">
        <w:rPr>
          <w:rFonts w:ascii="Times New Roman" w:eastAsia="Times New Roman" w:hAnsi="Times New Roman" w:cs="Times New Roman"/>
          <w:bCs/>
          <w:sz w:val="24"/>
          <w:szCs w:val="24"/>
          <w:lang w:eastAsia="pl-PL"/>
        </w:rPr>
        <w:t xml:space="preserve"> za jednostkę nakładu pracy (</w:t>
      </w:r>
      <w:proofErr w:type="spellStart"/>
      <w:r w:rsidR="009D2794" w:rsidRPr="009D2794">
        <w:rPr>
          <w:rFonts w:ascii="Times New Roman" w:eastAsia="Times New Roman" w:hAnsi="Times New Roman" w:cs="Times New Roman"/>
          <w:bCs/>
          <w:sz w:val="24"/>
          <w:szCs w:val="24"/>
          <w:lang w:eastAsia="pl-PL"/>
        </w:rPr>
        <w:t>jnp</w:t>
      </w:r>
      <w:proofErr w:type="spellEnd"/>
      <w:r w:rsidR="009D2794" w:rsidRPr="009D2794">
        <w:rPr>
          <w:rFonts w:ascii="Times New Roman" w:eastAsia="Times New Roman" w:hAnsi="Times New Roman" w:cs="Times New Roman"/>
          <w:bCs/>
          <w:sz w:val="24"/>
          <w:szCs w:val="24"/>
          <w:lang w:eastAsia="pl-PL"/>
        </w:rPr>
        <w:t>)</w:t>
      </w:r>
      <w:r w:rsidR="009D2794">
        <w:rPr>
          <w:rFonts w:ascii="Times New Roman" w:eastAsia="Times New Roman" w:hAnsi="Times New Roman" w:cs="Times New Roman"/>
          <w:bCs/>
          <w:sz w:val="24"/>
          <w:szCs w:val="24"/>
          <w:lang w:eastAsia="pl-PL"/>
        </w:rPr>
        <w:t>)</w:t>
      </w:r>
      <w:r w:rsidRPr="008330A7">
        <w:rPr>
          <w:rFonts w:ascii="Times New Roman" w:eastAsia="Times New Roman" w:hAnsi="Times New Roman" w:cs="Times New Roman"/>
          <w:bCs/>
          <w:sz w:val="24"/>
          <w:szCs w:val="24"/>
          <w:lang w:eastAsia="pl-PL"/>
        </w:rPr>
        <w:t>.</w:t>
      </w:r>
    </w:p>
    <w:p w14:paraId="070F6287" w14:textId="4196CC3C" w:rsidR="00925962" w:rsidRPr="0015375E" w:rsidRDefault="009D2794" w:rsidP="0055703F">
      <w:pPr>
        <w:numPr>
          <w:ilvl w:val="0"/>
          <w:numId w:val="103"/>
        </w:numPr>
        <w:spacing w:before="120" w:after="0" w:line="312" w:lineRule="auto"/>
        <w:jc w:val="both"/>
        <w:rPr>
          <w:rFonts w:ascii="Times New Roman" w:eastAsia="Times New Roman" w:hAnsi="Times New Roman" w:cs="Times New Roman"/>
          <w:bCs/>
          <w:sz w:val="24"/>
          <w:szCs w:val="24"/>
          <w:lang w:eastAsia="pl-PL"/>
        </w:rPr>
      </w:pPr>
      <w:r w:rsidRPr="009D2794">
        <w:rPr>
          <w:rFonts w:ascii="Times New Roman" w:eastAsia="Times New Roman" w:hAnsi="Times New Roman" w:cs="Times New Roman"/>
          <w:b/>
          <w:sz w:val="24"/>
          <w:szCs w:val="24"/>
          <w:lang w:eastAsia="pl-PL"/>
        </w:rPr>
        <w:t>Maksymalna stawka za jednostkę nakładu pracy (</w:t>
      </w:r>
      <w:proofErr w:type="spellStart"/>
      <w:r w:rsidRPr="009D2794">
        <w:rPr>
          <w:rFonts w:ascii="Times New Roman" w:eastAsia="Times New Roman" w:hAnsi="Times New Roman" w:cs="Times New Roman"/>
          <w:b/>
          <w:sz w:val="24"/>
          <w:szCs w:val="24"/>
          <w:lang w:eastAsia="pl-PL"/>
        </w:rPr>
        <w:t>jnp</w:t>
      </w:r>
      <w:proofErr w:type="spellEnd"/>
      <w:r w:rsidRPr="009D2794">
        <w:rPr>
          <w:rFonts w:ascii="Times New Roman" w:eastAsia="Times New Roman" w:hAnsi="Times New Roman" w:cs="Times New Roman"/>
          <w:b/>
          <w:sz w:val="24"/>
          <w:szCs w:val="24"/>
          <w:lang w:eastAsia="pl-PL"/>
        </w:rPr>
        <w:t>)</w:t>
      </w:r>
      <w:r w:rsidRPr="009D2794">
        <w:rPr>
          <w:rFonts w:ascii="Times New Roman" w:eastAsia="Times New Roman" w:hAnsi="Times New Roman" w:cs="Times New Roman"/>
          <w:bCs/>
          <w:sz w:val="24"/>
          <w:szCs w:val="24"/>
          <w:lang w:eastAsia="pl-PL"/>
        </w:rPr>
        <w:t xml:space="preserve"> </w:t>
      </w:r>
      <w:r w:rsidR="00925962" w:rsidRPr="008330A7">
        <w:rPr>
          <w:rFonts w:ascii="Times New Roman" w:eastAsia="Times New Roman" w:hAnsi="Times New Roman" w:cs="Times New Roman"/>
          <w:bCs/>
          <w:sz w:val="24"/>
          <w:szCs w:val="24"/>
          <w:lang w:eastAsia="pl-PL"/>
        </w:rPr>
        <w:t>został</w:t>
      </w:r>
      <w:r>
        <w:rPr>
          <w:rFonts w:ascii="Times New Roman" w:eastAsia="Times New Roman" w:hAnsi="Times New Roman" w:cs="Times New Roman"/>
          <w:bCs/>
          <w:sz w:val="24"/>
          <w:szCs w:val="24"/>
          <w:lang w:eastAsia="pl-PL"/>
        </w:rPr>
        <w:t>a</w:t>
      </w:r>
      <w:r w:rsidR="00925962" w:rsidRPr="008330A7">
        <w:rPr>
          <w:rFonts w:ascii="Times New Roman" w:eastAsia="Times New Roman" w:hAnsi="Times New Roman" w:cs="Times New Roman"/>
          <w:bCs/>
          <w:sz w:val="24"/>
          <w:szCs w:val="24"/>
          <w:lang w:eastAsia="pl-PL"/>
        </w:rPr>
        <w:t xml:space="preserve"> określon</w:t>
      </w:r>
      <w:r>
        <w:rPr>
          <w:rFonts w:ascii="Times New Roman" w:eastAsia="Times New Roman" w:hAnsi="Times New Roman" w:cs="Times New Roman"/>
          <w:bCs/>
          <w:sz w:val="24"/>
          <w:szCs w:val="24"/>
          <w:lang w:eastAsia="pl-PL"/>
        </w:rPr>
        <w:t>a</w:t>
      </w:r>
      <w:r w:rsidR="00925962" w:rsidRPr="008330A7">
        <w:rPr>
          <w:rFonts w:ascii="Times New Roman" w:eastAsia="Times New Roman" w:hAnsi="Times New Roman" w:cs="Times New Roman"/>
          <w:bCs/>
          <w:sz w:val="24"/>
          <w:szCs w:val="24"/>
          <w:lang w:eastAsia="pl-PL"/>
        </w:rPr>
        <w:t xml:space="preserve"> w </w:t>
      </w:r>
      <w:r w:rsidR="00925962" w:rsidRPr="008330A7">
        <w:rPr>
          <w:rFonts w:ascii="Times New Roman" w:eastAsia="Times New Roman" w:hAnsi="Times New Roman" w:cs="Times New Roman"/>
          <w:b/>
          <w:bCs/>
          <w:sz w:val="24"/>
          <w:szCs w:val="24"/>
          <w:lang w:eastAsia="pl-PL"/>
        </w:rPr>
        <w:t xml:space="preserve">Załączniku nr 1 Szczegółowy Opis Przedmiotu Zamówienia </w:t>
      </w:r>
      <w:hyperlink w:anchor="Stawki" w:history="1">
        <w:r w:rsidR="00925962" w:rsidRPr="00382FB4">
          <w:rPr>
            <w:rStyle w:val="Hipercze"/>
            <w:rFonts w:ascii="Times New Roman" w:eastAsia="Times New Roman" w:hAnsi="Times New Roman"/>
            <w:b/>
            <w:bCs/>
            <w:sz w:val="24"/>
            <w:szCs w:val="24"/>
            <w:lang w:eastAsia="pl-PL"/>
          </w:rPr>
          <w:t>(SOPZ) ust.V</w:t>
        </w:r>
        <w:r w:rsidR="002D4965">
          <w:rPr>
            <w:rStyle w:val="Hipercze"/>
            <w:rFonts w:ascii="Times New Roman" w:eastAsia="Times New Roman" w:hAnsi="Times New Roman"/>
            <w:b/>
            <w:bCs/>
            <w:sz w:val="24"/>
            <w:szCs w:val="24"/>
            <w:lang w:eastAsia="pl-PL"/>
          </w:rPr>
          <w:t>I</w:t>
        </w:r>
        <w:r w:rsidR="00925962" w:rsidRPr="00382FB4">
          <w:rPr>
            <w:rStyle w:val="Hipercze"/>
            <w:rFonts w:ascii="Times New Roman" w:eastAsia="Times New Roman" w:hAnsi="Times New Roman"/>
            <w:b/>
            <w:bCs/>
            <w:sz w:val="24"/>
            <w:szCs w:val="24"/>
            <w:lang w:eastAsia="pl-PL"/>
          </w:rPr>
          <w:t>.</w:t>
        </w:r>
      </w:hyperlink>
    </w:p>
    <w:p w14:paraId="39E19297" w14:textId="77777777" w:rsidR="00925962" w:rsidRPr="00925962" w:rsidRDefault="00925962" w:rsidP="00925962">
      <w:pPr>
        <w:spacing w:before="120" w:after="0" w:line="312" w:lineRule="auto"/>
        <w:jc w:val="both"/>
        <w:rPr>
          <w:rFonts w:ascii="Times New Roman" w:eastAsia="Times New Roman" w:hAnsi="Times New Roman" w:cs="Times New Roman"/>
          <w:bCs/>
          <w:strike/>
          <w:sz w:val="24"/>
          <w:szCs w:val="24"/>
          <w:lang w:eastAsia="pl-PL"/>
        </w:rPr>
      </w:pPr>
    </w:p>
    <w:p w14:paraId="080F7682"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5" w:name="_Toc106095852"/>
      <w:bookmarkStart w:id="56" w:name="_Toc106096396"/>
      <w:bookmarkStart w:id="57" w:name="_Toc225229892"/>
      <w:r w:rsidRPr="00A62253">
        <w:rPr>
          <w:rFonts w:ascii="Times New Roman" w:eastAsia="Times New Roman" w:hAnsi="Times New Roman" w:cs="Times New Roman"/>
          <w:b/>
          <w:bCs/>
          <w:sz w:val="24"/>
          <w:szCs w:val="24"/>
          <w:lang w:eastAsia="pl-PL"/>
        </w:rPr>
        <w:t>Część XVI. Kryteria oceny ofert</w:t>
      </w:r>
      <w:bookmarkEnd w:id="55"/>
      <w:bookmarkEnd w:id="56"/>
      <w:bookmarkEnd w:id="57"/>
    </w:p>
    <w:p w14:paraId="54421D30" w14:textId="055BF5E1" w:rsidR="00A62253" w:rsidRPr="00CF58E8" w:rsidRDefault="00A62253" w:rsidP="0055703F">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zawrze umowę ramową/umowy ramowe </w:t>
      </w:r>
      <w:r w:rsidRPr="00A62253">
        <w:rPr>
          <w:rFonts w:ascii="Times New Roman" w:eastAsia="Times New Roman" w:hAnsi="Times New Roman" w:cs="Times New Roman"/>
          <w:bCs/>
          <w:i/>
          <w:iCs/>
          <w:sz w:val="24"/>
          <w:szCs w:val="24"/>
          <w:lang w:eastAsia="pl-PL"/>
        </w:rPr>
        <w:t xml:space="preserve">(w przypadku dopuszczenia możliwości składania ofert częściowych) </w:t>
      </w:r>
      <w:r w:rsidRPr="00A62253">
        <w:rPr>
          <w:rFonts w:ascii="Times New Roman" w:eastAsia="Times New Roman" w:hAnsi="Times New Roman" w:cs="Times New Roman"/>
          <w:bCs/>
          <w:sz w:val="24"/>
          <w:szCs w:val="24"/>
          <w:lang w:eastAsia="pl-PL"/>
        </w:rPr>
        <w:t xml:space="preserve">z wszystkimi Wykonawcami spełniającymi wymagania formalno-prawne oraz </w:t>
      </w:r>
      <w:r w:rsidRPr="00CF58E8">
        <w:rPr>
          <w:rFonts w:ascii="Times New Roman" w:eastAsia="Times New Roman" w:hAnsi="Times New Roman" w:cs="Times New Roman"/>
          <w:bCs/>
          <w:sz w:val="24"/>
          <w:szCs w:val="24"/>
          <w:lang w:eastAsia="pl-PL"/>
        </w:rPr>
        <w:t>akceptującymi maksymalne wartości stawek kalkulacyjnych</w:t>
      </w:r>
      <w:r w:rsidR="009D2794">
        <w:rPr>
          <w:rFonts w:ascii="Times New Roman" w:eastAsia="Times New Roman" w:hAnsi="Times New Roman" w:cs="Times New Roman"/>
          <w:bCs/>
          <w:sz w:val="24"/>
          <w:szCs w:val="24"/>
          <w:lang w:eastAsia="pl-PL"/>
        </w:rPr>
        <w:t xml:space="preserve"> </w:t>
      </w:r>
      <w:r w:rsidR="009D2794" w:rsidRPr="009D2794">
        <w:rPr>
          <w:rFonts w:ascii="Times New Roman" w:eastAsia="Times New Roman" w:hAnsi="Times New Roman" w:cs="Times New Roman"/>
          <w:bCs/>
          <w:sz w:val="24"/>
          <w:szCs w:val="24"/>
          <w:lang w:eastAsia="pl-PL"/>
        </w:rPr>
        <w:t>(maksymalną stawkę za jednostkę nakładu pracy (</w:t>
      </w:r>
      <w:proofErr w:type="spellStart"/>
      <w:r w:rsidR="009D2794" w:rsidRPr="009D2794">
        <w:rPr>
          <w:rFonts w:ascii="Times New Roman" w:eastAsia="Times New Roman" w:hAnsi="Times New Roman" w:cs="Times New Roman"/>
          <w:bCs/>
          <w:sz w:val="24"/>
          <w:szCs w:val="24"/>
          <w:lang w:eastAsia="pl-PL"/>
        </w:rPr>
        <w:t>jnp</w:t>
      </w:r>
      <w:proofErr w:type="spellEnd"/>
      <w:r w:rsidR="009D2794" w:rsidRPr="009D2794">
        <w:rPr>
          <w:rFonts w:ascii="Times New Roman" w:eastAsia="Times New Roman" w:hAnsi="Times New Roman" w:cs="Times New Roman"/>
          <w:bCs/>
          <w:sz w:val="24"/>
          <w:szCs w:val="24"/>
          <w:lang w:eastAsia="pl-PL"/>
        </w:rPr>
        <w:t>))</w:t>
      </w:r>
      <w:r w:rsidR="00925962">
        <w:rPr>
          <w:rFonts w:ascii="Times New Roman" w:eastAsia="Times New Roman" w:hAnsi="Times New Roman" w:cs="Times New Roman"/>
          <w:bCs/>
          <w:sz w:val="24"/>
          <w:szCs w:val="24"/>
          <w:lang w:eastAsia="pl-PL"/>
        </w:rPr>
        <w:t>.</w:t>
      </w:r>
    </w:p>
    <w:p w14:paraId="07668A9D" w14:textId="7948A7DE" w:rsidR="00A62253" w:rsidRPr="00A62253" w:rsidRDefault="00A62253" w:rsidP="0055703F">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CF58E8">
        <w:rPr>
          <w:rFonts w:ascii="Times New Roman" w:eastAsia="Times New Roman" w:hAnsi="Times New Roman" w:cs="Times New Roman"/>
          <w:bCs/>
          <w:sz w:val="24"/>
          <w:szCs w:val="24"/>
          <w:lang w:eastAsia="pl-PL"/>
        </w:rPr>
        <w:t>W postępowaniu zmierzającym do zawarcia Umowy wykonawczej Zamawiający oceni oferty z zastosowaniem kryterium oceny ofert: najniższa cena (C) – waga 100%, ustalona w oparciu o składniki cenotwórcze nieprzekraczające maksymalnych stawek kalkulacyjnych określonych w Umowie ramowej</w:t>
      </w:r>
      <w:r w:rsidR="009D2794" w:rsidRPr="009D2794">
        <w:rPr>
          <w:rFonts w:ascii="Times New Roman" w:eastAsia="Times New Roman" w:hAnsi="Times New Roman" w:cs="Times New Roman"/>
          <w:bCs/>
          <w:sz w:val="24"/>
          <w:szCs w:val="24"/>
          <w:lang w:eastAsia="pl-PL"/>
        </w:rPr>
        <w:t xml:space="preserve"> (maksymaln</w:t>
      </w:r>
      <w:r w:rsidR="009D2794">
        <w:rPr>
          <w:rFonts w:ascii="Times New Roman" w:eastAsia="Times New Roman" w:hAnsi="Times New Roman" w:cs="Times New Roman"/>
          <w:bCs/>
          <w:sz w:val="24"/>
          <w:szCs w:val="24"/>
          <w:lang w:eastAsia="pl-PL"/>
        </w:rPr>
        <w:t>ej</w:t>
      </w:r>
      <w:r w:rsidR="009D2794" w:rsidRPr="009D2794">
        <w:rPr>
          <w:rFonts w:ascii="Times New Roman" w:eastAsia="Times New Roman" w:hAnsi="Times New Roman" w:cs="Times New Roman"/>
          <w:bCs/>
          <w:sz w:val="24"/>
          <w:szCs w:val="24"/>
          <w:lang w:eastAsia="pl-PL"/>
        </w:rPr>
        <w:t xml:space="preserve"> stawk</w:t>
      </w:r>
      <w:r w:rsidR="009D2794">
        <w:rPr>
          <w:rFonts w:ascii="Times New Roman" w:eastAsia="Times New Roman" w:hAnsi="Times New Roman" w:cs="Times New Roman"/>
          <w:bCs/>
          <w:sz w:val="24"/>
          <w:szCs w:val="24"/>
          <w:lang w:eastAsia="pl-PL"/>
        </w:rPr>
        <w:t>i</w:t>
      </w:r>
      <w:r w:rsidR="009D2794" w:rsidRPr="009D2794">
        <w:rPr>
          <w:rFonts w:ascii="Times New Roman" w:eastAsia="Times New Roman" w:hAnsi="Times New Roman" w:cs="Times New Roman"/>
          <w:bCs/>
          <w:sz w:val="24"/>
          <w:szCs w:val="24"/>
          <w:lang w:eastAsia="pl-PL"/>
        </w:rPr>
        <w:t xml:space="preserve"> za jednostkę nakładu pracy (</w:t>
      </w:r>
      <w:proofErr w:type="spellStart"/>
      <w:r w:rsidR="009D2794" w:rsidRPr="009D2794">
        <w:rPr>
          <w:rFonts w:ascii="Times New Roman" w:eastAsia="Times New Roman" w:hAnsi="Times New Roman" w:cs="Times New Roman"/>
          <w:bCs/>
          <w:sz w:val="24"/>
          <w:szCs w:val="24"/>
          <w:lang w:eastAsia="pl-PL"/>
        </w:rPr>
        <w:t>jnp</w:t>
      </w:r>
      <w:proofErr w:type="spellEnd"/>
      <w:r w:rsidR="009D2794" w:rsidRPr="009D2794">
        <w:rPr>
          <w:rFonts w:ascii="Times New Roman" w:eastAsia="Times New Roman" w:hAnsi="Times New Roman" w:cs="Times New Roman"/>
          <w:bCs/>
          <w:sz w:val="24"/>
          <w:szCs w:val="24"/>
          <w:lang w:eastAsia="pl-PL"/>
        </w:rPr>
        <w:t>))</w:t>
      </w:r>
      <w:r w:rsidRPr="00CF58E8">
        <w:rPr>
          <w:rFonts w:ascii="Times New Roman" w:eastAsia="Times New Roman" w:hAnsi="Times New Roman" w:cs="Times New Roman"/>
          <w:bCs/>
          <w:sz w:val="24"/>
          <w:szCs w:val="24"/>
          <w:lang w:eastAsia="pl-PL"/>
        </w:rPr>
        <w:t>. Za najkorzystniejszą ofertę dla kryterium cena – zostanie uznana oferta Wykonawcy, który</w:t>
      </w:r>
      <w:r w:rsidRPr="00A62253">
        <w:rPr>
          <w:rFonts w:ascii="Times New Roman" w:eastAsia="Times New Roman" w:hAnsi="Times New Roman" w:cs="Times New Roman"/>
          <w:bCs/>
          <w:sz w:val="24"/>
          <w:szCs w:val="24"/>
          <w:lang w:eastAsia="pl-PL"/>
        </w:rPr>
        <w:t xml:space="preserve"> zaoferuje najniższą cenę realizacji zadania.</w:t>
      </w:r>
      <w:bookmarkStart w:id="58" w:name="_Hlk106623427"/>
    </w:p>
    <w:p w14:paraId="03E06A27"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9" w:name="_Toc106095853"/>
      <w:bookmarkStart w:id="60" w:name="_Toc106096397"/>
      <w:bookmarkStart w:id="61" w:name="_Toc225229893"/>
      <w:r w:rsidRPr="00A62253">
        <w:rPr>
          <w:rFonts w:ascii="Times New Roman" w:eastAsia="Times New Roman" w:hAnsi="Times New Roman" w:cs="Times New Roman"/>
          <w:b/>
          <w:bCs/>
          <w:sz w:val="24"/>
          <w:szCs w:val="24"/>
          <w:lang w:eastAsia="pl-PL"/>
        </w:rPr>
        <w:t>Część XVII. Aukcja elektroniczna</w:t>
      </w:r>
      <w:bookmarkEnd w:id="59"/>
      <w:bookmarkEnd w:id="60"/>
      <w:bookmarkEnd w:id="61"/>
    </w:p>
    <w:p w14:paraId="535507B9" w14:textId="77777777" w:rsidR="00A62253" w:rsidRPr="00A62253" w:rsidRDefault="00A62253" w:rsidP="0055703F">
      <w:pPr>
        <w:numPr>
          <w:ilvl w:val="1"/>
          <w:numId w:val="16"/>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postępowaniu zmierzającym do zawarcia Umowy ramowej – Zamawiający nie zamierza prowadzić aukcji elektronicznej. </w:t>
      </w:r>
    </w:p>
    <w:p w14:paraId="00162ED6" w14:textId="77777777" w:rsidR="00A62253" w:rsidRPr="00A62253" w:rsidRDefault="00A62253" w:rsidP="0055703F">
      <w:pPr>
        <w:numPr>
          <w:ilvl w:val="1"/>
          <w:numId w:val="16"/>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postępowaniach zmierzających do udzielenia zamówień wykonawczych – Zamawiający zamierza dokonać wyboru oferty najkorzystniejszej z zastosowaniem aukcji elektronicznej prowadzonej w oparciu o </w:t>
      </w:r>
      <w:r w:rsidRPr="00A62253">
        <w:rPr>
          <w:rFonts w:ascii="Times New Roman" w:eastAsia="Times New Roman" w:hAnsi="Times New Roman" w:cs="Times New Roman"/>
          <w:bCs/>
          <w:i/>
          <w:iCs/>
          <w:sz w:val="24"/>
          <w:szCs w:val="24"/>
          <w:lang w:eastAsia="pl-PL"/>
        </w:rPr>
        <w:t>Regulamin udzielania zamówień w Polskiej Grupie Górniczej S.A.</w:t>
      </w:r>
      <w:r w:rsidRPr="00A62253">
        <w:rPr>
          <w:rFonts w:ascii="Times New Roman" w:eastAsia="Times New Roman" w:hAnsi="Times New Roman" w:cs="Times New Roman"/>
          <w:bCs/>
          <w:sz w:val="24"/>
          <w:szCs w:val="24"/>
          <w:lang w:eastAsia="pl-PL"/>
        </w:rPr>
        <w:t xml:space="preserve"> </w:t>
      </w:r>
    </w:p>
    <w:p w14:paraId="6E0F670F"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2" w:name="_Toc106095854"/>
      <w:bookmarkStart w:id="63" w:name="_Toc106096398"/>
      <w:bookmarkStart w:id="64" w:name="_Toc225229894"/>
      <w:bookmarkEnd w:id="58"/>
      <w:r w:rsidRPr="00A62253">
        <w:rPr>
          <w:rFonts w:ascii="Times New Roman" w:eastAsia="Times New Roman" w:hAnsi="Times New Roman" w:cs="Times New Roman"/>
          <w:b/>
          <w:bCs/>
          <w:sz w:val="24"/>
          <w:szCs w:val="24"/>
          <w:lang w:eastAsia="pl-PL"/>
        </w:rPr>
        <w:t>Część XVIII. Kolejność podejmowania czynności przez Zamawiającego</w:t>
      </w:r>
      <w:bookmarkEnd w:id="62"/>
      <w:bookmarkEnd w:id="63"/>
      <w:bookmarkEnd w:id="64"/>
      <w:r w:rsidRPr="00A62253">
        <w:rPr>
          <w:rFonts w:ascii="Times New Roman" w:eastAsia="Times New Roman" w:hAnsi="Times New Roman" w:cs="Times New Roman"/>
          <w:b/>
          <w:bCs/>
          <w:sz w:val="24"/>
          <w:szCs w:val="24"/>
          <w:lang w:eastAsia="pl-PL"/>
        </w:rPr>
        <w:t xml:space="preserve"> </w:t>
      </w:r>
    </w:p>
    <w:p w14:paraId="5FF1A7CE" w14:textId="77777777" w:rsidR="00A62253" w:rsidRPr="00A62253" w:rsidRDefault="00A62253" w:rsidP="0055703F">
      <w:pPr>
        <w:numPr>
          <w:ilvl w:val="0"/>
          <w:numId w:val="15"/>
        </w:numPr>
        <w:spacing w:before="120" w:after="0" w:line="312" w:lineRule="auto"/>
        <w:ind w:left="357" w:hanging="357"/>
        <w:jc w:val="both"/>
        <w:rPr>
          <w:rFonts w:ascii="Times New Roman" w:eastAsia="Times New Roman" w:hAnsi="Times New Roman" w:cs="Times New Roman"/>
          <w:bCs/>
          <w:strike/>
          <w:color w:val="000000"/>
          <w:sz w:val="24"/>
          <w:szCs w:val="24"/>
          <w:lang w:eastAsia="pl-PL"/>
        </w:rPr>
      </w:pPr>
      <w:r w:rsidRPr="00A62253">
        <w:rPr>
          <w:rFonts w:ascii="Times New Roman" w:eastAsia="Times New Roman" w:hAnsi="Times New Roman" w:cs="Times New Roman"/>
          <w:bCs/>
          <w:sz w:val="24"/>
          <w:szCs w:val="24"/>
          <w:lang w:eastAsia="pl-PL"/>
        </w:rPr>
        <w:t xml:space="preserve">Po złożeniu ofert </w:t>
      </w:r>
      <w:r w:rsidRPr="00A62253">
        <w:rPr>
          <w:rFonts w:ascii="Times New Roman" w:eastAsia="Times New Roman" w:hAnsi="Times New Roman" w:cs="Times New Roman"/>
          <w:bCs/>
          <w:color w:val="000000"/>
          <w:sz w:val="24"/>
          <w:szCs w:val="24"/>
          <w:lang w:eastAsia="pl-PL"/>
        </w:rPr>
        <w:t xml:space="preserve">Zamawiający dokona badania i oceny wszystkich ofert pod kątem spełnienia przez Wykonawców warunków udziału w postępowaniu, braku podstaw do wykluczenia i spełnienia wymagań dotyczących przedmiotu zamówienia, w tym poprawy omyłek zgodnie z </w:t>
      </w:r>
      <w:r w:rsidRPr="00A62253">
        <w:rPr>
          <w:rFonts w:ascii="Times New Roman" w:eastAsia="Times New Roman" w:hAnsi="Times New Roman" w:cs="Times New Roman"/>
          <w:bCs/>
          <w:iCs/>
          <w:color w:val="000000"/>
          <w:sz w:val="24"/>
          <w:szCs w:val="24"/>
          <w:lang w:eastAsia="pl-PL"/>
        </w:rPr>
        <w:t>§ 39 ust. 9 Regulaminu.</w:t>
      </w:r>
    </w:p>
    <w:p w14:paraId="54BF6CF7"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5" w:name="_Toc106095855"/>
      <w:bookmarkStart w:id="66" w:name="_Toc106096399"/>
      <w:bookmarkStart w:id="67" w:name="_Toc225229895"/>
      <w:r w:rsidRPr="00A62253">
        <w:rPr>
          <w:rFonts w:ascii="Times New Roman" w:eastAsia="Times New Roman" w:hAnsi="Times New Roman" w:cs="Times New Roman"/>
          <w:b/>
          <w:bCs/>
          <w:sz w:val="24"/>
          <w:szCs w:val="24"/>
          <w:lang w:eastAsia="pl-PL"/>
        </w:rPr>
        <w:t>Część XIX. Zabezpieczenie należytego wykonania umowy</w:t>
      </w:r>
      <w:bookmarkEnd w:id="65"/>
      <w:bookmarkEnd w:id="66"/>
      <w:bookmarkEnd w:id="67"/>
    </w:p>
    <w:p w14:paraId="4EC4257C" w14:textId="77777777" w:rsidR="00A62253" w:rsidRPr="00A62253" w:rsidRDefault="00A62253" w:rsidP="0055703F">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nie wymaga wniesienia zabezpieczenia należytego wykonania umowy.</w:t>
      </w:r>
    </w:p>
    <w:p w14:paraId="55DED326"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68" w:name="_Toc106095856"/>
      <w:bookmarkStart w:id="69" w:name="_Toc106096400"/>
      <w:bookmarkStart w:id="70" w:name="_Toc225229896"/>
      <w:r w:rsidRPr="00A62253">
        <w:rPr>
          <w:rFonts w:ascii="Times New Roman" w:eastAsia="Times New Roman" w:hAnsi="Times New Roman" w:cs="Times New Roman"/>
          <w:b/>
          <w:bCs/>
          <w:sz w:val="24"/>
          <w:szCs w:val="24"/>
          <w:lang w:eastAsia="pl-PL"/>
        </w:rPr>
        <w:lastRenderedPageBreak/>
        <w:t>Część XX. Istotne postanowienia umowy</w:t>
      </w:r>
      <w:bookmarkEnd w:id="68"/>
      <w:bookmarkEnd w:id="69"/>
      <w:r w:rsidRPr="00A62253">
        <w:rPr>
          <w:rFonts w:ascii="Times New Roman" w:eastAsia="Times New Roman" w:hAnsi="Times New Roman" w:cs="Times New Roman"/>
          <w:b/>
          <w:bCs/>
          <w:sz w:val="24"/>
          <w:szCs w:val="24"/>
          <w:lang w:eastAsia="pl-PL"/>
        </w:rPr>
        <w:t xml:space="preserve"> ramowej</w:t>
      </w:r>
      <w:bookmarkEnd w:id="70"/>
    </w:p>
    <w:p w14:paraId="60572F1F" w14:textId="77777777" w:rsidR="00A62253" w:rsidRPr="00A62253" w:rsidRDefault="00A62253" w:rsidP="0055703F">
      <w:pPr>
        <w:numPr>
          <w:ilvl w:val="0"/>
          <w:numId w:val="13"/>
        </w:numPr>
        <w:spacing w:before="120" w:after="0" w:line="312" w:lineRule="auto"/>
        <w:ind w:left="357"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
          <w:bCs/>
          <w:sz w:val="24"/>
          <w:szCs w:val="24"/>
          <w:lang w:eastAsia="pl-PL"/>
        </w:rPr>
        <w:t>Załącznik nr 5 do SWZ</w:t>
      </w:r>
      <w:r w:rsidRPr="00A62253">
        <w:rPr>
          <w:rFonts w:ascii="Times New Roman" w:eastAsia="Times New Roman" w:hAnsi="Times New Roman" w:cs="Times New Roman"/>
          <w:sz w:val="24"/>
          <w:szCs w:val="24"/>
          <w:lang w:eastAsia="pl-PL"/>
        </w:rPr>
        <w:t xml:space="preserve"> zawiera projektowane postanowienia, które zostaną wprowadzone do Umowy ramowej.</w:t>
      </w:r>
    </w:p>
    <w:p w14:paraId="0BB79BB2" w14:textId="77777777" w:rsidR="00A62253" w:rsidRPr="00A62253" w:rsidRDefault="00A62253" w:rsidP="0055703F">
      <w:pPr>
        <w:numPr>
          <w:ilvl w:val="0"/>
          <w:numId w:val="13"/>
        </w:numPr>
        <w:spacing w:before="120" w:after="0" w:line="312" w:lineRule="auto"/>
        <w:ind w:left="357" w:hanging="357"/>
        <w:jc w:val="both"/>
        <w:rPr>
          <w:rFonts w:ascii="Times New Roman" w:eastAsia="Times New Roman" w:hAnsi="Times New Roman" w:cs="Times New Roman"/>
          <w:sz w:val="24"/>
          <w:szCs w:val="24"/>
          <w:lang w:eastAsia="pl-PL"/>
        </w:rPr>
      </w:pPr>
      <w:bookmarkStart w:id="71" w:name="_Hlk106044996"/>
      <w:r w:rsidRPr="00A62253">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bookmarkEnd w:id="71"/>
    <w:p w14:paraId="1DDCB091" w14:textId="77777777" w:rsidR="00A62253" w:rsidRPr="00A62253" w:rsidRDefault="00A62253" w:rsidP="00A62253">
      <w:pPr>
        <w:spacing w:before="120" w:after="0" w:line="312" w:lineRule="auto"/>
        <w:ind w:left="360"/>
        <w:contextualSpacing/>
        <w:jc w:val="both"/>
        <w:rPr>
          <w:rFonts w:ascii="Times New Roman" w:eastAsia="Times New Roman" w:hAnsi="Times New Roman" w:cs="Times New Roman"/>
          <w:sz w:val="10"/>
          <w:szCs w:val="10"/>
          <w:lang w:eastAsia="pl-PL"/>
        </w:rPr>
      </w:pPr>
    </w:p>
    <w:p w14:paraId="366E674B"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2" w:name="_Toc106095857"/>
      <w:bookmarkStart w:id="73" w:name="_Toc106096401"/>
      <w:bookmarkStart w:id="74" w:name="_Toc225229897"/>
      <w:r w:rsidRPr="00A62253">
        <w:rPr>
          <w:rFonts w:ascii="Times New Roman" w:eastAsia="Times New Roman" w:hAnsi="Times New Roman" w:cs="Times New Roman"/>
          <w:b/>
          <w:bCs/>
          <w:sz w:val="24"/>
          <w:szCs w:val="24"/>
          <w:lang w:eastAsia="pl-PL"/>
        </w:rPr>
        <w:t>Część XXI. Formalności, jakie należy dopełnić przed zawarciem umowy</w:t>
      </w:r>
      <w:bookmarkEnd w:id="72"/>
      <w:bookmarkEnd w:id="73"/>
      <w:r w:rsidRPr="00A62253">
        <w:rPr>
          <w:rFonts w:ascii="Times New Roman" w:eastAsia="Times New Roman" w:hAnsi="Times New Roman" w:cs="Times New Roman"/>
          <w:b/>
          <w:bCs/>
          <w:sz w:val="24"/>
          <w:szCs w:val="24"/>
          <w:lang w:eastAsia="pl-PL"/>
        </w:rPr>
        <w:t xml:space="preserve"> – </w:t>
      </w:r>
      <w:r w:rsidRPr="00A62253">
        <w:rPr>
          <w:rFonts w:ascii="Times New Roman" w:eastAsia="Times New Roman" w:hAnsi="Times New Roman" w:cs="Times New Roman"/>
          <w:b/>
          <w:bCs/>
          <w:i/>
          <w:iCs/>
          <w:sz w:val="24"/>
          <w:szCs w:val="24"/>
          <w:lang w:eastAsia="pl-PL"/>
        </w:rPr>
        <w:t>nie dotyczy</w:t>
      </w:r>
      <w:bookmarkEnd w:id="74"/>
    </w:p>
    <w:p w14:paraId="447D8010" w14:textId="77777777" w:rsidR="00A62253" w:rsidRPr="00A62253" w:rsidRDefault="00A62253" w:rsidP="00A62253">
      <w:pPr>
        <w:spacing w:before="120" w:after="0" w:line="312" w:lineRule="auto"/>
        <w:jc w:val="both"/>
        <w:rPr>
          <w:rFonts w:ascii="Times New Roman" w:eastAsia="Times New Roman" w:hAnsi="Times New Roman" w:cs="Times New Roman"/>
          <w:strike/>
          <w:sz w:val="4"/>
          <w:szCs w:val="4"/>
          <w:lang w:eastAsia="pl-PL"/>
        </w:rPr>
      </w:pPr>
    </w:p>
    <w:p w14:paraId="1DA6BB29"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5" w:name="_Toc106095858"/>
      <w:bookmarkStart w:id="76" w:name="_Toc106096402"/>
      <w:bookmarkStart w:id="77" w:name="_Toc225229898"/>
      <w:r w:rsidRPr="00A62253">
        <w:rPr>
          <w:rFonts w:ascii="Times New Roman" w:eastAsia="Times New Roman" w:hAnsi="Times New Roman" w:cs="Times New Roman"/>
          <w:b/>
          <w:bCs/>
          <w:sz w:val="24"/>
          <w:szCs w:val="24"/>
          <w:lang w:eastAsia="pl-PL"/>
        </w:rPr>
        <w:t>Część XXII. Pouczenie o środkach ochrony prawnej.</w:t>
      </w:r>
      <w:bookmarkEnd w:id="75"/>
      <w:bookmarkEnd w:id="76"/>
      <w:bookmarkEnd w:id="77"/>
    </w:p>
    <w:p w14:paraId="2066C31A" w14:textId="39353B99" w:rsidR="00A62253" w:rsidRPr="00A62253" w:rsidRDefault="00A62253" w:rsidP="00A62253">
      <w:p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 toku postępowania o udzielenie zamówienia Wykonawcom </w:t>
      </w:r>
      <w:r w:rsidRPr="00CA73C6">
        <w:rPr>
          <w:rFonts w:ascii="Times New Roman" w:eastAsia="Times New Roman" w:hAnsi="Times New Roman" w:cs="Times New Roman"/>
          <w:sz w:val="24"/>
          <w:szCs w:val="24"/>
          <w:lang w:eastAsia="pl-PL"/>
        </w:rPr>
        <w:t xml:space="preserve">przysługują środki </w:t>
      </w:r>
      <w:r w:rsidRPr="00A62253">
        <w:rPr>
          <w:rFonts w:ascii="Times New Roman" w:eastAsia="Times New Roman" w:hAnsi="Times New Roman" w:cs="Times New Roman"/>
          <w:sz w:val="24"/>
          <w:szCs w:val="24"/>
          <w:lang w:eastAsia="pl-PL"/>
        </w:rPr>
        <w:t>ochrony prawnej zgodnie z §47 Regulaminu.</w:t>
      </w:r>
    </w:p>
    <w:p w14:paraId="2157808F"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8" w:name="_Toc106095859"/>
      <w:bookmarkStart w:id="79" w:name="_Toc106096403"/>
      <w:bookmarkStart w:id="80" w:name="_Toc225229899"/>
      <w:r w:rsidRPr="00A62253">
        <w:rPr>
          <w:rFonts w:ascii="Times New Roman" w:eastAsia="Times New Roman" w:hAnsi="Times New Roman" w:cs="Times New Roman"/>
          <w:b/>
          <w:bCs/>
          <w:sz w:val="24"/>
          <w:szCs w:val="24"/>
          <w:lang w:eastAsia="pl-PL"/>
        </w:rPr>
        <w:t>Wykaz załączników</w:t>
      </w:r>
      <w:bookmarkEnd w:id="78"/>
      <w:bookmarkEnd w:id="79"/>
      <w:bookmarkEnd w:id="80"/>
    </w:p>
    <w:p w14:paraId="34EBA5B2"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
          <w:bCs/>
          <w:lang w:eastAsia="pl-PL"/>
        </w:rPr>
      </w:pPr>
      <w:bookmarkStart w:id="81" w:name="_Hlk67821935"/>
      <w:r w:rsidRPr="00A62253">
        <w:rPr>
          <w:rFonts w:ascii="Times New Roman" w:eastAsia="Times New Roman" w:hAnsi="Times New Roman" w:cs="Times New Roman"/>
          <w:b/>
          <w:bCs/>
          <w:lang w:eastAsia="pl-PL"/>
        </w:rPr>
        <w:t xml:space="preserve">Załącznik nr 1 </w:t>
      </w:r>
      <w:r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b/>
          <w:bCs/>
          <w:lang w:eastAsia="pl-PL"/>
        </w:rPr>
        <w:tab/>
        <w:t>Szczegółowy Opis Przedmiotu Zamówienia (SOPZ)</w:t>
      </w:r>
    </w:p>
    <w:p w14:paraId="4F407CE6" w14:textId="77777777" w:rsidR="00A62253" w:rsidRPr="00A62253" w:rsidRDefault="00A62253" w:rsidP="00A62253">
      <w:pPr>
        <w:tabs>
          <w:tab w:val="left" w:pos="1843"/>
        </w:tabs>
        <w:spacing w:after="0" w:line="312" w:lineRule="auto"/>
        <w:ind w:left="1560" w:hanging="1560"/>
        <w:jc w:val="both"/>
        <w:rPr>
          <w:rFonts w:ascii="Times New Roman" w:eastAsia="Times New Roman" w:hAnsi="Times New Roman" w:cs="Times New Roman"/>
          <w:b/>
          <w:bCs/>
          <w:sz w:val="10"/>
          <w:szCs w:val="10"/>
          <w:lang w:eastAsia="pl-PL"/>
        </w:rPr>
      </w:pPr>
    </w:p>
    <w:p w14:paraId="78045838"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 xml:space="preserve">Załącznik nr 2 </w:t>
      </w:r>
      <w:r w:rsidRPr="00A62253">
        <w:rPr>
          <w:rFonts w:ascii="Times New Roman" w:eastAsia="Times New Roman" w:hAnsi="Times New Roman" w:cs="Times New Roman"/>
          <w:lang w:eastAsia="pl-PL"/>
        </w:rPr>
        <w:t>–</w:t>
      </w:r>
      <w:r w:rsidRPr="00A62253">
        <w:rPr>
          <w:rFonts w:ascii="Times New Roman" w:eastAsia="Times New Roman" w:hAnsi="Times New Roman" w:cs="Times New Roman"/>
          <w:b/>
          <w:bCs/>
          <w:lang w:eastAsia="pl-PL"/>
        </w:rPr>
        <w:tab/>
        <w:t xml:space="preserve">Formularz Ofertowy </w:t>
      </w:r>
      <w:r w:rsidRPr="00A62253">
        <w:rPr>
          <w:rFonts w:ascii="Times New Roman" w:eastAsia="Times New Roman" w:hAnsi="Times New Roman" w:cs="Times New Roman"/>
          <w:lang w:eastAsia="pl-PL"/>
        </w:rPr>
        <w:t>– dostępny na platformie EFO – link na stronie prowadzonego postępowania</w:t>
      </w:r>
    </w:p>
    <w:p w14:paraId="3895E7CB" w14:textId="42679027" w:rsidR="00A62253" w:rsidRPr="00A62253" w:rsidRDefault="00A62253" w:rsidP="00A62253">
      <w:pPr>
        <w:tabs>
          <w:tab w:val="left" w:pos="1843"/>
        </w:tabs>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Załącznik nr 3</w:t>
      </w:r>
      <w:r w:rsidRPr="00A62253">
        <w:rPr>
          <w:rFonts w:ascii="Times New Roman" w:eastAsia="Times New Roman" w:hAnsi="Times New Roman" w:cs="Times New Roman"/>
          <w:lang w:eastAsia="pl-PL"/>
        </w:rPr>
        <w:t xml:space="preserve"> – </w:t>
      </w:r>
      <w:r w:rsidRPr="00A62253">
        <w:rPr>
          <w:rFonts w:ascii="Times New Roman" w:eastAsia="Times New Roman" w:hAnsi="Times New Roman" w:cs="Times New Roman"/>
          <w:lang w:eastAsia="pl-PL"/>
        </w:rPr>
        <w:tab/>
      </w:r>
      <w:r w:rsidRPr="00925962">
        <w:rPr>
          <w:rFonts w:ascii="Times New Roman" w:eastAsia="Times New Roman" w:hAnsi="Times New Roman" w:cs="Times New Roman"/>
          <w:strike/>
          <w:lang w:eastAsia="pl-PL"/>
        </w:rPr>
        <w:t>Zobowiązanie Wykonawcy do zachowania poufności</w:t>
      </w:r>
      <w:r w:rsidRPr="00A62253">
        <w:rPr>
          <w:rFonts w:ascii="Times New Roman" w:eastAsia="Times New Roman" w:hAnsi="Times New Roman" w:cs="Times New Roman"/>
          <w:lang w:eastAsia="pl-PL"/>
        </w:rPr>
        <w:t xml:space="preserve"> </w:t>
      </w:r>
      <w:r w:rsidR="00925962">
        <w:rPr>
          <w:rFonts w:ascii="Times New Roman" w:eastAsia="Times New Roman" w:hAnsi="Times New Roman" w:cs="Times New Roman"/>
          <w:lang w:eastAsia="pl-PL"/>
        </w:rPr>
        <w:t>– nie dotyczy</w:t>
      </w:r>
      <w:r w:rsidR="005E28E8">
        <w:rPr>
          <w:rFonts w:ascii="Times New Roman" w:eastAsia="Times New Roman" w:hAnsi="Times New Roman" w:cs="Times New Roman"/>
          <w:lang w:eastAsia="pl-PL"/>
        </w:rPr>
        <w:t xml:space="preserve">      </w:t>
      </w:r>
    </w:p>
    <w:p w14:paraId="69EA3873"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bCs/>
          <w:i/>
          <w:lang w:eastAsia="pl-PL"/>
        </w:rPr>
      </w:pPr>
      <w:r w:rsidRPr="00A62253">
        <w:rPr>
          <w:rFonts w:ascii="Times New Roman" w:eastAsia="Times New Roman" w:hAnsi="Times New Roman" w:cs="Times New Roman"/>
          <w:b/>
          <w:lang w:eastAsia="pl-PL"/>
        </w:rPr>
        <w:t>Załącznik nr 4.1</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O</w:t>
      </w:r>
      <w:r w:rsidRPr="00A62253">
        <w:rPr>
          <w:rFonts w:ascii="Times New Roman" w:eastAsia="Times New Roman" w:hAnsi="Times New Roman" w:cs="Times New Roman"/>
          <w:bCs/>
          <w:iCs/>
          <w:lang w:eastAsia="pl-PL"/>
        </w:rPr>
        <w:t xml:space="preserve">świadczenie o niepodleganiu wykluczeniu oraz spełnieniu warunków udziału w postępowaniu </w:t>
      </w:r>
      <w:r w:rsidRPr="00A62253">
        <w:rPr>
          <w:rFonts w:ascii="Times New Roman" w:eastAsia="Times New Roman" w:hAnsi="Times New Roman" w:cs="Times New Roman"/>
          <w:bCs/>
          <w:i/>
          <w:lang w:eastAsia="pl-PL"/>
        </w:rPr>
        <w:t>(dotyczy Wykonawców składających ofertę wspólną)</w:t>
      </w:r>
    </w:p>
    <w:p w14:paraId="59848E95"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4.2</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Oświadczenie o przynależności do tej samej grupy kapitałowej </w:t>
      </w:r>
    </w:p>
    <w:p w14:paraId="4D5EDF2B"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4.3</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Wykaz wykonanych usług</w:t>
      </w:r>
    </w:p>
    <w:p w14:paraId="4BA443D2" w14:textId="2E4A52D0"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4.4</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Wykaz osób kierowanych do wykonania zamówienia </w:t>
      </w:r>
      <w:r w:rsidR="00D07842">
        <w:rPr>
          <w:rFonts w:ascii="Times New Roman" w:eastAsia="Times New Roman" w:hAnsi="Times New Roman" w:cs="Times New Roman"/>
          <w:i/>
          <w:iCs/>
          <w:color w:val="0070C0"/>
          <w:lang w:eastAsia="pl-PL"/>
        </w:rPr>
        <w:t xml:space="preserve"> </w:t>
      </w:r>
    </w:p>
    <w:p w14:paraId="77CAA8E6"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w:t>
      </w:r>
      <w:r w:rsidR="009A5F8D">
        <w:rPr>
          <w:rFonts w:ascii="Times New Roman" w:eastAsia="Times New Roman" w:hAnsi="Times New Roman" w:cs="Times New Roman"/>
          <w:b/>
          <w:lang w:eastAsia="pl-PL"/>
        </w:rPr>
        <w:t>5</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Oświadczenie o kategorii przedsiębiorstwa </w:t>
      </w:r>
    </w:p>
    <w:p w14:paraId="34BE890D"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w:t>
      </w:r>
      <w:r w:rsidR="009A5F8D">
        <w:rPr>
          <w:rFonts w:ascii="Times New Roman" w:eastAsia="Times New Roman" w:hAnsi="Times New Roman" w:cs="Times New Roman"/>
          <w:b/>
          <w:lang w:eastAsia="pl-PL"/>
        </w:rPr>
        <w:t>6</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Zobowiązanie innego podmiotu do oddania do dyspozycji Wykonawcy zasobów</w:t>
      </w:r>
      <w:r w:rsidRPr="00A62253">
        <w:rPr>
          <w:rFonts w:ascii="Times New Roman" w:eastAsia="Times New Roman" w:hAnsi="Times New Roman" w:cs="Times New Roman"/>
          <w:sz w:val="20"/>
          <w:szCs w:val="20"/>
          <w:lang w:eastAsia="pl-PL"/>
        </w:rPr>
        <w:t xml:space="preserve"> </w:t>
      </w:r>
      <w:r w:rsidRPr="00A62253">
        <w:rPr>
          <w:rFonts w:ascii="Times New Roman" w:eastAsia="Times New Roman" w:hAnsi="Times New Roman" w:cs="Times New Roman"/>
          <w:bCs/>
          <w:lang w:eastAsia="pl-PL"/>
        </w:rPr>
        <w:t>niezbędnych do wykonania zamówienia</w:t>
      </w:r>
    </w:p>
    <w:p w14:paraId="0C9C7731"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w:t>
      </w:r>
      <w:r w:rsidR="009A5F8D">
        <w:rPr>
          <w:rFonts w:ascii="Times New Roman" w:eastAsia="Times New Roman" w:hAnsi="Times New Roman" w:cs="Times New Roman"/>
          <w:b/>
          <w:lang w:eastAsia="pl-PL"/>
        </w:rPr>
        <w:t>7</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Informacja o podwykonawcach</w:t>
      </w:r>
    </w:p>
    <w:p w14:paraId="69954081"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w:t>
      </w:r>
      <w:r w:rsidR="009A5F8D">
        <w:rPr>
          <w:rFonts w:ascii="Times New Roman" w:eastAsia="Times New Roman" w:hAnsi="Times New Roman" w:cs="Times New Roman"/>
          <w:b/>
          <w:lang w:eastAsia="pl-PL"/>
        </w:rPr>
        <w:t>8</w:t>
      </w:r>
      <w:r w:rsidRPr="00A62253">
        <w:rPr>
          <w:rFonts w:ascii="Times New Roman" w:eastAsia="Times New Roman" w:hAnsi="Times New Roman" w:cs="Times New Roman"/>
          <w:bCs/>
          <w:lang w:eastAsia="pl-PL"/>
        </w:rPr>
        <w:t xml:space="preserve"> </w:t>
      </w:r>
      <w:r w:rsidR="00EA1461">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 xml:space="preserve">Informacja dotycząca powstania u Zamawiającego obowiązku podatkowego </w:t>
      </w:r>
    </w:p>
    <w:p w14:paraId="1DD88D6D"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sz w:val="12"/>
          <w:szCs w:val="12"/>
          <w:lang w:eastAsia="pl-PL"/>
        </w:rPr>
      </w:pPr>
    </w:p>
    <w:p w14:paraId="17B64C0B" w14:textId="77777777" w:rsidR="00A62253" w:rsidRPr="00ED6E91" w:rsidRDefault="00A62253" w:rsidP="00ED6E91">
      <w:pPr>
        <w:tabs>
          <w:tab w:val="left" w:pos="1843"/>
        </w:tabs>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Załącznik nr 5</w:t>
      </w:r>
      <w:r w:rsidRPr="00A62253">
        <w:rPr>
          <w:rFonts w:ascii="Times New Roman" w:eastAsia="Times New Roman" w:hAnsi="Times New Roman" w:cs="Times New Roman"/>
          <w:lang w:eastAsia="pl-PL"/>
        </w:rPr>
        <w:t xml:space="preserve"> – </w:t>
      </w:r>
      <w:r w:rsidRPr="00A62253">
        <w:rPr>
          <w:rFonts w:ascii="Times New Roman" w:eastAsia="Times New Roman" w:hAnsi="Times New Roman" w:cs="Times New Roman"/>
          <w:lang w:eastAsia="pl-PL"/>
        </w:rPr>
        <w:tab/>
      </w:r>
      <w:r w:rsidRPr="00A62253">
        <w:rPr>
          <w:rFonts w:ascii="Times New Roman" w:eastAsia="Times New Roman" w:hAnsi="Times New Roman" w:cs="Times New Roman"/>
          <w:b/>
          <w:bCs/>
          <w:lang w:eastAsia="pl-PL"/>
        </w:rPr>
        <w:t>Istotne postanowienia umowy wraz z załącznikami</w:t>
      </w:r>
      <w:r w:rsidRPr="00A62253">
        <w:rPr>
          <w:rFonts w:ascii="Times New Roman" w:eastAsia="Times New Roman" w:hAnsi="Times New Roman" w:cs="Times New Roman"/>
          <w:sz w:val="24"/>
          <w:szCs w:val="24"/>
          <w:lang w:eastAsia="pl-PL"/>
        </w:rPr>
        <w:br w:type="page"/>
      </w:r>
    </w:p>
    <w:p w14:paraId="478FF360"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82" w:name="_Toc67292090"/>
      <w:bookmarkStart w:id="83" w:name="_Hlk67822110"/>
      <w:bookmarkStart w:id="84" w:name="_Toc225229900"/>
      <w:bookmarkEnd w:id="81"/>
      <w:r w:rsidRPr="00957ED2">
        <w:rPr>
          <w:rFonts w:ascii="Times New Roman" w:eastAsia="Times New Roman" w:hAnsi="Times New Roman" w:cs="Times New Roman"/>
          <w:b/>
          <w:bCs/>
          <w:color w:val="2F5496"/>
          <w:sz w:val="28"/>
          <w:szCs w:val="28"/>
          <w:lang w:eastAsia="pl-PL"/>
        </w:rPr>
        <w:lastRenderedPageBreak/>
        <w:t>Załącznik nr 1 Szczegółowy Opis Przedmiotu Zamówienia</w:t>
      </w:r>
      <w:bookmarkEnd w:id="82"/>
      <w:r w:rsidRPr="00957ED2">
        <w:rPr>
          <w:rFonts w:ascii="Times New Roman" w:eastAsia="Times New Roman" w:hAnsi="Times New Roman" w:cs="Times New Roman"/>
          <w:b/>
          <w:bCs/>
          <w:color w:val="2F5496"/>
          <w:sz w:val="28"/>
          <w:szCs w:val="28"/>
          <w:lang w:eastAsia="pl-PL"/>
        </w:rPr>
        <w:t xml:space="preserve"> (SOPZ)</w:t>
      </w:r>
      <w:bookmarkEnd w:id="83"/>
      <w:bookmarkEnd w:id="84"/>
    </w:p>
    <w:p w14:paraId="7878783F"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p w14:paraId="40AA08F1" w14:textId="6FC289DC" w:rsidR="00A62253" w:rsidRPr="00A62253" w:rsidRDefault="00210776" w:rsidP="00A62253">
      <w:pPr>
        <w:spacing w:after="240" w:line="360" w:lineRule="auto"/>
        <w:contextualSpacing/>
        <w:jc w:val="center"/>
        <w:rPr>
          <w:rFonts w:ascii="Times New Roman" w:eastAsia="Times New Roman" w:hAnsi="Times New Roman" w:cs="Times New Roman"/>
          <w:b/>
          <w:color w:val="FF0000"/>
          <w:sz w:val="24"/>
          <w:szCs w:val="24"/>
          <w:u w:val="single"/>
          <w:lang w:eastAsia="pl-PL"/>
        </w:rPr>
      </w:pPr>
      <w:r>
        <w:rPr>
          <w:rFonts w:ascii="Times New Roman" w:eastAsia="Times New Roman" w:hAnsi="Times New Roman" w:cs="Times New Roman"/>
          <w:b/>
          <w:color w:val="FF0000"/>
          <w:sz w:val="24"/>
          <w:szCs w:val="24"/>
          <w:u w:val="single"/>
          <w:lang w:eastAsia="pl-PL"/>
        </w:rPr>
        <w:t xml:space="preserve"> </w:t>
      </w:r>
    </w:p>
    <w:p w14:paraId="5625C95C" w14:textId="77777777" w:rsidR="00A62253" w:rsidRPr="00A62253" w:rsidRDefault="00A62253" w:rsidP="00A62253">
      <w:pPr>
        <w:spacing w:after="0" w:line="240" w:lineRule="auto"/>
        <w:rPr>
          <w:rFonts w:ascii="Times New Roman" w:eastAsia="Times New Roman" w:hAnsi="Times New Roman" w:cs="Times New Roman"/>
          <w:sz w:val="10"/>
          <w:szCs w:val="10"/>
          <w:lang w:eastAsia="pl-PL"/>
        </w:rPr>
      </w:pPr>
    </w:p>
    <w:p w14:paraId="02AAB707" w14:textId="77777777" w:rsidR="00A62253" w:rsidRPr="00A62253" w:rsidRDefault="00A62253" w:rsidP="0055703F">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85" w:name="_Toc67292091"/>
      <w:bookmarkStart w:id="86" w:name="_Hlk67822129"/>
      <w:r w:rsidRPr="00A62253">
        <w:rPr>
          <w:rFonts w:ascii="Times New Roman" w:eastAsia="Times New Roman" w:hAnsi="Times New Roman" w:cs="Times New Roman"/>
          <w:b/>
          <w:bCs/>
          <w:sz w:val="24"/>
          <w:szCs w:val="24"/>
          <w:lang w:eastAsia="pl-PL"/>
        </w:rPr>
        <w:t>Przedmiot zamówienia:</w:t>
      </w:r>
      <w:bookmarkEnd w:id="85"/>
    </w:p>
    <w:bookmarkEnd w:id="86"/>
    <w:p w14:paraId="6A3C2A88" w14:textId="39309F95" w:rsidR="00A62253" w:rsidRDefault="00A62253" w:rsidP="00A62253">
      <w:pPr>
        <w:spacing w:after="0" w:line="240" w:lineRule="auto"/>
        <w:jc w:val="both"/>
        <w:rPr>
          <w:rFonts w:ascii="Times New Roman" w:eastAsia="Calibri" w:hAnsi="Times New Roman" w:cs="Times New Roman"/>
          <w:lang w:eastAsia="pl-PL"/>
        </w:rPr>
      </w:pPr>
      <w:r w:rsidRPr="00A62253">
        <w:rPr>
          <w:rFonts w:ascii="Times New Roman" w:eastAsia="Calibri" w:hAnsi="Times New Roman" w:cs="Times New Roman"/>
          <w:lang w:eastAsia="pl-PL"/>
        </w:rPr>
        <w:t xml:space="preserve">Przedmiotem Umowy ramowej jest ustalenie zasad i warunków dotyczących zamówień wykonawczych, jakie mogą zostać udzielone w okresie jej obowiązywania, na: </w:t>
      </w:r>
    </w:p>
    <w:p w14:paraId="7F1A2042" w14:textId="28546FF4" w:rsidR="00210776" w:rsidRPr="001B4ACC" w:rsidRDefault="00210776" w:rsidP="00A62253">
      <w:pPr>
        <w:spacing w:after="0" w:line="240" w:lineRule="auto"/>
        <w:jc w:val="both"/>
        <w:rPr>
          <w:rFonts w:ascii="Times New Roman" w:eastAsia="Calibri" w:hAnsi="Times New Roman" w:cs="Times New Roman"/>
          <w:b/>
          <w:bCs/>
          <w:iCs/>
          <w:lang w:eastAsia="pl-PL"/>
        </w:rPr>
      </w:pPr>
      <w:r w:rsidRPr="001B4ACC">
        <w:rPr>
          <w:rFonts w:ascii="Times New Roman" w:eastAsia="Times New Roman" w:hAnsi="Times New Roman" w:cs="Times New Roman"/>
          <w:b/>
          <w:bCs/>
          <w:iCs/>
          <w:sz w:val="24"/>
          <w:szCs w:val="24"/>
          <w:lang w:eastAsia="pl-PL"/>
        </w:rPr>
        <w:t xml:space="preserve">„Wykonywanie usług w zakresie opracowania dokumentacji projektowych </w:t>
      </w:r>
      <w:r w:rsidRPr="001B4ACC">
        <w:rPr>
          <w:rFonts w:ascii="Times New Roman" w:eastAsia="Times New Roman" w:hAnsi="Times New Roman" w:cs="Times New Roman"/>
          <w:b/>
          <w:bCs/>
          <w:iCs/>
          <w:sz w:val="24"/>
          <w:szCs w:val="24"/>
          <w:lang w:eastAsia="pl-PL"/>
        </w:rPr>
        <w:br/>
        <w:t xml:space="preserve">i projektowo – kosztorysowych (wraz z uzyskaniem pozwolenia na budowę), koreferaty </w:t>
      </w:r>
      <w:r w:rsidRPr="001B4ACC">
        <w:rPr>
          <w:rFonts w:ascii="Times New Roman" w:eastAsia="Times New Roman" w:hAnsi="Times New Roman" w:cs="Times New Roman"/>
          <w:b/>
          <w:bCs/>
          <w:iCs/>
          <w:sz w:val="24"/>
          <w:szCs w:val="24"/>
          <w:lang w:eastAsia="pl-PL"/>
        </w:rPr>
        <w:br/>
        <w:t xml:space="preserve">do dokumentacji projektowo – kosztorysowych, koreferaty do dokumentacji </w:t>
      </w:r>
      <w:r w:rsidRPr="001B4ACC">
        <w:rPr>
          <w:rFonts w:ascii="Times New Roman" w:eastAsia="Times New Roman" w:hAnsi="Times New Roman" w:cs="Times New Roman"/>
          <w:b/>
          <w:bCs/>
          <w:iCs/>
          <w:sz w:val="24"/>
          <w:szCs w:val="24"/>
          <w:lang w:eastAsia="pl-PL"/>
        </w:rPr>
        <w:br/>
        <w:t>na zabezpieczenie budynków i obiektów budowlanych dla Polskiej Grupy Górniczej  S.A. Oddział KWK Piast -Ziemowit”</w:t>
      </w:r>
    </w:p>
    <w:p w14:paraId="21389CF2" w14:textId="77777777" w:rsidR="00A62253" w:rsidRPr="00A62253" w:rsidRDefault="00A62253" w:rsidP="00A62253">
      <w:pPr>
        <w:spacing w:after="0" w:line="240" w:lineRule="auto"/>
        <w:jc w:val="both"/>
        <w:rPr>
          <w:rFonts w:ascii="Times New Roman" w:eastAsia="Calibri" w:hAnsi="Times New Roman" w:cs="Times New Roman"/>
          <w:lang w:eastAsia="pl-PL"/>
        </w:rPr>
      </w:pPr>
      <w:r w:rsidRPr="00A62253">
        <w:rPr>
          <w:rFonts w:ascii="Times New Roman" w:eastAsia="Calibri" w:hAnsi="Times New Roman" w:cs="Times New Roman"/>
          <w:lang w:eastAsia="pl-PL"/>
        </w:rPr>
        <w:t>Realizacja poszczególnych usług będzie się odbywać na postawie przeprowadzonych przez Zamawiającego postępowań w celu zawarcia umowy wykonawczej do umowy ramowej.</w:t>
      </w:r>
    </w:p>
    <w:p w14:paraId="13E9ABDC" w14:textId="77777777" w:rsidR="00A62253" w:rsidRPr="00A62253" w:rsidRDefault="00A62253" w:rsidP="00A62253">
      <w:pPr>
        <w:spacing w:after="0" w:line="240" w:lineRule="auto"/>
        <w:jc w:val="both"/>
        <w:rPr>
          <w:rFonts w:ascii="Times New Roman" w:eastAsia="Calibri" w:hAnsi="Times New Roman" w:cs="Times New Roman"/>
          <w:lang w:eastAsia="pl-PL"/>
        </w:rPr>
      </w:pPr>
      <w:r w:rsidRPr="00A62253">
        <w:rPr>
          <w:rFonts w:ascii="Times New Roman" w:eastAsia="Calibri" w:hAnsi="Times New Roman" w:cs="Times New Roman"/>
          <w:lang w:eastAsia="pl-PL"/>
        </w:rPr>
        <w:t xml:space="preserve"> </w:t>
      </w:r>
    </w:p>
    <w:p w14:paraId="7E976808" w14:textId="046EAC49" w:rsidR="00A62253" w:rsidRPr="00A31BC2" w:rsidRDefault="00A62253" w:rsidP="0055703F">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87" w:name="_Toc67292092"/>
      <w:bookmarkStart w:id="88" w:name="_Hlk67822197"/>
      <w:r w:rsidRPr="00A62253">
        <w:rPr>
          <w:rFonts w:ascii="Times New Roman" w:eastAsia="Times New Roman" w:hAnsi="Times New Roman" w:cs="Times New Roman"/>
          <w:b/>
          <w:bCs/>
          <w:sz w:val="24"/>
          <w:szCs w:val="24"/>
          <w:lang w:eastAsia="pl-PL"/>
        </w:rPr>
        <w:t xml:space="preserve">Lokalizacja: </w:t>
      </w:r>
      <w:r w:rsidR="00A31BC2" w:rsidRPr="00A31BC2">
        <w:rPr>
          <w:rFonts w:ascii="Times New Roman" w:eastAsia="Calibri" w:hAnsi="Times New Roman" w:cs="Times New Roman"/>
          <w:lang w:eastAsia="pl-PL"/>
        </w:rPr>
        <w:t>zakres opracowań obejmuje zasięgiem teren obszaru górniczego PGG S.A. KWK Piast-Ziemowit.</w:t>
      </w:r>
    </w:p>
    <w:p w14:paraId="117EF378" w14:textId="77777777" w:rsidR="00A62253" w:rsidRPr="00A62253" w:rsidRDefault="00A62253" w:rsidP="00A62253">
      <w:pPr>
        <w:spacing w:after="0" w:line="240" w:lineRule="auto"/>
        <w:rPr>
          <w:rFonts w:ascii="Times New Roman" w:eastAsia="Calibri" w:hAnsi="Times New Roman" w:cs="Times New Roman"/>
          <w:lang w:eastAsia="pl-PL"/>
        </w:rPr>
      </w:pPr>
    </w:p>
    <w:p w14:paraId="4E4F001C" w14:textId="77777777" w:rsidR="00A62253" w:rsidRPr="00A62253" w:rsidRDefault="00A62253" w:rsidP="0055703F">
      <w:pPr>
        <w:numPr>
          <w:ilvl w:val="0"/>
          <w:numId w:val="30"/>
        </w:numPr>
        <w:spacing w:after="0" w:line="240" w:lineRule="auto"/>
        <w:contextualSpacing/>
        <w:jc w:val="both"/>
        <w:rPr>
          <w:rFonts w:ascii="Times New Roman" w:eastAsia="Calibri" w:hAnsi="Times New Roman" w:cs="Times New Roman"/>
          <w:b/>
          <w:bCs/>
          <w:sz w:val="24"/>
          <w:szCs w:val="24"/>
          <w:lang w:eastAsia="pl-PL"/>
        </w:rPr>
      </w:pPr>
      <w:r w:rsidRPr="00A62253">
        <w:rPr>
          <w:rFonts w:ascii="Times New Roman" w:eastAsia="Calibri" w:hAnsi="Times New Roman" w:cs="Times New Roman"/>
          <w:b/>
          <w:bCs/>
          <w:sz w:val="24"/>
          <w:szCs w:val="24"/>
          <w:lang w:eastAsia="pl-PL"/>
        </w:rPr>
        <w:t>Termin realizacji zamówienia:</w:t>
      </w:r>
      <w:bookmarkEnd w:id="87"/>
    </w:p>
    <w:p w14:paraId="47C410E2" w14:textId="77777777" w:rsidR="00A62253" w:rsidRPr="00A62253" w:rsidRDefault="00A62253" w:rsidP="00A62253">
      <w:pPr>
        <w:spacing w:after="0" w:line="240" w:lineRule="auto"/>
        <w:jc w:val="both"/>
        <w:rPr>
          <w:rFonts w:ascii="Times New Roman" w:eastAsia="Calibri" w:hAnsi="Times New Roman" w:cs="Times New Roman"/>
          <w:lang w:eastAsia="pl-PL"/>
        </w:rPr>
      </w:pPr>
      <w:r w:rsidRPr="00A62253">
        <w:rPr>
          <w:rFonts w:ascii="Times New Roman" w:eastAsia="Calibri" w:hAnsi="Times New Roman" w:cs="Times New Roman"/>
          <w:lang w:eastAsia="pl-PL"/>
        </w:rPr>
        <w:t>Okres obowiązywania Umowy ramowej określony został w Załączniku nr 5 do SWZ – Istotne postanowienia Umowy w §5.</w:t>
      </w:r>
    </w:p>
    <w:p w14:paraId="47C8785B" w14:textId="77777777" w:rsidR="00A62253" w:rsidRPr="00A62253" w:rsidRDefault="00A62253" w:rsidP="00A62253">
      <w:pPr>
        <w:spacing w:after="0" w:line="240" w:lineRule="auto"/>
        <w:jc w:val="both"/>
        <w:rPr>
          <w:rFonts w:ascii="Times New Roman" w:eastAsia="Times New Roman" w:hAnsi="Times New Roman" w:cs="Times New Roman"/>
          <w:bCs/>
          <w:lang w:eastAsia="pl-PL"/>
        </w:rPr>
      </w:pPr>
      <w:r w:rsidRPr="00A62253">
        <w:rPr>
          <w:rFonts w:ascii="Times New Roman" w:eastAsia="Calibri" w:hAnsi="Times New Roman" w:cs="Times New Roman"/>
          <w:lang w:eastAsia="pl-PL"/>
        </w:rPr>
        <w:t>Terminy realizacji poszczególnych zamówień wykonawczych będą ustalane każdorazowo przez Zamawiającego w dokumentach zamówienia przekazywanych Wykonawcom wraz z zaproszeniem do złożenia oferty w danym postępowaniu prowadzonym w celu zawarcia umowy wykonawczej do umowy ramowej.</w:t>
      </w:r>
      <w:r w:rsidRPr="00A62253">
        <w:rPr>
          <w:rFonts w:ascii="Times New Roman" w:eastAsia="Times New Roman" w:hAnsi="Times New Roman" w:cs="Times New Roman"/>
          <w:bCs/>
          <w:lang w:eastAsia="pl-PL"/>
        </w:rPr>
        <w:t xml:space="preserve"> </w:t>
      </w:r>
    </w:p>
    <w:p w14:paraId="70BE151F" w14:textId="77777777" w:rsidR="00A62253" w:rsidRPr="00A62253" w:rsidRDefault="00A62253" w:rsidP="00A62253">
      <w:pPr>
        <w:spacing w:after="0" w:line="240" w:lineRule="auto"/>
        <w:jc w:val="both"/>
        <w:rPr>
          <w:rFonts w:ascii="Times New Roman" w:eastAsia="Calibri" w:hAnsi="Times New Roman" w:cs="Times New Roman"/>
          <w:lang w:eastAsia="pl-PL"/>
        </w:rPr>
      </w:pPr>
    </w:p>
    <w:p w14:paraId="473D2CD7" w14:textId="77777777" w:rsidR="00A62253" w:rsidRPr="00A62253" w:rsidRDefault="00A62253" w:rsidP="0055703F">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89" w:name="_Toc67292093"/>
      <w:bookmarkStart w:id="90" w:name="_Hlk67822291"/>
      <w:bookmarkEnd w:id="88"/>
      <w:r w:rsidRPr="00A62253">
        <w:rPr>
          <w:rFonts w:ascii="Times New Roman" w:eastAsia="Times New Roman" w:hAnsi="Times New Roman" w:cs="Times New Roman"/>
          <w:b/>
          <w:bCs/>
          <w:sz w:val="24"/>
          <w:szCs w:val="24"/>
          <w:lang w:eastAsia="pl-PL"/>
        </w:rPr>
        <w:t>Wymagania prawne:</w:t>
      </w:r>
      <w:bookmarkEnd w:id="89"/>
    </w:p>
    <w:p w14:paraId="10EE0136" w14:textId="77777777" w:rsidR="00A62253" w:rsidRPr="00A62253" w:rsidRDefault="00A62253" w:rsidP="00A62253">
      <w:pPr>
        <w:tabs>
          <w:tab w:val="left" w:pos="284"/>
          <w:tab w:val="left" w:pos="2662"/>
        </w:tabs>
        <w:suppressAutoHyphen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Przedmiot zamówienia powinien być realizowany zgodnie z obowiązującymi przepisami prawa, w szczególności:</w:t>
      </w:r>
    </w:p>
    <w:p w14:paraId="02BA6C22" w14:textId="77777777" w:rsidR="00D07842" w:rsidRPr="00D07842" w:rsidRDefault="00D07842" w:rsidP="0055703F">
      <w:pPr>
        <w:pStyle w:val="pf0"/>
        <w:numPr>
          <w:ilvl w:val="0"/>
          <w:numId w:val="101"/>
        </w:numPr>
        <w:rPr>
          <w:sz w:val="22"/>
          <w:szCs w:val="22"/>
        </w:rPr>
      </w:pPr>
      <w:r w:rsidRPr="00D07842">
        <w:rPr>
          <w:rStyle w:val="cf01"/>
          <w:rFonts w:ascii="Times New Roman" w:hAnsi="Times New Roman" w:cs="Times New Roman"/>
          <w:sz w:val="22"/>
          <w:szCs w:val="22"/>
        </w:rPr>
        <w:t>Kodeks Cywilny.</w:t>
      </w:r>
    </w:p>
    <w:p w14:paraId="44D2F7B8" w14:textId="77777777" w:rsidR="00D07842" w:rsidRPr="00D07842" w:rsidRDefault="00D07842" w:rsidP="0055703F">
      <w:pPr>
        <w:pStyle w:val="pf0"/>
        <w:numPr>
          <w:ilvl w:val="0"/>
          <w:numId w:val="101"/>
        </w:numPr>
        <w:rPr>
          <w:sz w:val="22"/>
          <w:szCs w:val="22"/>
        </w:rPr>
      </w:pPr>
      <w:r w:rsidRPr="00D07842">
        <w:rPr>
          <w:rStyle w:val="cf01"/>
          <w:rFonts w:ascii="Times New Roman" w:hAnsi="Times New Roman" w:cs="Times New Roman"/>
          <w:sz w:val="22"/>
          <w:szCs w:val="22"/>
        </w:rPr>
        <w:t xml:space="preserve">Ustawa Prawo Budowlane z dnia 7 lipca 1994 roku (tekst jednolity Dz. U. 2023 poz. 682 z </w:t>
      </w:r>
      <w:proofErr w:type="spellStart"/>
      <w:r w:rsidRPr="00D07842">
        <w:rPr>
          <w:rStyle w:val="cf01"/>
          <w:rFonts w:ascii="Times New Roman" w:hAnsi="Times New Roman" w:cs="Times New Roman"/>
          <w:sz w:val="22"/>
          <w:szCs w:val="22"/>
        </w:rPr>
        <w:t>późn</w:t>
      </w:r>
      <w:proofErr w:type="spellEnd"/>
      <w:r w:rsidRPr="00D07842">
        <w:rPr>
          <w:rStyle w:val="cf01"/>
          <w:rFonts w:ascii="Times New Roman" w:hAnsi="Times New Roman" w:cs="Times New Roman"/>
          <w:sz w:val="22"/>
          <w:szCs w:val="22"/>
        </w:rPr>
        <w:t>. zm.).</w:t>
      </w:r>
    </w:p>
    <w:p w14:paraId="6C761D7E" w14:textId="77777777" w:rsidR="00D07842" w:rsidRPr="00D07842" w:rsidRDefault="00D07842" w:rsidP="0055703F">
      <w:pPr>
        <w:pStyle w:val="pf0"/>
        <w:numPr>
          <w:ilvl w:val="0"/>
          <w:numId w:val="101"/>
        </w:numPr>
        <w:rPr>
          <w:sz w:val="22"/>
          <w:szCs w:val="22"/>
        </w:rPr>
      </w:pPr>
      <w:r w:rsidRPr="00D07842">
        <w:rPr>
          <w:rStyle w:val="cf01"/>
          <w:rFonts w:ascii="Times New Roman" w:hAnsi="Times New Roman" w:cs="Times New Roman"/>
          <w:sz w:val="22"/>
          <w:szCs w:val="22"/>
        </w:rPr>
        <w:t xml:space="preserve">Ustawa Prawo geologiczne i górnicze z dnia 9 czerwca 2011 roku (tekst jednolity Dz. U. 2023 poz. 633 z </w:t>
      </w:r>
      <w:proofErr w:type="spellStart"/>
      <w:r w:rsidRPr="00D07842">
        <w:rPr>
          <w:rStyle w:val="cf01"/>
          <w:rFonts w:ascii="Times New Roman" w:hAnsi="Times New Roman" w:cs="Times New Roman"/>
          <w:sz w:val="22"/>
          <w:szCs w:val="22"/>
        </w:rPr>
        <w:t>późn</w:t>
      </w:r>
      <w:proofErr w:type="spellEnd"/>
      <w:r w:rsidRPr="00D07842">
        <w:rPr>
          <w:rStyle w:val="cf01"/>
          <w:rFonts w:ascii="Times New Roman" w:hAnsi="Times New Roman" w:cs="Times New Roman"/>
          <w:sz w:val="22"/>
          <w:szCs w:val="22"/>
        </w:rPr>
        <w:t>. zm.).</w:t>
      </w:r>
    </w:p>
    <w:p w14:paraId="0A565ED7" w14:textId="77777777" w:rsidR="00D07842" w:rsidRPr="00D07842" w:rsidRDefault="00D07842" w:rsidP="0055703F">
      <w:pPr>
        <w:pStyle w:val="pf0"/>
        <w:numPr>
          <w:ilvl w:val="0"/>
          <w:numId w:val="101"/>
        </w:numPr>
        <w:rPr>
          <w:sz w:val="22"/>
          <w:szCs w:val="22"/>
        </w:rPr>
      </w:pPr>
      <w:r w:rsidRPr="00D07842">
        <w:rPr>
          <w:rStyle w:val="cf01"/>
          <w:rFonts w:ascii="Times New Roman" w:hAnsi="Times New Roman" w:cs="Times New Roman"/>
          <w:sz w:val="22"/>
          <w:szCs w:val="22"/>
        </w:rPr>
        <w:t>Rozporządzenie Ministra Infrastruktury i Rozwoju z dnia 11 września 2014 r. w sprawie samodzielnych funkcji technicznych w budownictwie. (Dz. U. z 2014 r., poz. 1278).</w:t>
      </w:r>
    </w:p>
    <w:p w14:paraId="2E811F85" w14:textId="77777777" w:rsidR="00D07842" w:rsidRPr="00D07842" w:rsidRDefault="00D07842" w:rsidP="0055703F">
      <w:pPr>
        <w:pStyle w:val="pf0"/>
        <w:numPr>
          <w:ilvl w:val="0"/>
          <w:numId w:val="101"/>
        </w:numPr>
        <w:rPr>
          <w:sz w:val="22"/>
          <w:szCs w:val="22"/>
        </w:rPr>
      </w:pPr>
      <w:r w:rsidRPr="00D07842">
        <w:rPr>
          <w:rStyle w:val="cf01"/>
          <w:rFonts w:ascii="Times New Roman" w:hAnsi="Times New Roman" w:cs="Times New Roman"/>
          <w:sz w:val="22"/>
          <w:szCs w:val="22"/>
        </w:rPr>
        <w:t>Rozporządzenie Ministra Infrastruktury z dnia 18.05.2024 r. w sprawie określenia metod i podstaw sporządzania kosztorysu inwestorskiego, obliczania planowanych kosztów prac projektowych praz planowanych kosztów robót budowalnych określonych w programie funkcjonalno-użytkowym (Dz. U. z 2004 r. nr 130, poz. 1386).</w:t>
      </w:r>
    </w:p>
    <w:p w14:paraId="2AA2FABF" w14:textId="77777777" w:rsidR="00D07842" w:rsidRPr="00D07842" w:rsidRDefault="00D07842" w:rsidP="0055703F">
      <w:pPr>
        <w:pStyle w:val="pf0"/>
        <w:numPr>
          <w:ilvl w:val="0"/>
          <w:numId w:val="101"/>
        </w:numPr>
        <w:rPr>
          <w:sz w:val="22"/>
          <w:szCs w:val="22"/>
        </w:rPr>
      </w:pPr>
      <w:r w:rsidRPr="00D07842">
        <w:rPr>
          <w:rStyle w:val="cf01"/>
          <w:rFonts w:ascii="Times New Roman" w:hAnsi="Times New Roman" w:cs="Times New Roman"/>
          <w:sz w:val="22"/>
          <w:szCs w:val="22"/>
        </w:rPr>
        <w:t>Inne akty prawne, które będą potrzebne do wykonania przedmiotowych dokumentacji.</w:t>
      </w:r>
    </w:p>
    <w:p w14:paraId="4B814EDB" w14:textId="77777777" w:rsidR="00A62253" w:rsidRPr="00A62253" w:rsidRDefault="00A62253" w:rsidP="00A62253">
      <w:pPr>
        <w:spacing w:after="0" w:line="240"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b/>
          <w:i/>
          <w:u w:val="single"/>
          <w:lang w:eastAsia="pl-PL"/>
        </w:rPr>
        <w:t>Uwaga:</w:t>
      </w:r>
      <w:r w:rsidRPr="00A62253">
        <w:rPr>
          <w:rFonts w:ascii="Times New Roman" w:eastAsia="Times New Roman" w:hAnsi="Times New Roman" w:cs="Times New Roman"/>
          <w:i/>
          <w:lang w:eastAsia="pl-PL"/>
        </w:rPr>
        <w:t xml:space="preserve"> W przypadku zmian aktów prawnych, związanych z realizacją niniejszego zamówienia, przedmiot zamówienia musi spełniać uwarunkowania prawne, obowiązujące w okresie jego realizacji.</w:t>
      </w:r>
    </w:p>
    <w:bookmarkEnd w:id="90"/>
    <w:p w14:paraId="3ABB0A8A" w14:textId="77777777" w:rsidR="00A62253" w:rsidRPr="00A62253" w:rsidRDefault="00A62253" w:rsidP="00A62253">
      <w:pPr>
        <w:spacing w:after="0" w:line="240" w:lineRule="auto"/>
        <w:jc w:val="both"/>
        <w:rPr>
          <w:rFonts w:ascii="Times New Roman" w:eastAsia="Times New Roman" w:hAnsi="Times New Roman" w:cs="Times New Roman"/>
          <w:b/>
          <w:sz w:val="20"/>
          <w:szCs w:val="20"/>
          <w:lang w:val="cs-CZ" w:eastAsia="pl-PL"/>
        </w:rPr>
      </w:pPr>
    </w:p>
    <w:p w14:paraId="349027F3" w14:textId="77777777" w:rsidR="00A62253" w:rsidRPr="00A62253" w:rsidRDefault="00A62253" w:rsidP="0055703F">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91" w:name="_Toc67292094"/>
      <w:bookmarkStart w:id="92" w:name="_Hlk67824211"/>
      <w:r w:rsidRPr="00A62253">
        <w:rPr>
          <w:rFonts w:ascii="Times New Roman" w:eastAsia="Times New Roman" w:hAnsi="Times New Roman" w:cs="Times New Roman"/>
          <w:b/>
          <w:bCs/>
          <w:sz w:val="24"/>
          <w:szCs w:val="24"/>
          <w:lang w:eastAsia="pl-PL"/>
        </w:rPr>
        <w:t>Wizja lokalna</w:t>
      </w:r>
      <w:bookmarkStart w:id="93" w:name="_Hlk67824164"/>
      <w:bookmarkEnd w:id="91"/>
      <w:r w:rsidRPr="00A62253">
        <w:rPr>
          <w:rFonts w:ascii="Times New Roman" w:eastAsia="Times New Roman" w:hAnsi="Times New Roman" w:cs="Times New Roman"/>
          <w:b/>
          <w:bCs/>
          <w:sz w:val="24"/>
          <w:szCs w:val="24"/>
          <w:lang w:eastAsia="pl-PL"/>
        </w:rPr>
        <w:t>:</w:t>
      </w:r>
    </w:p>
    <w:p w14:paraId="19596AA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Możliwość przeprowadzenia wizji lokalnej obiektów i miejsc objętych przedmiotem zamówienia wykonawczego będzie każdorazowo określona w postępowaniu prowadzonym w celu zawarcia umowy wykonawczej do umowy ramowej.</w:t>
      </w:r>
    </w:p>
    <w:p w14:paraId="165C2B55" w14:textId="77777777" w:rsidR="00A62253" w:rsidRPr="00A62253" w:rsidRDefault="00A62253" w:rsidP="00A62253">
      <w:pPr>
        <w:spacing w:after="0" w:line="240" w:lineRule="auto"/>
        <w:ind w:left="720"/>
        <w:contextualSpacing/>
        <w:jc w:val="both"/>
        <w:rPr>
          <w:rFonts w:ascii="Times New Roman" w:eastAsia="Times New Roman" w:hAnsi="Times New Roman" w:cs="Times New Roman"/>
          <w:sz w:val="24"/>
          <w:szCs w:val="24"/>
          <w:lang w:eastAsia="pl-PL"/>
        </w:rPr>
      </w:pPr>
    </w:p>
    <w:bookmarkEnd w:id="92"/>
    <w:p w14:paraId="68F71FFD" w14:textId="77777777" w:rsidR="00A62253" w:rsidRPr="00A62253" w:rsidRDefault="00A62253" w:rsidP="0055703F">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Opis przedmiotu zamówienia:</w:t>
      </w:r>
    </w:p>
    <w:p w14:paraId="10BD5D85" w14:textId="77777777" w:rsidR="004761AA" w:rsidRPr="004761AA" w:rsidRDefault="004761AA" w:rsidP="0055703F">
      <w:pPr>
        <w:numPr>
          <w:ilvl w:val="0"/>
          <w:numId w:val="99"/>
        </w:numPr>
        <w:spacing w:after="40" w:line="240" w:lineRule="auto"/>
        <w:ind w:left="851" w:hanging="437"/>
        <w:contextualSpacing/>
        <w:jc w:val="both"/>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Przedmiotem zamówienia jest zawarcie umowy ramowej na wykonywanie usług w zakresie opracowania dokumentacji technicznych niezbędnych do naprawy szkód wyrządzonych ruchem zakładu górniczego KWK Piast-Ziemowit:</w:t>
      </w:r>
    </w:p>
    <w:p w14:paraId="4BB980F8" w14:textId="77777777" w:rsidR="004761AA" w:rsidRPr="004761AA" w:rsidRDefault="004761AA" w:rsidP="004761AA">
      <w:pPr>
        <w:spacing w:after="40" w:line="240" w:lineRule="auto"/>
        <w:ind w:left="851"/>
        <w:jc w:val="both"/>
        <w:rPr>
          <w:rFonts w:ascii="Times New Roman" w:eastAsia="Times New Roman" w:hAnsi="Times New Roman" w:cs="Times New Roman"/>
          <w:b/>
          <w:lang w:val="x-none" w:eastAsia="x-none"/>
        </w:rPr>
      </w:pPr>
      <w:r w:rsidRPr="004761AA">
        <w:rPr>
          <w:rFonts w:ascii="Times New Roman" w:eastAsia="Times New Roman" w:hAnsi="Times New Roman" w:cs="Times New Roman"/>
          <w:b/>
          <w:lang w:val="x-none" w:eastAsia="x-none"/>
        </w:rPr>
        <w:lastRenderedPageBreak/>
        <w:t>Dokumentacje projektowe i projektowo-kosztorysowe (wraz z uzyskaniem pozwolenia na</w:t>
      </w:r>
      <w:r w:rsidRPr="004761AA">
        <w:rPr>
          <w:rFonts w:ascii="Times New Roman" w:eastAsia="Times New Roman" w:hAnsi="Times New Roman" w:cs="Times New Roman"/>
          <w:b/>
          <w:lang w:eastAsia="x-none"/>
        </w:rPr>
        <w:t> </w:t>
      </w:r>
      <w:r w:rsidRPr="004761AA">
        <w:rPr>
          <w:rFonts w:ascii="Times New Roman" w:eastAsia="Times New Roman" w:hAnsi="Times New Roman" w:cs="Times New Roman"/>
          <w:b/>
          <w:lang w:val="x-none" w:eastAsia="x-none"/>
        </w:rPr>
        <w:t>budowę), koreferaty do dokumentacji projektowo-kosztorysowych, koreferaty d</w:t>
      </w:r>
      <w:r w:rsidRPr="004761AA">
        <w:rPr>
          <w:rFonts w:ascii="Times New Roman" w:eastAsia="Times New Roman" w:hAnsi="Times New Roman" w:cs="Times New Roman"/>
          <w:b/>
          <w:lang w:eastAsia="x-none"/>
        </w:rPr>
        <w:t>o </w:t>
      </w:r>
      <w:r w:rsidRPr="004761AA">
        <w:rPr>
          <w:rFonts w:ascii="Times New Roman" w:eastAsia="Times New Roman" w:hAnsi="Times New Roman" w:cs="Times New Roman"/>
          <w:b/>
          <w:lang w:val="x-none" w:eastAsia="x-none"/>
        </w:rPr>
        <w:t>dokumentacji na zabezpieczenie budynków</w:t>
      </w:r>
      <w:r w:rsidRPr="004761AA">
        <w:rPr>
          <w:rFonts w:ascii="Times New Roman" w:eastAsia="Times New Roman" w:hAnsi="Times New Roman" w:cs="Times New Roman"/>
          <w:b/>
          <w:lang w:eastAsia="x-none"/>
        </w:rPr>
        <w:t xml:space="preserve"> </w:t>
      </w:r>
      <w:r w:rsidRPr="004761AA">
        <w:rPr>
          <w:rFonts w:ascii="Times New Roman" w:eastAsia="Times New Roman" w:hAnsi="Times New Roman" w:cs="Times New Roman"/>
          <w:b/>
          <w:lang w:val="x-none" w:eastAsia="x-none"/>
        </w:rPr>
        <w:t>i obiektów budowlanych.</w:t>
      </w:r>
    </w:p>
    <w:p w14:paraId="26959924" w14:textId="77777777" w:rsidR="004761AA" w:rsidRPr="004761AA" w:rsidRDefault="004761AA" w:rsidP="0055703F">
      <w:pPr>
        <w:numPr>
          <w:ilvl w:val="0"/>
          <w:numId w:val="99"/>
        </w:numPr>
        <w:spacing w:after="40" w:line="240" w:lineRule="auto"/>
        <w:ind w:left="851" w:hanging="437"/>
        <w:contextualSpacing/>
        <w:jc w:val="both"/>
        <w:rPr>
          <w:rFonts w:ascii="Times New Roman" w:eastAsia="Times New Roman" w:hAnsi="Times New Roman" w:cs="Times New Roman"/>
          <w:bCs/>
          <w:lang w:eastAsia="pl-PL"/>
        </w:rPr>
      </w:pPr>
      <w:r w:rsidRPr="004761AA">
        <w:rPr>
          <w:rFonts w:ascii="Times New Roman" w:eastAsia="Times New Roman" w:hAnsi="Times New Roman" w:cs="Times New Roman"/>
          <w:bCs/>
          <w:lang w:eastAsia="pl-PL"/>
        </w:rPr>
        <w:t>Dokumentacja winna obejmować wszelkie materiały merytoryczne i uzgodnienia wraz z uzyskaniem pozwolenia na budowę lub zgłoszenia budowy. Dane geologiczne i górnicze oraz dane o odporności obiektu na wpływy eksploatacji górniczej dostępne będą każdorazowo u Zamawiającego.</w:t>
      </w:r>
    </w:p>
    <w:p w14:paraId="5420B4E5" w14:textId="3C356A4F" w:rsidR="004761AA" w:rsidRPr="004761AA" w:rsidRDefault="004761AA" w:rsidP="0055703F">
      <w:pPr>
        <w:numPr>
          <w:ilvl w:val="0"/>
          <w:numId w:val="99"/>
        </w:numPr>
        <w:spacing w:after="40" w:line="240" w:lineRule="auto"/>
        <w:ind w:left="851" w:hanging="437"/>
        <w:contextualSpacing/>
        <w:jc w:val="both"/>
        <w:rPr>
          <w:rFonts w:ascii="Times New Roman" w:eastAsia="Times New Roman" w:hAnsi="Times New Roman" w:cs="Times New Roman"/>
          <w:kern w:val="2"/>
          <w:lang w:eastAsia="pl-PL"/>
          <w14:ligatures w14:val="standardContextual"/>
        </w:rPr>
      </w:pPr>
      <w:r w:rsidRPr="004761AA">
        <w:rPr>
          <w:rFonts w:ascii="Times New Roman" w:eastAsia="Times New Roman" w:hAnsi="Times New Roman" w:cs="Times New Roman"/>
          <w:kern w:val="2"/>
          <w:lang w:eastAsia="pl-PL"/>
          <w14:ligatures w14:val="standardContextual"/>
        </w:rPr>
        <w:t>W przypadku dokumentacji projektowo - kosztorysowych, bez względu na rodzaj obiektu, należy wyliczyć koszty naprawy</w:t>
      </w:r>
      <w:r w:rsidR="00943845">
        <w:rPr>
          <w:rFonts w:ascii="Times New Roman" w:eastAsia="Times New Roman" w:hAnsi="Times New Roman" w:cs="Times New Roman"/>
          <w:kern w:val="2"/>
          <w:lang w:eastAsia="pl-PL"/>
          <w14:ligatures w14:val="standardContextual"/>
        </w:rPr>
        <w:t xml:space="preserve"> </w:t>
      </w:r>
      <w:r w:rsidR="00943845" w:rsidRPr="004761AA">
        <w:rPr>
          <w:rFonts w:ascii="Times New Roman" w:eastAsia="Calibri" w:hAnsi="Times New Roman" w:cs="Times New Roman"/>
          <w:kern w:val="2"/>
          <w14:ligatures w14:val="standardContextual"/>
        </w:rPr>
        <w:t>według obowiązujących składników cenotwórczych obowiązujących w PGG S.A</w:t>
      </w:r>
      <w:r w:rsidRPr="004761AA">
        <w:rPr>
          <w:rFonts w:ascii="Times New Roman" w:eastAsia="Times New Roman" w:hAnsi="Times New Roman" w:cs="Times New Roman"/>
          <w:kern w:val="2"/>
          <w:lang w:eastAsia="pl-PL"/>
          <w14:ligatures w14:val="standardContextual"/>
        </w:rPr>
        <w:t>:</w:t>
      </w:r>
    </w:p>
    <w:p w14:paraId="05C8A596" w14:textId="46D2D33A" w:rsidR="004761AA" w:rsidRPr="004761AA" w:rsidRDefault="004761AA" w:rsidP="0055703F">
      <w:pPr>
        <w:numPr>
          <w:ilvl w:val="2"/>
          <w:numId w:val="98"/>
        </w:numPr>
        <w:spacing w:after="40" w:line="240" w:lineRule="auto"/>
        <w:ind w:left="1276" w:hanging="425"/>
        <w:contextualSpacing/>
        <w:jc w:val="both"/>
        <w:rPr>
          <w:rFonts w:ascii="Times New Roman" w:eastAsia="Calibri" w:hAnsi="Times New Roman" w:cs="Times New Roman"/>
          <w:kern w:val="2"/>
          <w14:ligatures w14:val="standardContextual"/>
        </w:rPr>
      </w:pPr>
      <w:r w:rsidRPr="004761AA">
        <w:rPr>
          <w:rFonts w:ascii="Times New Roman" w:eastAsia="Calibri" w:hAnsi="Times New Roman" w:cs="Times New Roman"/>
          <w:kern w:val="2"/>
          <w14:ligatures w14:val="standardContextual"/>
        </w:rPr>
        <w:t>na tzw. zakres własny, oraz</w:t>
      </w:r>
    </w:p>
    <w:p w14:paraId="7D8530A6" w14:textId="1C0A36AB" w:rsidR="004761AA" w:rsidRPr="004761AA" w:rsidRDefault="004761AA" w:rsidP="0055703F">
      <w:pPr>
        <w:numPr>
          <w:ilvl w:val="2"/>
          <w:numId w:val="98"/>
        </w:numPr>
        <w:spacing w:after="40" w:line="240" w:lineRule="auto"/>
        <w:ind w:left="1276" w:hanging="425"/>
        <w:contextualSpacing/>
        <w:jc w:val="both"/>
        <w:rPr>
          <w:rFonts w:ascii="Times New Roman" w:eastAsia="Calibri" w:hAnsi="Times New Roman" w:cs="Times New Roman"/>
          <w:kern w:val="2"/>
          <w14:ligatures w14:val="standardContextual"/>
        </w:rPr>
      </w:pPr>
      <w:r w:rsidRPr="004761AA">
        <w:rPr>
          <w:rFonts w:ascii="Times New Roman" w:eastAsia="Calibri" w:hAnsi="Times New Roman" w:cs="Times New Roman"/>
          <w:kern w:val="2"/>
          <w14:ligatures w14:val="standardContextual"/>
        </w:rPr>
        <w:t>na tzw. zlecony (dla firm)</w:t>
      </w:r>
      <w:r w:rsidR="00943845">
        <w:rPr>
          <w:rFonts w:ascii="Times New Roman" w:eastAsia="Calibri" w:hAnsi="Times New Roman" w:cs="Times New Roman"/>
          <w:kern w:val="2"/>
          <w14:ligatures w14:val="standardContextual"/>
        </w:rPr>
        <w:t>.</w:t>
      </w:r>
    </w:p>
    <w:p w14:paraId="79A8433E" w14:textId="540BA7FA" w:rsidR="004761AA" w:rsidRPr="004761AA" w:rsidRDefault="004761AA" w:rsidP="0055703F">
      <w:pPr>
        <w:numPr>
          <w:ilvl w:val="0"/>
          <w:numId w:val="99"/>
        </w:numPr>
        <w:spacing w:after="40" w:line="240" w:lineRule="auto"/>
        <w:ind w:left="851" w:hanging="437"/>
        <w:contextualSpacing/>
        <w:jc w:val="both"/>
        <w:rPr>
          <w:rFonts w:ascii="Times New Roman" w:eastAsia="Calibri" w:hAnsi="Times New Roman" w:cs="Times New Roman"/>
          <w:kern w:val="2"/>
          <w14:ligatures w14:val="standardContextual"/>
        </w:rPr>
      </w:pPr>
      <w:r w:rsidRPr="004761AA">
        <w:rPr>
          <w:rFonts w:ascii="Times New Roman" w:eastAsia="Times New Roman" w:hAnsi="Times New Roman" w:cs="Times New Roman"/>
          <w:kern w:val="2"/>
          <w:lang w:eastAsia="pl-PL"/>
          <w14:ligatures w14:val="standardContextual"/>
        </w:rPr>
        <w:t>Dokumentacja projektowo – kosztorysowa powinna zawierać:</w:t>
      </w:r>
    </w:p>
    <w:p w14:paraId="472893F0" w14:textId="4A719226" w:rsidR="004761AA" w:rsidRPr="004761AA" w:rsidRDefault="004761AA" w:rsidP="0055703F">
      <w:pPr>
        <w:numPr>
          <w:ilvl w:val="2"/>
          <w:numId w:val="100"/>
        </w:numPr>
        <w:spacing w:after="40" w:line="240" w:lineRule="auto"/>
        <w:ind w:left="1276" w:hanging="425"/>
        <w:contextualSpacing/>
        <w:jc w:val="both"/>
        <w:rPr>
          <w:rFonts w:ascii="Times New Roman" w:eastAsia="Calibri" w:hAnsi="Times New Roman" w:cs="Times New Roman"/>
          <w:kern w:val="2"/>
          <w14:ligatures w14:val="standardContextual"/>
        </w:rPr>
      </w:pPr>
      <w:r w:rsidRPr="004761AA">
        <w:rPr>
          <w:rFonts w:ascii="Times New Roman" w:eastAsia="Calibri" w:hAnsi="Times New Roman" w:cs="Times New Roman"/>
          <w:kern w:val="2"/>
          <w14:ligatures w14:val="standardContextual"/>
        </w:rPr>
        <w:t>inwentaryzację uszkodzeń związanych z ruchem zakładu górniczego,</w:t>
      </w:r>
    </w:p>
    <w:p w14:paraId="7AC0461C" w14:textId="77777777" w:rsidR="004761AA" w:rsidRPr="004761AA" w:rsidRDefault="004761AA" w:rsidP="0055703F">
      <w:pPr>
        <w:numPr>
          <w:ilvl w:val="2"/>
          <w:numId w:val="100"/>
        </w:numPr>
        <w:spacing w:after="40" w:line="240" w:lineRule="auto"/>
        <w:ind w:left="1276" w:hanging="425"/>
        <w:contextualSpacing/>
        <w:jc w:val="both"/>
        <w:rPr>
          <w:rFonts w:ascii="Times New Roman" w:eastAsia="Calibri" w:hAnsi="Times New Roman" w:cs="Times New Roman"/>
          <w:kern w:val="2"/>
          <w14:ligatures w14:val="standardContextual"/>
        </w:rPr>
      </w:pPr>
      <w:r w:rsidRPr="004761AA">
        <w:rPr>
          <w:rFonts w:ascii="Times New Roman" w:eastAsia="Calibri" w:hAnsi="Times New Roman" w:cs="Times New Roman"/>
          <w:kern w:val="2"/>
          <w14:ligatures w14:val="standardContextual"/>
        </w:rPr>
        <w:t>ponumerowaną dokumentację fotograficzną szkód z odniesieniem do projektu i przedmiaru robót,</w:t>
      </w:r>
    </w:p>
    <w:p w14:paraId="3D4E9DE7" w14:textId="77777777" w:rsidR="004761AA" w:rsidRPr="004761AA" w:rsidRDefault="004761AA" w:rsidP="0055703F">
      <w:pPr>
        <w:numPr>
          <w:ilvl w:val="2"/>
          <w:numId w:val="100"/>
        </w:numPr>
        <w:spacing w:after="40" w:line="240" w:lineRule="auto"/>
        <w:ind w:left="1276" w:hanging="425"/>
        <w:contextualSpacing/>
        <w:jc w:val="both"/>
        <w:rPr>
          <w:rFonts w:ascii="Times New Roman" w:eastAsia="Calibri" w:hAnsi="Times New Roman" w:cs="Times New Roman"/>
          <w:kern w:val="2"/>
          <w14:ligatures w14:val="standardContextual"/>
        </w:rPr>
      </w:pPr>
      <w:r w:rsidRPr="004761AA">
        <w:rPr>
          <w:rFonts w:ascii="Times New Roman" w:eastAsia="Calibri" w:hAnsi="Times New Roman" w:cs="Times New Roman"/>
          <w:kern w:val="2"/>
          <w14:ligatures w14:val="standardContextual"/>
        </w:rPr>
        <w:t>projekt budowlany sporządzony w oparciu o art. 34 Prawa budowlanego,</w:t>
      </w:r>
    </w:p>
    <w:p w14:paraId="0C0C78F8" w14:textId="35C117FF" w:rsidR="004761AA" w:rsidRPr="004761AA" w:rsidRDefault="004761AA" w:rsidP="0055703F">
      <w:pPr>
        <w:numPr>
          <w:ilvl w:val="2"/>
          <w:numId w:val="100"/>
        </w:numPr>
        <w:spacing w:after="40" w:line="240" w:lineRule="auto"/>
        <w:ind w:left="1276" w:hanging="425"/>
        <w:contextualSpacing/>
        <w:jc w:val="both"/>
        <w:rPr>
          <w:rFonts w:ascii="Times New Roman" w:eastAsia="Calibri" w:hAnsi="Times New Roman" w:cs="Times New Roman"/>
          <w:kern w:val="2"/>
          <w14:ligatures w14:val="standardContextual"/>
        </w:rPr>
      </w:pPr>
      <w:r w:rsidRPr="004761AA">
        <w:rPr>
          <w:rFonts w:ascii="Times New Roman" w:eastAsia="Calibri" w:hAnsi="Times New Roman" w:cs="Times New Roman"/>
          <w:kern w:val="2"/>
          <w14:ligatures w14:val="standardContextual"/>
        </w:rPr>
        <w:t>kosztorys inwestorski</w:t>
      </w:r>
      <w:r w:rsidR="00444AEE">
        <w:rPr>
          <w:rFonts w:ascii="Times New Roman" w:eastAsia="Calibri" w:hAnsi="Times New Roman" w:cs="Times New Roman"/>
          <w:kern w:val="2"/>
          <w14:ligatures w14:val="standardContextual"/>
        </w:rPr>
        <w:t xml:space="preserve"> (z podziałem na zakres własny i zlecony)</w:t>
      </w:r>
      <w:r w:rsidRPr="004761AA">
        <w:rPr>
          <w:rFonts w:ascii="Times New Roman" w:eastAsia="Calibri" w:hAnsi="Times New Roman" w:cs="Times New Roman"/>
          <w:kern w:val="2"/>
          <w14:ligatures w14:val="standardContextual"/>
        </w:rPr>
        <w:t>,</w:t>
      </w:r>
    </w:p>
    <w:p w14:paraId="55897199" w14:textId="77777777" w:rsidR="004761AA" w:rsidRPr="004761AA" w:rsidRDefault="004761AA" w:rsidP="0055703F">
      <w:pPr>
        <w:numPr>
          <w:ilvl w:val="2"/>
          <w:numId w:val="100"/>
        </w:numPr>
        <w:spacing w:after="40" w:line="240" w:lineRule="auto"/>
        <w:ind w:left="1276" w:hanging="425"/>
        <w:contextualSpacing/>
        <w:jc w:val="both"/>
        <w:rPr>
          <w:rFonts w:ascii="Times New Roman" w:eastAsia="Calibri" w:hAnsi="Times New Roman" w:cs="Times New Roman"/>
          <w:kern w:val="2"/>
          <w14:ligatures w14:val="standardContextual"/>
        </w:rPr>
      </w:pPr>
      <w:r w:rsidRPr="004761AA">
        <w:rPr>
          <w:rFonts w:ascii="Times New Roman" w:eastAsia="Calibri" w:hAnsi="Times New Roman" w:cs="Times New Roman"/>
          <w:kern w:val="2"/>
          <w14:ligatures w14:val="standardContextual"/>
        </w:rPr>
        <w:t>przedmiar robót,</w:t>
      </w:r>
    </w:p>
    <w:p w14:paraId="14D7DA91" w14:textId="77777777" w:rsidR="004761AA" w:rsidRPr="004761AA" w:rsidRDefault="004761AA" w:rsidP="0055703F">
      <w:pPr>
        <w:numPr>
          <w:ilvl w:val="2"/>
          <w:numId w:val="100"/>
        </w:numPr>
        <w:spacing w:after="40" w:line="240" w:lineRule="auto"/>
        <w:ind w:left="1276" w:hanging="425"/>
        <w:contextualSpacing/>
        <w:jc w:val="both"/>
        <w:rPr>
          <w:rFonts w:ascii="Times New Roman" w:eastAsia="Calibri" w:hAnsi="Times New Roman" w:cs="Times New Roman"/>
          <w:kern w:val="2"/>
          <w14:ligatures w14:val="standardContextual"/>
        </w:rPr>
      </w:pPr>
      <w:r w:rsidRPr="004761AA">
        <w:rPr>
          <w:rFonts w:ascii="Times New Roman" w:eastAsia="Calibri" w:hAnsi="Times New Roman" w:cs="Times New Roman"/>
          <w:kern w:val="2"/>
          <w14:ligatures w14:val="standardContextual"/>
        </w:rPr>
        <w:t>zestawienia robocizny, materiałów i sprzętu rzeczowo i wartościowo.</w:t>
      </w:r>
    </w:p>
    <w:p w14:paraId="37E8BA4D" w14:textId="79E94F5C" w:rsidR="004761AA" w:rsidRPr="004761AA" w:rsidRDefault="004761AA" w:rsidP="0055703F">
      <w:pPr>
        <w:numPr>
          <w:ilvl w:val="2"/>
          <w:numId w:val="100"/>
        </w:numPr>
        <w:spacing w:after="40" w:line="240" w:lineRule="auto"/>
        <w:ind w:left="1276" w:hanging="425"/>
        <w:contextualSpacing/>
        <w:jc w:val="both"/>
        <w:rPr>
          <w:rFonts w:ascii="Times New Roman" w:eastAsia="Calibri" w:hAnsi="Times New Roman" w:cs="Times New Roman"/>
          <w:lang w:val="x-none" w:eastAsia="x-none"/>
        </w:rPr>
      </w:pPr>
      <w:r w:rsidRPr="004761AA">
        <w:rPr>
          <w:rFonts w:ascii="Times New Roman" w:eastAsia="Calibri" w:hAnsi="Times New Roman" w:cs="Times New Roman"/>
          <w:lang w:val="x-none" w:eastAsia="x-none"/>
        </w:rPr>
        <w:t>wersj</w:t>
      </w:r>
      <w:r w:rsidR="00444AEE">
        <w:rPr>
          <w:rFonts w:ascii="Times New Roman" w:eastAsia="Calibri" w:hAnsi="Times New Roman" w:cs="Times New Roman"/>
          <w:lang w:val="x-none" w:eastAsia="x-none"/>
        </w:rPr>
        <w:t>ę</w:t>
      </w:r>
      <w:r w:rsidRPr="004761AA">
        <w:rPr>
          <w:rFonts w:ascii="Times New Roman" w:eastAsia="Calibri" w:hAnsi="Times New Roman" w:cs="Times New Roman"/>
          <w:lang w:val="x-none" w:eastAsia="x-none"/>
        </w:rPr>
        <w:t xml:space="preserve"> PDF</w:t>
      </w:r>
      <w:r w:rsidRPr="004761AA">
        <w:rPr>
          <w:rFonts w:ascii="Times New Roman" w:eastAsia="Times New Roman" w:hAnsi="Times New Roman" w:cs="Times New Roman"/>
          <w:lang w:eastAsia="x-none"/>
        </w:rPr>
        <w:t xml:space="preserve"> </w:t>
      </w:r>
      <w:r w:rsidRPr="004761AA">
        <w:rPr>
          <w:rFonts w:ascii="Times New Roman" w:eastAsia="Times New Roman" w:hAnsi="Times New Roman" w:cs="Times New Roman"/>
          <w:lang w:val="x-none" w:eastAsia="x-none"/>
        </w:rPr>
        <w:t>podpisan</w:t>
      </w:r>
      <w:r w:rsidR="00444AEE">
        <w:rPr>
          <w:rFonts w:ascii="Times New Roman" w:eastAsia="Times New Roman" w:hAnsi="Times New Roman" w:cs="Times New Roman"/>
          <w:lang w:val="x-none" w:eastAsia="x-none"/>
        </w:rPr>
        <w:t>ej</w:t>
      </w:r>
      <w:r w:rsidRPr="004761AA">
        <w:rPr>
          <w:rFonts w:ascii="Times New Roman" w:eastAsia="Times New Roman" w:hAnsi="Times New Roman" w:cs="Times New Roman"/>
          <w:lang w:val="x-none" w:eastAsia="x-none"/>
        </w:rPr>
        <w:t xml:space="preserve"> </w:t>
      </w:r>
      <w:r w:rsidR="00444AEE" w:rsidRPr="004761AA">
        <w:rPr>
          <w:rFonts w:ascii="Times New Roman" w:eastAsia="Times New Roman" w:hAnsi="Times New Roman" w:cs="Times New Roman"/>
          <w:lang w:val="x-none" w:eastAsia="x-none"/>
        </w:rPr>
        <w:t>dokumentacj</w:t>
      </w:r>
      <w:r w:rsidR="00444AEE">
        <w:rPr>
          <w:rFonts w:ascii="Times New Roman" w:eastAsia="Times New Roman" w:hAnsi="Times New Roman" w:cs="Times New Roman"/>
          <w:lang w:val="x-none" w:eastAsia="x-none"/>
        </w:rPr>
        <w:t>i</w:t>
      </w:r>
      <w:r w:rsidR="00444AEE" w:rsidRPr="004761AA">
        <w:rPr>
          <w:rFonts w:ascii="Times New Roman" w:eastAsia="Times New Roman" w:hAnsi="Times New Roman" w:cs="Times New Roman"/>
          <w:lang w:val="x-none" w:eastAsia="x-none"/>
        </w:rPr>
        <w:t xml:space="preserve"> </w:t>
      </w:r>
      <w:r w:rsidRPr="004761AA">
        <w:rPr>
          <w:rFonts w:ascii="Times New Roman" w:eastAsia="Times New Roman" w:hAnsi="Times New Roman" w:cs="Times New Roman"/>
          <w:lang w:eastAsia="x-none"/>
        </w:rPr>
        <w:t>projektowo-kosztorysow</w:t>
      </w:r>
      <w:r w:rsidR="009F568F">
        <w:rPr>
          <w:rFonts w:ascii="Times New Roman" w:eastAsia="Times New Roman" w:hAnsi="Times New Roman" w:cs="Times New Roman"/>
          <w:lang w:eastAsia="x-none"/>
        </w:rPr>
        <w:t>ej</w:t>
      </w:r>
      <w:r w:rsidRPr="004761AA">
        <w:rPr>
          <w:rFonts w:ascii="Times New Roman" w:eastAsia="Times New Roman" w:hAnsi="Times New Roman" w:cs="Times New Roman"/>
          <w:lang w:eastAsia="x-none"/>
        </w:rPr>
        <w:t xml:space="preserve"> </w:t>
      </w:r>
      <w:r w:rsidRPr="004761AA">
        <w:rPr>
          <w:rFonts w:ascii="Times New Roman" w:eastAsia="Times New Roman" w:hAnsi="Times New Roman" w:cs="Times New Roman"/>
          <w:lang w:val="x-none" w:eastAsia="x-none"/>
        </w:rPr>
        <w:t>zawierającą ww</w:t>
      </w:r>
      <w:r w:rsidRPr="004761AA">
        <w:rPr>
          <w:rFonts w:ascii="Times New Roman" w:eastAsia="Times New Roman" w:hAnsi="Times New Roman" w:cs="Times New Roman"/>
          <w:lang w:eastAsia="x-none"/>
        </w:rPr>
        <w:t>.</w:t>
      </w:r>
      <w:r w:rsidRPr="004761AA">
        <w:rPr>
          <w:rFonts w:ascii="Times New Roman" w:eastAsia="Times New Roman" w:hAnsi="Times New Roman" w:cs="Times New Roman"/>
          <w:lang w:val="x-none" w:eastAsia="x-none"/>
        </w:rPr>
        <w:t xml:space="preserve"> elementy od</w:t>
      </w:r>
      <w:r w:rsidRPr="004761AA">
        <w:rPr>
          <w:rFonts w:ascii="Times New Roman" w:eastAsia="Times New Roman" w:hAnsi="Times New Roman" w:cs="Times New Roman"/>
          <w:lang w:eastAsia="x-none"/>
        </w:rPr>
        <w:t> </w:t>
      </w:r>
      <w:r w:rsidRPr="004761AA">
        <w:rPr>
          <w:rFonts w:ascii="Times New Roman" w:eastAsia="Times New Roman" w:hAnsi="Times New Roman" w:cs="Times New Roman"/>
          <w:lang w:val="x-none" w:eastAsia="x-none"/>
        </w:rPr>
        <w:t>1-</w:t>
      </w:r>
      <w:r w:rsidRPr="004761AA">
        <w:rPr>
          <w:rFonts w:ascii="Times New Roman" w:eastAsia="Times New Roman" w:hAnsi="Times New Roman" w:cs="Times New Roman"/>
          <w:lang w:eastAsia="x-none"/>
        </w:rPr>
        <w:t>6</w:t>
      </w:r>
      <w:r w:rsidRPr="004761AA">
        <w:rPr>
          <w:rFonts w:ascii="Times New Roman" w:eastAsia="Times New Roman" w:hAnsi="Times New Roman" w:cs="Times New Roman"/>
          <w:lang w:val="x-none" w:eastAsia="x-none"/>
        </w:rPr>
        <w:t xml:space="preserve"> </w:t>
      </w:r>
      <w:r w:rsidRPr="004761AA">
        <w:rPr>
          <w:rFonts w:ascii="Times New Roman" w:eastAsia="Times New Roman" w:hAnsi="Times New Roman" w:cs="Times New Roman"/>
          <w:lang w:eastAsia="x-none"/>
        </w:rPr>
        <w:t>(lub koreferat</w:t>
      </w:r>
      <w:r w:rsidR="009F568F">
        <w:rPr>
          <w:rFonts w:ascii="Times New Roman" w:eastAsia="Times New Roman" w:hAnsi="Times New Roman" w:cs="Times New Roman"/>
          <w:lang w:eastAsia="x-none"/>
        </w:rPr>
        <w:t>u</w:t>
      </w:r>
      <w:r w:rsidRPr="004761AA">
        <w:rPr>
          <w:rFonts w:ascii="Times New Roman" w:eastAsia="Times New Roman" w:hAnsi="Times New Roman" w:cs="Times New Roman"/>
          <w:lang w:eastAsia="x-none"/>
        </w:rPr>
        <w:t>) oraz kosztorys</w:t>
      </w:r>
      <w:r w:rsidRPr="004761AA">
        <w:rPr>
          <w:rFonts w:ascii="Times New Roman" w:eastAsia="Times New Roman" w:hAnsi="Times New Roman" w:cs="Times New Roman"/>
          <w:lang w:val="x-none" w:eastAsia="x-none"/>
        </w:rPr>
        <w:t xml:space="preserve"> inwestorski</w:t>
      </w:r>
      <w:r w:rsidRPr="004761AA">
        <w:rPr>
          <w:rFonts w:ascii="Times New Roman" w:eastAsia="Times New Roman" w:hAnsi="Times New Roman" w:cs="Times New Roman"/>
          <w:lang w:eastAsia="x-none"/>
        </w:rPr>
        <w:t xml:space="preserve"> </w:t>
      </w:r>
      <w:r w:rsidRPr="004761AA">
        <w:rPr>
          <w:rFonts w:ascii="Times New Roman" w:eastAsia="Times New Roman" w:hAnsi="Times New Roman" w:cs="Times New Roman"/>
          <w:lang w:val="x-none" w:eastAsia="x-none"/>
        </w:rPr>
        <w:t>w</w:t>
      </w:r>
      <w:r w:rsidRPr="004761AA">
        <w:rPr>
          <w:rFonts w:ascii="Times New Roman" w:eastAsia="Times New Roman" w:hAnsi="Times New Roman" w:cs="Times New Roman"/>
          <w:lang w:eastAsia="x-none"/>
        </w:rPr>
        <w:t xml:space="preserve"> wersji ATH</w:t>
      </w:r>
      <w:r w:rsidR="009F568F">
        <w:rPr>
          <w:rFonts w:ascii="Times New Roman" w:eastAsia="Times New Roman" w:hAnsi="Times New Roman" w:cs="Times New Roman"/>
          <w:lang w:eastAsia="x-none"/>
        </w:rPr>
        <w:t xml:space="preserve">, przekazaną Zamawiającemu </w:t>
      </w:r>
      <w:r w:rsidR="009F568F" w:rsidRPr="004761AA">
        <w:rPr>
          <w:rFonts w:ascii="Times New Roman" w:eastAsia="Calibri" w:hAnsi="Times New Roman" w:cs="Times New Roman"/>
          <w:lang w:val="x-none" w:eastAsia="x-none"/>
        </w:rPr>
        <w:t>pocztą elektroniczną na wskazany adres mailowy</w:t>
      </w:r>
      <w:r w:rsidR="009F568F">
        <w:rPr>
          <w:rFonts w:ascii="Times New Roman" w:eastAsia="Calibri" w:hAnsi="Times New Roman" w:cs="Times New Roman"/>
          <w:lang w:val="x-none" w:eastAsia="x-none"/>
        </w:rPr>
        <w:t xml:space="preserve"> lub </w:t>
      </w:r>
      <w:r w:rsidR="009F568F" w:rsidRPr="004761AA">
        <w:rPr>
          <w:rFonts w:ascii="Times New Roman" w:eastAsia="Calibri" w:hAnsi="Times New Roman" w:cs="Times New Roman"/>
          <w:lang w:val="x-none" w:eastAsia="x-none"/>
        </w:rPr>
        <w:t xml:space="preserve">na nośniku elektronicznym </w:t>
      </w:r>
      <w:r w:rsidR="009F568F">
        <w:rPr>
          <w:rFonts w:ascii="Times New Roman" w:eastAsia="Calibri" w:hAnsi="Times New Roman" w:cs="Times New Roman"/>
          <w:lang w:val="x-none" w:eastAsia="x-none"/>
        </w:rPr>
        <w:t>(płyta CD)</w:t>
      </w:r>
      <w:r w:rsidRPr="004761AA">
        <w:rPr>
          <w:rFonts w:ascii="Times New Roman" w:eastAsia="Times New Roman" w:hAnsi="Times New Roman" w:cs="Times New Roman"/>
          <w:lang w:eastAsia="x-none"/>
        </w:rPr>
        <w:t>.</w:t>
      </w:r>
    </w:p>
    <w:p w14:paraId="763FFCB4" w14:textId="77777777" w:rsidR="004761AA" w:rsidRPr="004761AA" w:rsidRDefault="004761AA" w:rsidP="0055703F">
      <w:pPr>
        <w:numPr>
          <w:ilvl w:val="0"/>
          <w:numId w:val="99"/>
        </w:numPr>
        <w:spacing w:after="40" w:line="240" w:lineRule="auto"/>
        <w:ind w:left="851" w:hanging="437"/>
        <w:contextualSpacing/>
        <w:jc w:val="both"/>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Dokumentacje winny obejmować wszelkie materiały merytoryczne i uzgodnienia wraz z uzyskaniem pozwolenia na budowę (jeżeli jest ono wymagane dla opracowywanej dokumentacji.)</w:t>
      </w:r>
    </w:p>
    <w:p w14:paraId="0FCE7257" w14:textId="77777777" w:rsidR="004761AA" w:rsidRPr="004761AA" w:rsidRDefault="004761AA" w:rsidP="0055703F">
      <w:pPr>
        <w:numPr>
          <w:ilvl w:val="0"/>
          <w:numId w:val="99"/>
        </w:numPr>
        <w:spacing w:after="40" w:line="240" w:lineRule="auto"/>
        <w:ind w:left="851" w:hanging="437"/>
        <w:contextualSpacing/>
        <w:jc w:val="both"/>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Ostateczna cena za wykonanie poszczególnego zamówienia wykonawczego obejmować będzie wszystkie koszty jakie poniesie Wykonawca w związku z należytą realizacją zamówienia oraz obowiązującymi przepisami.</w:t>
      </w:r>
    </w:p>
    <w:p w14:paraId="7E052B46" w14:textId="77777777" w:rsidR="004761AA" w:rsidRPr="004761AA" w:rsidRDefault="004761AA" w:rsidP="0055703F">
      <w:pPr>
        <w:numPr>
          <w:ilvl w:val="0"/>
          <w:numId w:val="99"/>
        </w:numPr>
        <w:spacing w:after="40" w:line="240" w:lineRule="auto"/>
        <w:ind w:left="851" w:hanging="437"/>
        <w:contextualSpacing/>
        <w:jc w:val="both"/>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Przy opracowywaniu dokumentacji kosztorysowych, projektowo-kosztorysowych oraz koreferatów</w:t>
      </w:r>
      <w:r w:rsidRPr="004761AA">
        <w:rPr>
          <w:rFonts w:ascii="Times New Roman" w:eastAsia="Times New Roman" w:hAnsi="Times New Roman" w:cs="Times New Roman"/>
          <w:bCs/>
          <w:lang w:eastAsia="pl-PL"/>
        </w:rPr>
        <w:t xml:space="preserve"> należy stosować obowiązujące w Polskiej Grupie Górniczej S.A. „Zasady Dokonywania Wyceny Kosztów Napraw Szkód Wyrządzonych Ruchem Zakładu Górniczego”.</w:t>
      </w:r>
    </w:p>
    <w:p w14:paraId="275A1B0F" w14:textId="2735FF66" w:rsidR="004761AA" w:rsidRPr="00CA73C6" w:rsidRDefault="004761AA" w:rsidP="0055703F">
      <w:pPr>
        <w:numPr>
          <w:ilvl w:val="0"/>
          <w:numId w:val="99"/>
        </w:numPr>
        <w:spacing w:after="40" w:line="240" w:lineRule="auto"/>
        <w:ind w:left="851" w:hanging="437"/>
        <w:contextualSpacing/>
        <w:jc w:val="both"/>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 xml:space="preserve">Dokumentacja projektowo - kosztorysowa, koreferaty do dokumentacji projektowo – kosztorysowej </w:t>
      </w:r>
      <w:r w:rsidRPr="00CA73C6">
        <w:rPr>
          <w:rFonts w:ascii="Times New Roman" w:eastAsia="Times New Roman" w:hAnsi="Times New Roman" w:cs="Times New Roman"/>
          <w:lang w:eastAsia="pl-PL"/>
        </w:rPr>
        <w:t>powinny posiadać stronę tytułową, wszystkie strony dokumentacji winny być ponumerowane</w:t>
      </w:r>
      <w:r w:rsidR="009F568F" w:rsidRPr="00CA73C6">
        <w:rPr>
          <w:rFonts w:ascii="Times New Roman" w:eastAsia="Times New Roman" w:hAnsi="Times New Roman" w:cs="Times New Roman"/>
          <w:lang w:eastAsia="pl-PL"/>
        </w:rPr>
        <w:t>,</w:t>
      </w:r>
      <w:r w:rsidRPr="00CA73C6">
        <w:rPr>
          <w:rFonts w:ascii="Times New Roman" w:eastAsia="Times New Roman" w:hAnsi="Times New Roman" w:cs="Times New Roman"/>
          <w:lang w:eastAsia="pl-PL"/>
        </w:rPr>
        <w:t xml:space="preserve"> a strona tytułowa i końcowa podpisane przez jej autora.</w:t>
      </w:r>
    </w:p>
    <w:p w14:paraId="343C1012" w14:textId="45A8E3B8" w:rsidR="007370F8" w:rsidRPr="00CA73C6" w:rsidRDefault="004761AA" w:rsidP="0055703F">
      <w:pPr>
        <w:numPr>
          <w:ilvl w:val="0"/>
          <w:numId w:val="99"/>
        </w:numPr>
        <w:spacing w:after="40" w:line="240" w:lineRule="auto"/>
        <w:ind w:left="851" w:hanging="437"/>
        <w:contextualSpacing/>
        <w:jc w:val="both"/>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W dokumentacji nie mogą być używane nazwy własne materiałów i urządzeń oraz technologii wykorzystywanych do usunięcia szkody, chyba że równocześnie dopuszcza się możliwość zastosowania rozwiązań materiałów i urządzeń równoważnych oraz określa się parametry równoważności.</w:t>
      </w:r>
    </w:p>
    <w:p w14:paraId="3DD5B21B" w14:textId="77777777" w:rsidR="004761AA" w:rsidRPr="004761AA" w:rsidRDefault="004761AA" w:rsidP="0055703F">
      <w:pPr>
        <w:numPr>
          <w:ilvl w:val="0"/>
          <w:numId w:val="99"/>
        </w:numPr>
        <w:spacing w:after="40" w:line="240" w:lineRule="auto"/>
        <w:ind w:left="851" w:hanging="437"/>
        <w:contextualSpacing/>
        <w:jc w:val="both"/>
        <w:rPr>
          <w:rFonts w:ascii="Times New Roman" w:eastAsia="Times New Roman" w:hAnsi="Times New Roman" w:cs="Times New Roman"/>
          <w:kern w:val="2"/>
          <w:lang w:eastAsia="pl-PL"/>
          <w14:ligatures w14:val="standardContextual"/>
        </w:rPr>
      </w:pPr>
      <w:r w:rsidRPr="004761AA">
        <w:rPr>
          <w:rFonts w:ascii="Times New Roman" w:eastAsia="Times New Roman" w:hAnsi="Times New Roman" w:cs="Times New Roman"/>
          <w:lang w:eastAsia="pl-PL"/>
        </w:rPr>
        <w:t>Za wykonanie opracowania określonego danym zleceniem, wynagrodzenie ustalone będzie na etapie</w:t>
      </w:r>
      <w:r w:rsidRPr="004761AA">
        <w:rPr>
          <w:rFonts w:ascii="Times New Roman" w:eastAsia="Times New Roman" w:hAnsi="Times New Roman" w:cs="Times New Roman"/>
          <w:kern w:val="2"/>
          <w:lang w:eastAsia="pl-PL"/>
          <w14:ligatures w14:val="standardContextual"/>
        </w:rPr>
        <w:t xml:space="preserve"> postępowania o udzielenie zamówienia wykonawczego wg następujących zasad:</w:t>
      </w:r>
    </w:p>
    <w:p w14:paraId="4A1E9A4A" w14:textId="77777777" w:rsidR="004761AA" w:rsidRPr="004761AA" w:rsidRDefault="004761AA" w:rsidP="004761AA">
      <w:pPr>
        <w:spacing w:after="120" w:line="240" w:lineRule="auto"/>
        <w:ind w:left="851"/>
        <w:contextualSpacing/>
        <w:jc w:val="both"/>
        <w:rPr>
          <w:rFonts w:ascii="Times New Roman" w:eastAsia="Times New Roman" w:hAnsi="Times New Roman" w:cs="Times New Roman"/>
          <w:kern w:val="2"/>
          <w:sz w:val="12"/>
          <w:szCs w:val="12"/>
          <w:lang w:eastAsia="pl-PL"/>
          <w14:ligatures w14:val="standardContextual"/>
        </w:rPr>
      </w:pPr>
    </w:p>
    <w:p w14:paraId="7725B382" w14:textId="45931694" w:rsidR="0081216D" w:rsidRPr="00CA73C6" w:rsidRDefault="0081216D" w:rsidP="009D18BB">
      <w:pPr>
        <w:spacing w:before="120" w:after="40" w:line="240" w:lineRule="auto"/>
        <w:ind w:left="426"/>
        <w:jc w:val="both"/>
        <w:rPr>
          <w:rFonts w:ascii="Times New Roman" w:eastAsia="Times New Roman" w:hAnsi="Times New Roman" w:cs="Times New Roman"/>
          <w:b/>
          <w:bCs/>
          <w:kern w:val="2"/>
          <w:lang w:eastAsia="pl-PL"/>
          <w14:ligatures w14:val="standardContextual"/>
        </w:rPr>
      </w:pPr>
      <w:r w:rsidRPr="00CA73C6">
        <w:rPr>
          <w:rFonts w:ascii="Times New Roman" w:eastAsia="Times New Roman" w:hAnsi="Times New Roman" w:cs="Times New Roman"/>
          <w:b/>
          <w:bCs/>
          <w:kern w:val="2"/>
          <w:lang w:eastAsia="pl-PL"/>
          <w14:ligatures w14:val="standardContextual"/>
        </w:rPr>
        <w:t xml:space="preserve">W 2026 roku maksymalna stawka za jednostkę nakładu pracy </w:t>
      </w:r>
      <w:r w:rsidR="00D07842" w:rsidRPr="00CA73C6">
        <w:rPr>
          <w:rFonts w:ascii="Times New Roman" w:eastAsia="Times New Roman" w:hAnsi="Times New Roman" w:cs="Times New Roman"/>
          <w:b/>
          <w:bCs/>
          <w:kern w:val="2"/>
          <w:lang w:eastAsia="pl-PL"/>
          <w14:ligatures w14:val="standardContextual"/>
        </w:rPr>
        <w:t>(</w:t>
      </w:r>
      <w:proofErr w:type="spellStart"/>
      <w:r w:rsidR="00D07842" w:rsidRPr="00CA73C6">
        <w:rPr>
          <w:rFonts w:ascii="Times New Roman" w:eastAsia="Times New Roman" w:hAnsi="Times New Roman" w:cs="Times New Roman"/>
          <w:b/>
          <w:bCs/>
          <w:kern w:val="2"/>
          <w:lang w:eastAsia="pl-PL"/>
          <w14:ligatures w14:val="standardContextual"/>
        </w:rPr>
        <w:t>jnp</w:t>
      </w:r>
      <w:proofErr w:type="spellEnd"/>
      <w:r w:rsidR="00D07842" w:rsidRPr="00CA73C6">
        <w:rPr>
          <w:rFonts w:ascii="Times New Roman" w:eastAsia="Times New Roman" w:hAnsi="Times New Roman" w:cs="Times New Roman"/>
          <w:b/>
          <w:bCs/>
          <w:kern w:val="2"/>
          <w:lang w:eastAsia="pl-PL"/>
          <w14:ligatures w14:val="standardContextual"/>
        </w:rPr>
        <w:t xml:space="preserve">) </w:t>
      </w:r>
      <w:r w:rsidRPr="00CA73C6">
        <w:rPr>
          <w:rFonts w:ascii="Times New Roman" w:eastAsia="Times New Roman" w:hAnsi="Times New Roman" w:cs="Times New Roman"/>
          <w:b/>
          <w:bCs/>
          <w:kern w:val="2"/>
          <w:lang w:eastAsia="pl-PL"/>
          <w14:ligatures w14:val="standardContextual"/>
        </w:rPr>
        <w:t xml:space="preserve">wynosi 16,65 zł (bez VAT). W kolejnych latach  przyjmuje się </w:t>
      </w:r>
      <w:proofErr w:type="spellStart"/>
      <w:r w:rsidRPr="00CA73C6">
        <w:rPr>
          <w:rFonts w:ascii="Times New Roman" w:eastAsia="Times New Roman" w:hAnsi="Times New Roman" w:cs="Times New Roman"/>
          <w:b/>
          <w:bCs/>
          <w:kern w:val="2"/>
          <w:lang w:eastAsia="pl-PL"/>
          <w14:ligatures w14:val="standardContextual"/>
        </w:rPr>
        <w:t>jnp</w:t>
      </w:r>
      <w:proofErr w:type="spellEnd"/>
      <w:r w:rsidRPr="00CA73C6">
        <w:rPr>
          <w:rFonts w:ascii="Times New Roman" w:eastAsia="Times New Roman" w:hAnsi="Times New Roman" w:cs="Times New Roman"/>
          <w:b/>
          <w:bCs/>
          <w:kern w:val="2"/>
          <w:lang w:eastAsia="pl-PL"/>
          <w14:ligatures w14:val="standardContextual"/>
        </w:rPr>
        <w:t xml:space="preserve"> w wysokości nie wyższej niż ½ wartości stawki ustalonej przez Izbę Projektowania Budowlanego w Warszawie na potrzeby Środowiskowych Zasad Wyceny Prac Projektowych w dacie udzielenia zamówienia wykonawczego.</w:t>
      </w:r>
    </w:p>
    <w:p w14:paraId="23E696F6" w14:textId="0093D991" w:rsidR="005F4401" w:rsidRPr="005F4401" w:rsidRDefault="005F4401" w:rsidP="004761AA">
      <w:pPr>
        <w:spacing w:before="120" w:after="40" w:line="240" w:lineRule="auto"/>
        <w:ind w:left="426"/>
        <w:rPr>
          <w:rFonts w:ascii="Times New Roman" w:eastAsia="Times New Roman" w:hAnsi="Times New Roman" w:cs="Times New Roman"/>
          <w:b/>
          <w:bCs/>
          <w:u w:val="single"/>
          <w:lang w:eastAsia="pl-PL"/>
        </w:rPr>
      </w:pPr>
      <w:r w:rsidRPr="00CA73C6">
        <w:rPr>
          <w:rFonts w:ascii="Times New Roman" w:hAnsi="Times New Roman" w:cs="Times New Roman"/>
          <w:b/>
          <w:bCs/>
          <w:kern w:val="2"/>
          <w:u w:val="single"/>
          <w14:ligatures w14:val="standardContextual"/>
        </w:rPr>
        <w:t>Ilość jednostek nakładu pracy dla poszczególnych obiektów:</w:t>
      </w:r>
    </w:p>
    <w:p w14:paraId="2DC9A0AF" w14:textId="13183CF1" w:rsidR="004761AA" w:rsidRPr="004761AA" w:rsidRDefault="004761AA" w:rsidP="004761AA">
      <w:pPr>
        <w:spacing w:before="120" w:after="40" w:line="240" w:lineRule="auto"/>
        <w:ind w:left="426"/>
        <w:rPr>
          <w:rFonts w:ascii="Times New Roman" w:eastAsia="Times New Roman" w:hAnsi="Times New Roman" w:cs="Times New Roman"/>
          <w:b/>
          <w:lang w:eastAsia="pl-PL"/>
        </w:rPr>
      </w:pPr>
      <w:r w:rsidRPr="004761AA">
        <w:rPr>
          <w:rFonts w:ascii="Times New Roman" w:eastAsia="Times New Roman" w:hAnsi="Times New Roman" w:cs="Times New Roman"/>
          <w:b/>
          <w:lang w:eastAsia="pl-PL"/>
        </w:rPr>
        <w:t>Dokumentacje projektowo – kosztorysowe (za wyjątkiem rektyfikacji budynków):</w:t>
      </w:r>
    </w:p>
    <w:tbl>
      <w:tblPr>
        <w:tblW w:w="899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9"/>
        <w:gridCol w:w="1342"/>
        <w:gridCol w:w="1276"/>
        <w:gridCol w:w="1134"/>
        <w:gridCol w:w="1276"/>
        <w:gridCol w:w="1134"/>
        <w:gridCol w:w="1276"/>
      </w:tblGrid>
      <w:tr w:rsidR="004761AA" w:rsidRPr="004761AA" w14:paraId="6C468563" w14:textId="77777777" w:rsidTr="001831C6">
        <w:trPr>
          <w:trHeight w:val="277"/>
        </w:trPr>
        <w:tc>
          <w:tcPr>
            <w:tcW w:w="1559" w:type="dxa"/>
            <w:noWrap/>
            <w:vAlign w:val="center"/>
          </w:tcPr>
          <w:p w14:paraId="2B2636A3"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kubatura</w:t>
            </w:r>
          </w:p>
        </w:tc>
        <w:tc>
          <w:tcPr>
            <w:tcW w:w="3752" w:type="dxa"/>
            <w:gridSpan w:val="3"/>
            <w:noWrap/>
            <w:vAlign w:val="center"/>
          </w:tcPr>
          <w:p w14:paraId="740AD59E"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proofErr w:type="spellStart"/>
            <w:r w:rsidRPr="004761AA">
              <w:rPr>
                <w:rFonts w:ascii="Times New Roman" w:eastAsia="Times New Roman" w:hAnsi="Times New Roman" w:cs="Times New Roman"/>
                <w:lang w:eastAsia="pl-PL"/>
              </w:rPr>
              <w:t>jnp</w:t>
            </w:r>
            <w:proofErr w:type="spellEnd"/>
            <w:r w:rsidRPr="004761AA">
              <w:rPr>
                <w:rFonts w:ascii="Times New Roman" w:eastAsia="Times New Roman" w:hAnsi="Times New Roman" w:cs="Times New Roman"/>
                <w:lang w:eastAsia="pl-PL"/>
              </w:rPr>
              <w:t xml:space="preserve"> na </w:t>
            </w:r>
            <w:r w:rsidRPr="004761AA">
              <w:rPr>
                <w:rFonts w:ascii="Times New Roman" w:eastAsia="Times New Roman" w:hAnsi="Times New Roman" w:cs="Times New Roman"/>
                <w:b/>
                <w:lang w:eastAsia="pl-PL"/>
              </w:rPr>
              <w:t>pierwszy</w:t>
            </w:r>
            <w:r w:rsidRPr="004761AA">
              <w:rPr>
                <w:rFonts w:ascii="Times New Roman" w:eastAsia="Times New Roman" w:hAnsi="Times New Roman" w:cs="Times New Roman"/>
                <w:lang w:eastAsia="pl-PL"/>
              </w:rPr>
              <w:t xml:space="preserve"> budynek</w:t>
            </w:r>
          </w:p>
        </w:tc>
        <w:tc>
          <w:tcPr>
            <w:tcW w:w="3686" w:type="dxa"/>
            <w:gridSpan w:val="3"/>
            <w:noWrap/>
            <w:vAlign w:val="center"/>
          </w:tcPr>
          <w:p w14:paraId="5EB1F666"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proofErr w:type="spellStart"/>
            <w:r w:rsidRPr="004761AA">
              <w:rPr>
                <w:rFonts w:ascii="Times New Roman" w:eastAsia="Times New Roman" w:hAnsi="Times New Roman" w:cs="Times New Roman"/>
                <w:lang w:eastAsia="pl-PL"/>
              </w:rPr>
              <w:t>jnp</w:t>
            </w:r>
            <w:proofErr w:type="spellEnd"/>
            <w:r w:rsidRPr="004761AA">
              <w:rPr>
                <w:rFonts w:ascii="Times New Roman" w:eastAsia="Times New Roman" w:hAnsi="Times New Roman" w:cs="Times New Roman"/>
                <w:lang w:eastAsia="pl-PL"/>
              </w:rPr>
              <w:t xml:space="preserve"> na każdy </w:t>
            </w:r>
            <w:r w:rsidRPr="004761AA">
              <w:rPr>
                <w:rFonts w:ascii="Times New Roman" w:eastAsia="Times New Roman" w:hAnsi="Times New Roman" w:cs="Times New Roman"/>
                <w:b/>
                <w:lang w:eastAsia="pl-PL"/>
              </w:rPr>
              <w:t>kolejny</w:t>
            </w:r>
            <w:r w:rsidRPr="004761AA">
              <w:rPr>
                <w:rFonts w:ascii="Times New Roman" w:eastAsia="Times New Roman" w:hAnsi="Times New Roman" w:cs="Times New Roman"/>
                <w:lang w:eastAsia="pl-PL"/>
              </w:rPr>
              <w:t xml:space="preserve"> budynek</w:t>
            </w:r>
          </w:p>
        </w:tc>
      </w:tr>
      <w:tr w:rsidR="004761AA" w:rsidRPr="004761AA" w14:paraId="39AF68A0" w14:textId="77777777" w:rsidTr="001831C6">
        <w:trPr>
          <w:trHeight w:val="360"/>
        </w:trPr>
        <w:tc>
          <w:tcPr>
            <w:tcW w:w="1559" w:type="dxa"/>
            <w:noWrap/>
            <w:vAlign w:val="center"/>
          </w:tcPr>
          <w:p w14:paraId="68781B1A"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m</w:t>
            </w:r>
            <w:r w:rsidRPr="004761AA">
              <w:rPr>
                <w:rFonts w:ascii="Times New Roman" w:eastAsia="Times New Roman" w:hAnsi="Times New Roman" w:cs="Times New Roman"/>
                <w:b/>
                <w:bCs/>
                <w:vertAlign w:val="superscript"/>
                <w:lang w:eastAsia="pl-PL"/>
              </w:rPr>
              <w:t>3</w:t>
            </w:r>
          </w:p>
        </w:tc>
        <w:tc>
          <w:tcPr>
            <w:tcW w:w="1342" w:type="dxa"/>
            <w:noWrap/>
            <w:vAlign w:val="center"/>
          </w:tcPr>
          <w:p w14:paraId="62B4A343"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BM</w:t>
            </w:r>
          </w:p>
        </w:tc>
        <w:tc>
          <w:tcPr>
            <w:tcW w:w="1276" w:type="dxa"/>
            <w:noWrap/>
            <w:vAlign w:val="center"/>
          </w:tcPr>
          <w:p w14:paraId="46E833FB"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T</w:t>
            </w:r>
          </w:p>
        </w:tc>
        <w:tc>
          <w:tcPr>
            <w:tcW w:w="1134" w:type="dxa"/>
            <w:noWrap/>
            <w:vAlign w:val="center"/>
          </w:tcPr>
          <w:p w14:paraId="551EFA93"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BD</w:t>
            </w:r>
          </w:p>
        </w:tc>
        <w:tc>
          <w:tcPr>
            <w:tcW w:w="1276" w:type="dxa"/>
            <w:noWrap/>
            <w:vAlign w:val="center"/>
          </w:tcPr>
          <w:p w14:paraId="207FC3CE"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BM</w:t>
            </w:r>
          </w:p>
        </w:tc>
        <w:tc>
          <w:tcPr>
            <w:tcW w:w="1134" w:type="dxa"/>
            <w:noWrap/>
            <w:vAlign w:val="center"/>
          </w:tcPr>
          <w:p w14:paraId="6087669D"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T</w:t>
            </w:r>
          </w:p>
        </w:tc>
        <w:tc>
          <w:tcPr>
            <w:tcW w:w="1276" w:type="dxa"/>
            <w:noWrap/>
            <w:vAlign w:val="center"/>
          </w:tcPr>
          <w:p w14:paraId="45787864"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BD</w:t>
            </w:r>
          </w:p>
        </w:tc>
      </w:tr>
      <w:tr w:rsidR="004761AA" w:rsidRPr="004761AA" w14:paraId="316EC84D" w14:textId="77777777" w:rsidTr="001831C6">
        <w:trPr>
          <w:trHeight w:val="345"/>
        </w:trPr>
        <w:tc>
          <w:tcPr>
            <w:tcW w:w="1559" w:type="dxa"/>
            <w:noWrap/>
            <w:vAlign w:val="center"/>
          </w:tcPr>
          <w:p w14:paraId="194D82DE"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0-200</w:t>
            </w:r>
          </w:p>
        </w:tc>
        <w:tc>
          <w:tcPr>
            <w:tcW w:w="1342" w:type="dxa"/>
            <w:noWrap/>
            <w:vAlign w:val="center"/>
          </w:tcPr>
          <w:p w14:paraId="4DA22FBA"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116</w:t>
            </w:r>
          </w:p>
        </w:tc>
        <w:tc>
          <w:tcPr>
            <w:tcW w:w="1276" w:type="dxa"/>
            <w:noWrap/>
            <w:vAlign w:val="center"/>
          </w:tcPr>
          <w:p w14:paraId="620DCB6F"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134</w:t>
            </w:r>
          </w:p>
        </w:tc>
        <w:tc>
          <w:tcPr>
            <w:tcW w:w="1134" w:type="dxa"/>
            <w:noWrap/>
            <w:vAlign w:val="center"/>
          </w:tcPr>
          <w:p w14:paraId="46424B7F"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151</w:t>
            </w:r>
          </w:p>
        </w:tc>
        <w:tc>
          <w:tcPr>
            <w:tcW w:w="1276" w:type="dxa"/>
            <w:noWrap/>
            <w:vAlign w:val="center"/>
          </w:tcPr>
          <w:p w14:paraId="78572FBC"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84</w:t>
            </w:r>
          </w:p>
        </w:tc>
        <w:tc>
          <w:tcPr>
            <w:tcW w:w="1134" w:type="dxa"/>
            <w:noWrap/>
            <w:vAlign w:val="center"/>
          </w:tcPr>
          <w:p w14:paraId="43CF2F04"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101</w:t>
            </w:r>
          </w:p>
        </w:tc>
        <w:tc>
          <w:tcPr>
            <w:tcW w:w="1276" w:type="dxa"/>
            <w:noWrap/>
            <w:vAlign w:val="center"/>
          </w:tcPr>
          <w:p w14:paraId="7E4B7FB2"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118</w:t>
            </w:r>
          </w:p>
        </w:tc>
      </w:tr>
      <w:tr w:rsidR="004761AA" w:rsidRPr="004761AA" w14:paraId="16A7C597" w14:textId="77777777" w:rsidTr="001831C6">
        <w:trPr>
          <w:trHeight w:val="300"/>
        </w:trPr>
        <w:tc>
          <w:tcPr>
            <w:tcW w:w="1559" w:type="dxa"/>
            <w:noWrap/>
            <w:vAlign w:val="center"/>
          </w:tcPr>
          <w:p w14:paraId="0206F689"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201-400</w:t>
            </w:r>
          </w:p>
        </w:tc>
        <w:tc>
          <w:tcPr>
            <w:tcW w:w="1342" w:type="dxa"/>
            <w:noWrap/>
            <w:vAlign w:val="center"/>
          </w:tcPr>
          <w:p w14:paraId="602CA0F6"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139</w:t>
            </w:r>
          </w:p>
        </w:tc>
        <w:tc>
          <w:tcPr>
            <w:tcW w:w="1276" w:type="dxa"/>
            <w:noWrap/>
            <w:vAlign w:val="center"/>
          </w:tcPr>
          <w:p w14:paraId="2B27EA3E"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166</w:t>
            </w:r>
          </w:p>
        </w:tc>
        <w:tc>
          <w:tcPr>
            <w:tcW w:w="1134" w:type="dxa"/>
            <w:noWrap/>
            <w:vAlign w:val="center"/>
          </w:tcPr>
          <w:p w14:paraId="35521415"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193</w:t>
            </w:r>
          </w:p>
        </w:tc>
        <w:tc>
          <w:tcPr>
            <w:tcW w:w="1276" w:type="dxa"/>
            <w:noWrap/>
            <w:vAlign w:val="center"/>
          </w:tcPr>
          <w:p w14:paraId="28D92F04"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106</w:t>
            </w:r>
          </w:p>
        </w:tc>
        <w:tc>
          <w:tcPr>
            <w:tcW w:w="1134" w:type="dxa"/>
            <w:noWrap/>
            <w:vAlign w:val="center"/>
          </w:tcPr>
          <w:p w14:paraId="2EED6793"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132</w:t>
            </w:r>
          </w:p>
        </w:tc>
        <w:tc>
          <w:tcPr>
            <w:tcW w:w="1276" w:type="dxa"/>
            <w:noWrap/>
            <w:vAlign w:val="center"/>
          </w:tcPr>
          <w:p w14:paraId="64AB31F1"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158</w:t>
            </w:r>
          </w:p>
        </w:tc>
      </w:tr>
      <w:tr w:rsidR="004761AA" w:rsidRPr="004761AA" w14:paraId="23D6E3F4" w14:textId="77777777" w:rsidTr="001831C6">
        <w:trPr>
          <w:trHeight w:val="300"/>
        </w:trPr>
        <w:tc>
          <w:tcPr>
            <w:tcW w:w="1559" w:type="dxa"/>
            <w:noWrap/>
            <w:vAlign w:val="center"/>
          </w:tcPr>
          <w:p w14:paraId="3D53FFEE"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lastRenderedPageBreak/>
              <w:t>401-600</w:t>
            </w:r>
          </w:p>
        </w:tc>
        <w:tc>
          <w:tcPr>
            <w:tcW w:w="1342" w:type="dxa"/>
            <w:noWrap/>
            <w:vAlign w:val="center"/>
          </w:tcPr>
          <w:p w14:paraId="5A8E31A4"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157</w:t>
            </w:r>
          </w:p>
        </w:tc>
        <w:tc>
          <w:tcPr>
            <w:tcW w:w="1276" w:type="dxa"/>
            <w:noWrap/>
            <w:vAlign w:val="center"/>
          </w:tcPr>
          <w:p w14:paraId="1C1334CD"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192</w:t>
            </w:r>
          </w:p>
        </w:tc>
        <w:tc>
          <w:tcPr>
            <w:tcW w:w="1134" w:type="dxa"/>
            <w:noWrap/>
            <w:vAlign w:val="center"/>
          </w:tcPr>
          <w:p w14:paraId="27DD563F"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228</w:t>
            </w:r>
          </w:p>
        </w:tc>
        <w:tc>
          <w:tcPr>
            <w:tcW w:w="1276" w:type="dxa"/>
            <w:noWrap/>
            <w:vAlign w:val="center"/>
          </w:tcPr>
          <w:p w14:paraId="71426415"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123</w:t>
            </w:r>
          </w:p>
        </w:tc>
        <w:tc>
          <w:tcPr>
            <w:tcW w:w="1134" w:type="dxa"/>
            <w:noWrap/>
            <w:vAlign w:val="center"/>
          </w:tcPr>
          <w:p w14:paraId="1B06787C"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157</w:t>
            </w:r>
          </w:p>
        </w:tc>
        <w:tc>
          <w:tcPr>
            <w:tcW w:w="1276" w:type="dxa"/>
            <w:noWrap/>
            <w:vAlign w:val="center"/>
          </w:tcPr>
          <w:p w14:paraId="6248F474"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190</w:t>
            </w:r>
          </w:p>
        </w:tc>
      </w:tr>
      <w:tr w:rsidR="004761AA" w:rsidRPr="004761AA" w14:paraId="1D952424" w14:textId="77777777" w:rsidTr="001831C6">
        <w:trPr>
          <w:trHeight w:val="300"/>
        </w:trPr>
        <w:tc>
          <w:tcPr>
            <w:tcW w:w="1559" w:type="dxa"/>
            <w:noWrap/>
            <w:vAlign w:val="center"/>
          </w:tcPr>
          <w:p w14:paraId="05F3CB01"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601-800</w:t>
            </w:r>
          </w:p>
        </w:tc>
        <w:tc>
          <w:tcPr>
            <w:tcW w:w="1342" w:type="dxa"/>
            <w:noWrap/>
            <w:vAlign w:val="center"/>
          </w:tcPr>
          <w:p w14:paraId="74BFA426"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172</w:t>
            </w:r>
          </w:p>
        </w:tc>
        <w:tc>
          <w:tcPr>
            <w:tcW w:w="1276" w:type="dxa"/>
            <w:noWrap/>
            <w:vAlign w:val="center"/>
          </w:tcPr>
          <w:p w14:paraId="77094E3F"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214</w:t>
            </w:r>
          </w:p>
        </w:tc>
        <w:tc>
          <w:tcPr>
            <w:tcW w:w="1134" w:type="dxa"/>
            <w:noWrap/>
            <w:vAlign w:val="center"/>
          </w:tcPr>
          <w:p w14:paraId="3B0BBE40"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256</w:t>
            </w:r>
          </w:p>
        </w:tc>
        <w:tc>
          <w:tcPr>
            <w:tcW w:w="1276" w:type="dxa"/>
            <w:noWrap/>
            <w:vAlign w:val="center"/>
          </w:tcPr>
          <w:p w14:paraId="4C8E5E5D"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138</w:t>
            </w:r>
          </w:p>
        </w:tc>
        <w:tc>
          <w:tcPr>
            <w:tcW w:w="1134" w:type="dxa"/>
            <w:noWrap/>
            <w:vAlign w:val="center"/>
          </w:tcPr>
          <w:p w14:paraId="0CC6E9B5"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177</w:t>
            </w:r>
          </w:p>
        </w:tc>
        <w:tc>
          <w:tcPr>
            <w:tcW w:w="1276" w:type="dxa"/>
            <w:noWrap/>
            <w:vAlign w:val="center"/>
          </w:tcPr>
          <w:p w14:paraId="46008903"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217</w:t>
            </w:r>
          </w:p>
        </w:tc>
      </w:tr>
      <w:tr w:rsidR="004761AA" w:rsidRPr="004761AA" w14:paraId="04709C76" w14:textId="77777777" w:rsidTr="001831C6">
        <w:trPr>
          <w:trHeight w:val="300"/>
        </w:trPr>
        <w:tc>
          <w:tcPr>
            <w:tcW w:w="1559" w:type="dxa"/>
            <w:noWrap/>
            <w:vAlign w:val="center"/>
          </w:tcPr>
          <w:p w14:paraId="7D9829B4"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801-1000</w:t>
            </w:r>
          </w:p>
        </w:tc>
        <w:tc>
          <w:tcPr>
            <w:tcW w:w="1342" w:type="dxa"/>
            <w:noWrap/>
            <w:vAlign w:val="center"/>
          </w:tcPr>
          <w:p w14:paraId="5184DA2C"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185</w:t>
            </w:r>
          </w:p>
        </w:tc>
        <w:tc>
          <w:tcPr>
            <w:tcW w:w="1276" w:type="dxa"/>
            <w:noWrap/>
            <w:vAlign w:val="center"/>
          </w:tcPr>
          <w:p w14:paraId="70B2A685"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233</w:t>
            </w:r>
          </w:p>
        </w:tc>
        <w:tc>
          <w:tcPr>
            <w:tcW w:w="1134" w:type="dxa"/>
            <w:noWrap/>
            <w:vAlign w:val="center"/>
          </w:tcPr>
          <w:p w14:paraId="10AB22AC"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280</w:t>
            </w:r>
          </w:p>
        </w:tc>
        <w:tc>
          <w:tcPr>
            <w:tcW w:w="1276" w:type="dxa"/>
            <w:noWrap/>
            <w:vAlign w:val="center"/>
          </w:tcPr>
          <w:p w14:paraId="105DD8C2"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150</w:t>
            </w:r>
          </w:p>
        </w:tc>
        <w:tc>
          <w:tcPr>
            <w:tcW w:w="1134" w:type="dxa"/>
            <w:noWrap/>
            <w:vAlign w:val="center"/>
          </w:tcPr>
          <w:p w14:paraId="7B514DC2"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195</w:t>
            </w:r>
          </w:p>
        </w:tc>
        <w:tc>
          <w:tcPr>
            <w:tcW w:w="1276" w:type="dxa"/>
            <w:noWrap/>
            <w:vAlign w:val="center"/>
          </w:tcPr>
          <w:p w14:paraId="79211006"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240</w:t>
            </w:r>
          </w:p>
        </w:tc>
      </w:tr>
      <w:tr w:rsidR="004761AA" w:rsidRPr="004761AA" w14:paraId="7D04164C" w14:textId="77777777" w:rsidTr="001831C6">
        <w:trPr>
          <w:trHeight w:val="300"/>
        </w:trPr>
        <w:tc>
          <w:tcPr>
            <w:tcW w:w="1559" w:type="dxa"/>
            <w:noWrap/>
            <w:vAlign w:val="center"/>
          </w:tcPr>
          <w:p w14:paraId="6F2F0C18"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1001-1200</w:t>
            </w:r>
          </w:p>
        </w:tc>
        <w:tc>
          <w:tcPr>
            <w:tcW w:w="1342" w:type="dxa"/>
            <w:noWrap/>
            <w:vAlign w:val="center"/>
          </w:tcPr>
          <w:p w14:paraId="7AEFDB84"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197</w:t>
            </w:r>
          </w:p>
        </w:tc>
        <w:tc>
          <w:tcPr>
            <w:tcW w:w="1276" w:type="dxa"/>
            <w:noWrap/>
            <w:vAlign w:val="center"/>
          </w:tcPr>
          <w:p w14:paraId="5EC55F3F"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249</w:t>
            </w:r>
          </w:p>
        </w:tc>
        <w:tc>
          <w:tcPr>
            <w:tcW w:w="1134" w:type="dxa"/>
            <w:noWrap/>
            <w:vAlign w:val="center"/>
          </w:tcPr>
          <w:p w14:paraId="54E3DD4F"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301</w:t>
            </w:r>
          </w:p>
        </w:tc>
        <w:tc>
          <w:tcPr>
            <w:tcW w:w="1276" w:type="dxa"/>
            <w:noWrap/>
            <w:vAlign w:val="center"/>
          </w:tcPr>
          <w:p w14:paraId="44AE0F58"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161</w:t>
            </w:r>
          </w:p>
        </w:tc>
        <w:tc>
          <w:tcPr>
            <w:tcW w:w="1134" w:type="dxa"/>
            <w:noWrap/>
            <w:vAlign w:val="center"/>
          </w:tcPr>
          <w:p w14:paraId="648F6F2B"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211</w:t>
            </w:r>
          </w:p>
        </w:tc>
        <w:tc>
          <w:tcPr>
            <w:tcW w:w="1276" w:type="dxa"/>
            <w:noWrap/>
            <w:vAlign w:val="center"/>
          </w:tcPr>
          <w:p w14:paraId="6DA8BA68"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261</w:t>
            </w:r>
          </w:p>
        </w:tc>
      </w:tr>
      <w:tr w:rsidR="004761AA" w:rsidRPr="004761AA" w14:paraId="4A811EB3" w14:textId="77777777" w:rsidTr="001831C6">
        <w:trPr>
          <w:trHeight w:val="300"/>
        </w:trPr>
        <w:tc>
          <w:tcPr>
            <w:tcW w:w="1559" w:type="dxa"/>
            <w:noWrap/>
            <w:vAlign w:val="center"/>
          </w:tcPr>
          <w:p w14:paraId="20D85ED1"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1201-1400</w:t>
            </w:r>
          </w:p>
        </w:tc>
        <w:tc>
          <w:tcPr>
            <w:tcW w:w="1342" w:type="dxa"/>
            <w:noWrap/>
            <w:vAlign w:val="center"/>
          </w:tcPr>
          <w:p w14:paraId="27BA3F7C"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208</w:t>
            </w:r>
          </w:p>
        </w:tc>
        <w:tc>
          <w:tcPr>
            <w:tcW w:w="1276" w:type="dxa"/>
            <w:noWrap/>
            <w:vAlign w:val="center"/>
          </w:tcPr>
          <w:p w14:paraId="2F223D6F"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264</w:t>
            </w:r>
          </w:p>
        </w:tc>
        <w:tc>
          <w:tcPr>
            <w:tcW w:w="1134" w:type="dxa"/>
            <w:noWrap/>
            <w:vAlign w:val="center"/>
          </w:tcPr>
          <w:p w14:paraId="4F9B8671"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321</w:t>
            </w:r>
          </w:p>
        </w:tc>
        <w:tc>
          <w:tcPr>
            <w:tcW w:w="1276" w:type="dxa"/>
            <w:noWrap/>
            <w:vAlign w:val="center"/>
          </w:tcPr>
          <w:p w14:paraId="1C8182F5"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171</w:t>
            </w:r>
          </w:p>
        </w:tc>
        <w:tc>
          <w:tcPr>
            <w:tcW w:w="1134" w:type="dxa"/>
            <w:noWrap/>
            <w:vAlign w:val="center"/>
          </w:tcPr>
          <w:p w14:paraId="2F89A5AE"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225</w:t>
            </w:r>
          </w:p>
        </w:tc>
        <w:tc>
          <w:tcPr>
            <w:tcW w:w="1276" w:type="dxa"/>
            <w:noWrap/>
            <w:vAlign w:val="center"/>
          </w:tcPr>
          <w:p w14:paraId="4EA5D249"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279</w:t>
            </w:r>
          </w:p>
        </w:tc>
      </w:tr>
      <w:tr w:rsidR="004761AA" w:rsidRPr="004761AA" w14:paraId="748B5BA7" w14:textId="77777777" w:rsidTr="001831C6">
        <w:trPr>
          <w:trHeight w:val="300"/>
        </w:trPr>
        <w:tc>
          <w:tcPr>
            <w:tcW w:w="1559" w:type="dxa"/>
            <w:noWrap/>
            <w:vAlign w:val="center"/>
          </w:tcPr>
          <w:p w14:paraId="56838D3F"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1401-1600</w:t>
            </w:r>
          </w:p>
        </w:tc>
        <w:tc>
          <w:tcPr>
            <w:tcW w:w="1342" w:type="dxa"/>
            <w:noWrap/>
            <w:vAlign w:val="center"/>
          </w:tcPr>
          <w:p w14:paraId="0FCE8A06"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217</w:t>
            </w:r>
          </w:p>
        </w:tc>
        <w:tc>
          <w:tcPr>
            <w:tcW w:w="1276" w:type="dxa"/>
            <w:noWrap/>
            <w:vAlign w:val="center"/>
          </w:tcPr>
          <w:p w14:paraId="0191BD62"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278</w:t>
            </w:r>
          </w:p>
        </w:tc>
        <w:tc>
          <w:tcPr>
            <w:tcW w:w="1134" w:type="dxa"/>
            <w:noWrap/>
            <w:vAlign w:val="center"/>
          </w:tcPr>
          <w:p w14:paraId="4F1B0ABA"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339</w:t>
            </w:r>
          </w:p>
        </w:tc>
        <w:tc>
          <w:tcPr>
            <w:tcW w:w="1276" w:type="dxa"/>
            <w:noWrap/>
            <w:vAlign w:val="center"/>
          </w:tcPr>
          <w:p w14:paraId="5B776F44"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181</w:t>
            </w:r>
          </w:p>
        </w:tc>
        <w:tc>
          <w:tcPr>
            <w:tcW w:w="1134" w:type="dxa"/>
            <w:noWrap/>
            <w:vAlign w:val="center"/>
          </w:tcPr>
          <w:p w14:paraId="0FF46603"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239</w:t>
            </w:r>
          </w:p>
        </w:tc>
        <w:tc>
          <w:tcPr>
            <w:tcW w:w="1276" w:type="dxa"/>
            <w:noWrap/>
            <w:vAlign w:val="center"/>
          </w:tcPr>
          <w:p w14:paraId="2DFA408E"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297</w:t>
            </w:r>
          </w:p>
        </w:tc>
      </w:tr>
      <w:tr w:rsidR="004761AA" w:rsidRPr="004761AA" w14:paraId="103BF3E7" w14:textId="77777777" w:rsidTr="001831C6">
        <w:trPr>
          <w:trHeight w:val="300"/>
        </w:trPr>
        <w:tc>
          <w:tcPr>
            <w:tcW w:w="1559" w:type="dxa"/>
            <w:noWrap/>
            <w:vAlign w:val="center"/>
          </w:tcPr>
          <w:p w14:paraId="21480E3B"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1601-1800</w:t>
            </w:r>
          </w:p>
        </w:tc>
        <w:tc>
          <w:tcPr>
            <w:tcW w:w="1342" w:type="dxa"/>
            <w:noWrap/>
            <w:vAlign w:val="center"/>
          </w:tcPr>
          <w:p w14:paraId="6456AAF3"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227</w:t>
            </w:r>
          </w:p>
        </w:tc>
        <w:tc>
          <w:tcPr>
            <w:tcW w:w="1276" w:type="dxa"/>
            <w:noWrap/>
            <w:vAlign w:val="center"/>
          </w:tcPr>
          <w:p w14:paraId="6BE90AFC"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291</w:t>
            </w:r>
          </w:p>
        </w:tc>
        <w:tc>
          <w:tcPr>
            <w:tcW w:w="1134" w:type="dxa"/>
            <w:noWrap/>
            <w:vAlign w:val="center"/>
          </w:tcPr>
          <w:p w14:paraId="66575629"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356</w:t>
            </w:r>
          </w:p>
        </w:tc>
        <w:tc>
          <w:tcPr>
            <w:tcW w:w="1276" w:type="dxa"/>
            <w:noWrap/>
            <w:vAlign w:val="center"/>
          </w:tcPr>
          <w:p w14:paraId="3F916366"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189</w:t>
            </w:r>
          </w:p>
        </w:tc>
        <w:tc>
          <w:tcPr>
            <w:tcW w:w="1134" w:type="dxa"/>
            <w:noWrap/>
            <w:vAlign w:val="center"/>
          </w:tcPr>
          <w:p w14:paraId="479F073D"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251</w:t>
            </w:r>
          </w:p>
        </w:tc>
        <w:tc>
          <w:tcPr>
            <w:tcW w:w="1276" w:type="dxa"/>
            <w:noWrap/>
            <w:vAlign w:val="center"/>
          </w:tcPr>
          <w:p w14:paraId="3AE57811"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313</w:t>
            </w:r>
          </w:p>
        </w:tc>
      </w:tr>
      <w:tr w:rsidR="004761AA" w:rsidRPr="004761AA" w14:paraId="348575FA" w14:textId="77777777" w:rsidTr="001831C6">
        <w:trPr>
          <w:trHeight w:val="300"/>
        </w:trPr>
        <w:tc>
          <w:tcPr>
            <w:tcW w:w="1559" w:type="dxa"/>
            <w:noWrap/>
            <w:vAlign w:val="center"/>
          </w:tcPr>
          <w:p w14:paraId="6708A295"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1801-2000</w:t>
            </w:r>
          </w:p>
        </w:tc>
        <w:tc>
          <w:tcPr>
            <w:tcW w:w="1342" w:type="dxa"/>
            <w:noWrap/>
            <w:vAlign w:val="center"/>
          </w:tcPr>
          <w:p w14:paraId="51521AC6"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235</w:t>
            </w:r>
          </w:p>
        </w:tc>
        <w:tc>
          <w:tcPr>
            <w:tcW w:w="1276" w:type="dxa"/>
            <w:noWrap/>
            <w:vAlign w:val="center"/>
          </w:tcPr>
          <w:p w14:paraId="55DA064E"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304</w:t>
            </w:r>
          </w:p>
        </w:tc>
        <w:tc>
          <w:tcPr>
            <w:tcW w:w="1134" w:type="dxa"/>
            <w:noWrap/>
            <w:vAlign w:val="center"/>
          </w:tcPr>
          <w:p w14:paraId="2830B927"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372</w:t>
            </w:r>
          </w:p>
        </w:tc>
        <w:tc>
          <w:tcPr>
            <w:tcW w:w="1276" w:type="dxa"/>
            <w:noWrap/>
            <w:vAlign w:val="center"/>
          </w:tcPr>
          <w:p w14:paraId="703BC656"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198</w:t>
            </w:r>
          </w:p>
        </w:tc>
        <w:tc>
          <w:tcPr>
            <w:tcW w:w="1134" w:type="dxa"/>
            <w:noWrap/>
            <w:vAlign w:val="center"/>
          </w:tcPr>
          <w:p w14:paraId="4034C1C9"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263</w:t>
            </w:r>
          </w:p>
        </w:tc>
        <w:tc>
          <w:tcPr>
            <w:tcW w:w="1276" w:type="dxa"/>
            <w:noWrap/>
            <w:vAlign w:val="center"/>
          </w:tcPr>
          <w:p w14:paraId="42FB0F44"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328</w:t>
            </w:r>
          </w:p>
        </w:tc>
      </w:tr>
      <w:tr w:rsidR="004761AA" w:rsidRPr="004761AA" w14:paraId="6ED47E31" w14:textId="77777777" w:rsidTr="001831C6">
        <w:trPr>
          <w:trHeight w:val="300"/>
        </w:trPr>
        <w:tc>
          <w:tcPr>
            <w:tcW w:w="1559" w:type="dxa"/>
            <w:noWrap/>
            <w:vAlign w:val="center"/>
          </w:tcPr>
          <w:p w14:paraId="7F0BBC3A"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2001-2500</w:t>
            </w:r>
          </w:p>
        </w:tc>
        <w:tc>
          <w:tcPr>
            <w:tcW w:w="1342" w:type="dxa"/>
            <w:noWrap/>
            <w:vAlign w:val="center"/>
          </w:tcPr>
          <w:p w14:paraId="0040F70F"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249</w:t>
            </w:r>
          </w:p>
        </w:tc>
        <w:tc>
          <w:tcPr>
            <w:tcW w:w="1276" w:type="dxa"/>
            <w:noWrap/>
            <w:vAlign w:val="center"/>
          </w:tcPr>
          <w:p w14:paraId="5752A2D6"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324</w:t>
            </w:r>
          </w:p>
        </w:tc>
        <w:tc>
          <w:tcPr>
            <w:tcW w:w="1134" w:type="dxa"/>
            <w:noWrap/>
            <w:vAlign w:val="center"/>
          </w:tcPr>
          <w:p w14:paraId="183DC1EA"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399</w:t>
            </w:r>
          </w:p>
        </w:tc>
        <w:tc>
          <w:tcPr>
            <w:tcW w:w="1276" w:type="dxa"/>
            <w:noWrap/>
            <w:vAlign w:val="center"/>
          </w:tcPr>
          <w:p w14:paraId="1444EB87"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211</w:t>
            </w:r>
          </w:p>
        </w:tc>
        <w:tc>
          <w:tcPr>
            <w:tcW w:w="1134" w:type="dxa"/>
            <w:noWrap/>
            <w:vAlign w:val="center"/>
          </w:tcPr>
          <w:p w14:paraId="330C5264"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282</w:t>
            </w:r>
          </w:p>
        </w:tc>
        <w:tc>
          <w:tcPr>
            <w:tcW w:w="1276" w:type="dxa"/>
            <w:noWrap/>
            <w:vAlign w:val="center"/>
          </w:tcPr>
          <w:p w14:paraId="7AC19094"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353</w:t>
            </w:r>
          </w:p>
        </w:tc>
      </w:tr>
      <w:tr w:rsidR="004761AA" w:rsidRPr="004761AA" w14:paraId="197A08CA" w14:textId="77777777" w:rsidTr="001831C6">
        <w:trPr>
          <w:trHeight w:val="300"/>
        </w:trPr>
        <w:tc>
          <w:tcPr>
            <w:tcW w:w="1559" w:type="dxa"/>
            <w:noWrap/>
            <w:vAlign w:val="center"/>
          </w:tcPr>
          <w:p w14:paraId="68FA0486"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2501-3000</w:t>
            </w:r>
          </w:p>
        </w:tc>
        <w:tc>
          <w:tcPr>
            <w:tcW w:w="1342" w:type="dxa"/>
            <w:noWrap/>
            <w:vAlign w:val="center"/>
          </w:tcPr>
          <w:p w14:paraId="5A8C8A14"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268</w:t>
            </w:r>
          </w:p>
        </w:tc>
        <w:tc>
          <w:tcPr>
            <w:tcW w:w="1276" w:type="dxa"/>
            <w:noWrap/>
            <w:vAlign w:val="center"/>
          </w:tcPr>
          <w:p w14:paraId="5C9A15B4"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350</w:t>
            </w:r>
          </w:p>
        </w:tc>
        <w:tc>
          <w:tcPr>
            <w:tcW w:w="1134" w:type="dxa"/>
            <w:noWrap/>
            <w:vAlign w:val="center"/>
          </w:tcPr>
          <w:p w14:paraId="1E3F7E92"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433</w:t>
            </w:r>
          </w:p>
        </w:tc>
        <w:tc>
          <w:tcPr>
            <w:tcW w:w="1276" w:type="dxa"/>
            <w:noWrap/>
            <w:vAlign w:val="center"/>
          </w:tcPr>
          <w:p w14:paraId="04E77B43"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229</w:t>
            </w:r>
          </w:p>
        </w:tc>
        <w:tc>
          <w:tcPr>
            <w:tcW w:w="1134" w:type="dxa"/>
            <w:noWrap/>
            <w:vAlign w:val="center"/>
          </w:tcPr>
          <w:p w14:paraId="3F70731C"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307</w:t>
            </w:r>
          </w:p>
        </w:tc>
        <w:tc>
          <w:tcPr>
            <w:tcW w:w="1276" w:type="dxa"/>
            <w:noWrap/>
            <w:vAlign w:val="center"/>
          </w:tcPr>
          <w:p w14:paraId="57FCD4BC"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386</w:t>
            </w:r>
          </w:p>
        </w:tc>
      </w:tr>
      <w:tr w:rsidR="004761AA" w:rsidRPr="004761AA" w14:paraId="4B4EEE8E" w14:textId="77777777" w:rsidTr="001831C6">
        <w:trPr>
          <w:trHeight w:val="300"/>
        </w:trPr>
        <w:tc>
          <w:tcPr>
            <w:tcW w:w="1559" w:type="dxa"/>
            <w:noWrap/>
            <w:vAlign w:val="center"/>
          </w:tcPr>
          <w:p w14:paraId="79AFF4B6"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pow. 3000</w:t>
            </w:r>
          </w:p>
        </w:tc>
        <w:tc>
          <w:tcPr>
            <w:tcW w:w="1342" w:type="dxa"/>
            <w:noWrap/>
            <w:vAlign w:val="center"/>
          </w:tcPr>
          <w:p w14:paraId="6E4BE752"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292</w:t>
            </w:r>
          </w:p>
        </w:tc>
        <w:tc>
          <w:tcPr>
            <w:tcW w:w="1276" w:type="dxa"/>
            <w:noWrap/>
            <w:vAlign w:val="center"/>
          </w:tcPr>
          <w:p w14:paraId="70F622B5"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386</w:t>
            </w:r>
          </w:p>
        </w:tc>
        <w:tc>
          <w:tcPr>
            <w:tcW w:w="1134" w:type="dxa"/>
            <w:noWrap/>
            <w:vAlign w:val="center"/>
          </w:tcPr>
          <w:p w14:paraId="2D9E6594"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479</w:t>
            </w:r>
          </w:p>
        </w:tc>
        <w:tc>
          <w:tcPr>
            <w:tcW w:w="1276" w:type="dxa"/>
            <w:noWrap/>
            <w:vAlign w:val="center"/>
          </w:tcPr>
          <w:p w14:paraId="30ABA0EE"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252</w:t>
            </w:r>
          </w:p>
        </w:tc>
        <w:tc>
          <w:tcPr>
            <w:tcW w:w="1134" w:type="dxa"/>
            <w:noWrap/>
            <w:vAlign w:val="center"/>
          </w:tcPr>
          <w:p w14:paraId="43498CD9"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341</w:t>
            </w:r>
          </w:p>
        </w:tc>
        <w:tc>
          <w:tcPr>
            <w:tcW w:w="1276" w:type="dxa"/>
            <w:noWrap/>
            <w:vAlign w:val="center"/>
          </w:tcPr>
          <w:p w14:paraId="77AD381F"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430</w:t>
            </w:r>
          </w:p>
        </w:tc>
      </w:tr>
      <w:tr w:rsidR="004761AA" w:rsidRPr="004761AA" w14:paraId="4F24B37F" w14:textId="77777777" w:rsidTr="001831C6">
        <w:trPr>
          <w:trHeight w:val="300"/>
        </w:trPr>
        <w:tc>
          <w:tcPr>
            <w:tcW w:w="1559" w:type="dxa"/>
            <w:vMerge w:val="restart"/>
            <w:noWrap/>
            <w:vAlign w:val="center"/>
          </w:tcPr>
          <w:p w14:paraId="2E2289A4"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p>
        </w:tc>
        <w:tc>
          <w:tcPr>
            <w:tcW w:w="3752" w:type="dxa"/>
            <w:gridSpan w:val="3"/>
            <w:noWrap/>
            <w:vAlign w:val="center"/>
          </w:tcPr>
          <w:p w14:paraId="7E071A10"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proofErr w:type="spellStart"/>
            <w:r w:rsidRPr="004761AA">
              <w:rPr>
                <w:rFonts w:ascii="Times New Roman" w:eastAsia="Times New Roman" w:hAnsi="Times New Roman" w:cs="Times New Roman"/>
                <w:lang w:eastAsia="pl-PL"/>
              </w:rPr>
              <w:t>jnp</w:t>
            </w:r>
            <w:proofErr w:type="spellEnd"/>
            <w:r w:rsidRPr="004761AA">
              <w:rPr>
                <w:rFonts w:ascii="Times New Roman" w:eastAsia="Times New Roman" w:hAnsi="Times New Roman" w:cs="Times New Roman"/>
                <w:lang w:eastAsia="pl-PL"/>
              </w:rPr>
              <w:t xml:space="preserve"> na </w:t>
            </w:r>
            <w:r w:rsidRPr="004761AA">
              <w:rPr>
                <w:rFonts w:ascii="Times New Roman" w:eastAsia="Times New Roman" w:hAnsi="Times New Roman" w:cs="Times New Roman"/>
                <w:b/>
                <w:lang w:eastAsia="pl-PL"/>
              </w:rPr>
              <w:t>pierwszy inny</w:t>
            </w:r>
            <w:r w:rsidRPr="004761AA">
              <w:rPr>
                <w:rFonts w:ascii="Times New Roman" w:eastAsia="Times New Roman" w:hAnsi="Times New Roman" w:cs="Times New Roman"/>
                <w:lang w:eastAsia="pl-PL"/>
              </w:rPr>
              <w:t xml:space="preserve"> obiekt bud.</w:t>
            </w:r>
          </w:p>
        </w:tc>
        <w:tc>
          <w:tcPr>
            <w:tcW w:w="3686" w:type="dxa"/>
            <w:gridSpan w:val="3"/>
            <w:noWrap/>
            <w:vAlign w:val="center"/>
          </w:tcPr>
          <w:p w14:paraId="717FCE92"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proofErr w:type="spellStart"/>
            <w:r w:rsidRPr="004761AA">
              <w:rPr>
                <w:rFonts w:ascii="Times New Roman" w:eastAsia="Times New Roman" w:hAnsi="Times New Roman" w:cs="Times New Roman"/>
                <w:lang w:eastAsia="pl-PL"/>
              </w:rPr>
              <w:t>jnp</w:t>
            </w:r>
            <w:proofErr w:type="spellEnd"/>
            <w:r w:rsidRPr="004761AA">
              <w:rPr>
                <w:rFonts w:ascii="Times New Roman" w:eastAsia="Times New Roman" w:hAnsi="Times New Roman" w:cs="Times New Roman"/>
                <w:lang w:eastAsia="pl-PL"/>
              </w:rPr>
              <w:t xml:space="preserve"> na każdy </w:t>
            </w:r>
            <w:r w:rsidRPr="004761AA">
              <w:rPr>
                <w:rFonts w:ascii="Times New Roman" w:eastAsia="Times New Roman" w:hAnsi="Times New Roman" w:cs="Times New Roman"/>
                <w:b/>
                <w:lang w:eastAsia="pl-PL"/>
              </w:rPr>
              <w:t>kolejny inny</w:t>
            </w:r>
            <w:r w:rsidRPr="004761AA">
              <w:rPr>
                <w:rFonts w:ascii="Times New Roman" w:eastAsia="Times New Roman" w:hAnsi="Times New Roman" w:cs="Times New Roman"/>
                <w:lang w:eastAsia="pl-PL"/>
              </w:rPr>
              <w:t xml:space="preserve"> obiekt bud.</w:t>
            </w:r>
          </w:p>
        </w:tc>
      </w:tr>
      <w:tr w:rsidR="004761AA" w:rsidRPr="004761AA" w14:paraId="74D7F4D1" w14:textId="77777777" w:rsidTr="001831C6">
        <w:trPr>
          <w:trHeight w:val="300"/>
        </w:trPr>
        <w:tc>
          <w:tcPr>
            <w:tcW w:w="1559" w:type="dxa"/>
            <w:vMerge/>
            <w:noWrap/>
            <w:vAlign w:val="center"/>
          </w:tcPr>
          <w:p w14:paraId="4E06DDBC"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p>
        </w:tc>
        <w:tc>
          <w:tcPr>
            <w:tcW w:w="1342" w:type="dxa"/>
            <w:noWrap/>
            <w:vAlign w:val="center"/>
          </w:tcPr>
          <w:p w14:paraId="787563E3"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BM</w:t>
            </w:r>
          </w:p>
        </w:tc>
        <w:tc>
          <w:tcPr>
            <w:tcW w:w="1276" w:type="dxa"/>
            <w:noWrap/>
            <w:vAlign w:val="center"/>
          </w:tcPr>
          <w:p w14:paraId="4A85FF90"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T</w:t>
            </w:r>
          </w:p>
        </w:tc>
        <w:tc>
          <w:tcPr>
            <w:tcW w:w="1134" w:type="dxa"/>
            <w:noWrap/>
            <w:vAlign w:val="center"/>
          </w:tcPr>
          <w:p w14:paraId="11AA1A25"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BD</w:t>
            </w:r>
          </w:p>
        </w:tc>
        <w:tc>
          <w:tcPr>
            <w:tcW w:w="1276" w:type="dxa"/>
            <w:noWrap/>
            <w:vAlign w:val="center"/>
          </w:tcPr>
          <w:p w14:paraId="45B9C752"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BM</w:t>
            </w:r>
          </w:p>
        </w:tc>
        <w:tc>
          <w:tcPr>
            <w:tcW w:w="1134" w:type="dxa"/>
            <w:noWrap/>
            <w:vAlign w:val="center"/>
          </w:tcPr>
          <w:p w14:paraId="03207261"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T</w:t>
            </w:r>
          </w:p>
        </w:tc>
        <w:tc>
          <w:tcPr>
            <w:tcW w:w="1276" w:type="dxa"/>
            <w:noWrap/>
            <w:vAlign w:val="center"/>
          </w:tcPr>
          <w:p w14:paraId="0ED0A1B2"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BD</w:t>
            </w:r>
          </w:p>
        </w:tc>
      </w:tr>
      <w:tr w:rsidR="004761AA" w:rsidRPr="004761AA" w14:paraId="5B73FFBA" w14:textId="77777777" w:rsidTr="001831C6">
        <w:trPr>
          <w:trHeight w:val="315"/>
        </w:trPr>
        <w:tc>
          <w:tcPr>
            <w:tcW w:w="1559" w:type="dxa"/>
            <w:vMerge/>
            <w:noWrap/>
            <w:vAlign w:val="center"/>
          </w:tcPr>
          <w:p w14:paraId="1BD7EDE3"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p>
        </w:tc>
        <w:tc>
          <w:tcPr>
            <w:tcW w:w="1342" w:type="dxa"/>
            <w:noWrap/>
            <w:vAlign w:val="center"/>
          </w:tcPr>
          <w:p w14:paraId="45CDEFF6"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33</w:t>
            </w:r>
          </w:p>
        </w:tc>
        <w:tc>
          <w:tcPr>
            <w:tcW w:w="1276" w:type="dxa"/>
            <w:noWrap/>
            <w:vAlign w:val="center"/>
          </w:tcPr>
          <w:p w14:paraId="087B89AF"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40</w:t>
            </w:r>
          </w:p>
        </w:tc>
        <w:tc>
          <w:tcPr>
            <w:tcW w:w="1134" w:type="dxa"/>
            <w:noWrap/>
            <w:vAlign w:val="center"/>
          </w:tcPr>
          <w:p w14:paraId="065DC5D6"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48</w:t>
            </w:r>
          </w:p>
        </w:tc>
        <w:tc>
          <w:tcPr>
            <w:tcW w:w="1276" w:type="dxa"/>
            <w:noWrap/>
            <w:vAlign w:val="center"/>
          </w:tcPr>
          <w:p w14:paraId="567B4C40"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23</w:t>
            </w:r>
          </w:p>
        </w:tc>
        <w:tc>
          <w:tcPr>
            <w:tcW w:w="1134" w:type="dxa"/>
            <w:noWrap/>
            <w:vAlign w:val="center"/>
          </w:tcPr>
          <w:p w14:paraId="53292537"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30</w:t>
            </w:r>
          </w:p>
        </w:tc>
        <w:tc>
          <w:tcPr>
            <w:tcW w:w="1276" w:type="dxa"/>
            <w:noWrap/>
            <w:vAlign w:val="center"/>
          </w:tcPr>
          <w:p w14:paraId="6C859362"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38</w:t>
            </w:r>
          </w:p>
        </w:tc>
      </w:tr>
    </w:tbl>
    <w:p w14:paraId="0C26566B" w14:textId="77777777" w:rsidR="004761AA" w:rsidRPr="004761AA" w:rsidRDefault="004761AA" w:rsidP="004761AA">
      <w:pPr>
        <w:spacing w:before="120" w:after="40" w:line="240" w:lineRule="auto"/>
        <w:ind w:left="426"/>
        <w:rPr>
          <w:rFonts w:ascii="Times New Roman" w:eastAsia="Times New Roman" w:hAnsi="Times New Roman" w:cs="Times New Roman"/>
          <w:b/>
          <w:lang w:eastAsia="pl-PL"/>
        </w:rPr>
      </w:pPr>
      <w:r w:rsidRPr="004761AA">
        <w:rPr>
          <w:rFonts w:ascii="Times New Roman" w:eastAsia="Times New Roman" w:hAnsi="Times New Roman" w:cs="Times New Roman"/>
          <w:b/>
          <w:lang w:eastAsia="pl-PL"/>
        </w:rPr>
        <w:t>Dokumentacje projektowo-kosztorysowe rektyfikacji budynków</w:t>
      </w:r>
    </w:p>
    <w:tbl>
      <w:tblPr>
        <w:tblW w:w="4811" w:type="pct"/>
        <w:tblInd w:w="496" w:type="dxa"/>
        <w:tblCellMar>
          <w:left w:w="70" w:type="dxa"/>
          <w:right w:w="70" w:type="dxa"/>
        </w:tblCellMar>
        <w:tblLook w:val="04A0" w:firstRow="1" w:lastRow="0" w:firstColumn="1" w:lastColumn="0" w:noHBand="0" w:noVBand="1"/>
      </w:tblPr>
      <w:tblGrid>
        <w:gridCol w:w="4662"/>
        <w:gridCol w:w="4058"/>
      </w:tblGrid>
      <w:tr w:rsidR="004761AA" w:rsidRPr="004761AA" w14:paraId="19D1016F" w14:textId="77777777" w:rsidTr="001831C6">
        <w:trPr>
          <w:trHeight w:val="287"/>
        </w:trPr>
        <w:tc>
          <w:tcPr>
            <w:tcW w:w="2673" w:type="pct"/>
            <w:tcBorders>
              <w:top w:val="single" w:sz="4" w:space="0" w:color="auto"/>
              <w:left w:val="single" w:sz="4" w:space="0" w:color="auto"/>
              <w:right w:val="single" w:sz="4" w:space="0" w:color="auto"/>
            </w:tcBorders>
            <w:noWrap/>
            <w:vAlign w:val="center"/>
          </w:tcPr>
          <w:p w14:paraId="35CE042A" w14:textId="77777777" w:rsidR="004761AA" w:rsidRPr="004761AA" w:rsidRDefault="004761AA" w:rsidP="004761AA">
            <w:pPr>
              <w:spacing w:before="40" w:after="40" w:line="240" w:lineRule="auto"/>
              <w:jc w:val="center"/>
              <w:rPr>
                <w:rFonts w:ascii="Times New Roman" w:eastAsia="Times New Roman" w:hAnsi="Times New Roman" w:cs="Times New Roman"/>
                <w:bCs/>
                <w:lang w:eastAsia="pl-PL"/>
              </w:rPr>
            </w:pPr>
            <w:r w:rsidRPr="004761AA">
              <w:rPr>
                <w:rFonts w:ascii="Times New Roman" w:eastAsia="Times New Roman" w:hAnsi="Times New Roman" w:cs="Times New Roman"/>
                <w:bCs/>
                <w:lang w:eastAsia="pl-PL"/>
              </w:rPr>
              <w:t xml:space="preserve">kubatura </w:t>
            </w:r>
            <w:r w:rsidRPr="004761AA">
              <w:rPr>
                <w:rFonts w:ascii="Times New Roman" w:eastAsia="Times New Roman" w:hAnsi="Times New Roman" w:cs="Times New Roman"/>
                <w:b/>
                <w:bCs/>
                <w:lang w:eastAsia="pl-PL"/>
              </w:rPr>
              <w:t>m</w:t>
            </w:r>
            <w:r w:rsidRPr="004761AA">
              <w:rPr>
                <w:rFonts w:ascii="Times New Roman" w:eastAsia="Times New Roman" w:hAnsi="Times New Roman" w:cs="Times New Roman"/>
                <w:b/>
                <w:bCs/>
                <w:vertAlign w:val="superscript"/>
                <w:lang w:eastAsia="pl-PL"/>
              </w:rPr>
              <w:t>3</w:t>
            </w:r>
          </w:p>
        </w:tc>
        <w:tc>
          <w:tcPr>
            <w:tcW w:w="2327" w:type="pct"/>
            <w:tcBorders>
              <w:top w:val="single" w:sz="4" w:space="0" w:color="auto"/>
              <w:left w:val="single" w:sz="4" w:space="0" w:color="auto"/>
              <w:right w:val="single" w:sz="4" w:space="0" w:color="auto"/>
            </w:tcBorders>
            <w:vAlign w:val="center"/>
          </w:tcPr>
          <w:p w14:paraId="3B828910"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proofErr w:type="spellStart"/>
            <w:r w:rsidRPr="004761AA">
              <w:rPr>
                <w:rFonts w:ascii="Times New Roman" w:eastAsia="Times New Roman" w:hAnsi="Times New Roman" w:cs="Times New Roman"/>
                <w:b/>
                <w:bCs/>
                <w:lang w:eastAsia="pl-PL"/>
              </w:rPr>
              <w:t>jnp</w:t>
            </w:r>
            <w:proofErr w:type="spellEnd"/>
          </w:p>
        </w:tc>
      </w:tr>
      <w:tr w:rsidR="004761AA" w:rsidRPr="004761AA" w14:paraId="3EB85225" w14:textId="77777777" w:rsidTr="001831C6">
        <w:trPr>
          <w:trHeight w:val="64"/>
        </w:trPr>
        <w:tc>
          <w:tcPr>
            <w:tcW w:w="2673" w:type="pct"/>
            <w:tcBorders>
              <w:top w:val="single" w:sz="4" w:space="0" w:color="auto"/>
              <w:left w:val="single" w:sz="4" w:space="0" w:color="auto"/>
              <w:bottom w:val="single" w:sz="4" w:space="0" w:color="auto"/>
              <w:right w:val="single" w:sz="4" w:space="0" w:color="auto"/>
            </w:tcBorders>
            <w:noWrap/>
            <w:vAlign w:val="center"/>
          </w:tcPr>
          <w:p w14:paraId="0230B1E8"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do 1 000</w:t>
            </w:r>
          </w:p>
        </w:tc>
        <w:tc>
          <w:tcPr>
            <w:tcW w:w="2327" w:type="pct"/>
            <w:tcBorders>
              <w:top w:val="single" w:sz="4" w:space="0" w:color="auto"/>
              <w:left w:val="single" w:sz="4" w:space="0" w:color="auto"/>
              <w:bottom w:val="single" w:sz="4" w:space="0" w:color="auto"/>
              <w:right w:val="single" w:sz="4" w:space="0" w:color="auto"/>
            </w:tcBorders>
            <w:vAlign w:val="center"/>
          </w:tcPr>
          <w:p w14:paraId="2125B5B3"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770</w:t>
            </w:r>
          </w:p>
        </w:tc>
      </w:tr>
      <w:tr w:rsidR="004761AA" w:rsidRPr="004761AA" w14:paraId="15BBE259" w14:textId="77777777" w:rsidTr="001831C6">
        <w:trPr>
          <w:trHeight w:val="183"/>
        </w:trPr>
        <w:tc>
          <w:tcPr>
            <w:tcW w:w="2673" w:type="pct"/>
            <w:tcBorders>
              <w:top w:val="single" w:sz="4" w:space="0" w:color="auto"/>
              <w:left w:val="single" w:sz="4" w:space="0" w:color="auto"/>
              <w:bottom w:val="single" w:sz="4" w:space="0" w:color="auto"/>
              <w:right w:val="single" w:sz="4" w:space="0" w:color="auto"/>
            </w:tcBorders>
            <w:noWrap/>
            <w:vAlign w:val="center"/>
          </w:tcPr>
          <w:p w14:paraId="4034362D" w14:textId="77777777" w:rsidR="004761AA" w:rsidRPr="004761AA" w:rsidRDefault="004761AA" w:rsidP="004761AA">
            <w:pPr>
              <w:spacing w:before="40" w:after="40" w:line="240" w:lineRule="auto"/>
              <w:jc w:val="center"/>
              <w:rPr>
                <w:rFonts w:ascii="Times New Roman" w:eastAsia="Times New Roman" w:hAnsi="Times New Roman" w:cs="Times New Roman"/>
                <w:lang w:eastAsia="pl-PL"/>
              </w:rPr>
            </w:pPr>
            <w:r w:rsidRPr="004761AA">
              <w:rPr>
                <w:rFonts w:ascii="Times New Roman" w:eastAsia="Times New Roman" w:hAnsi="Times New Roman" w:cs="Times New Roman"/>
                <w:lang w:eastAsia="pl-PL"/>
              </w:rPr>
              <w:t>1 000 – 2 500</w:t>
            </w:r>
          </w:p>
        </w:tc>
        <w:tc>
          <w:tcPr>
            <w:tcW w:w="2327" w:type="pct"/>
            <w:tcBorders>
              <w:top w:val="single" w:sz="4" w:space="0" w:color="auto"/>
              <w:left w:val="single" w:sz="4" w:space="0" w:color="auto"/>
              <w:bottom w:val="single" w:sz="4" w:space="0" w:color="auto"/>
              <w:right w:val="single" w:sz="4" w:space="0" w:color="auto"/>
            </w:tcBorders>
            <w:vAlign w:val="center"/>
          </w:tcPr>
          <w:p w14:paraId="2E0F22EE" w14:textId="77777777" w:rsidR="004761AA" w:rsidRPr="004761AA" w:rsidRDefault="004761AA" w:rsidP="004761AA">
            <w:pPr>
              <w:spacing w:before="40" w:after="40" w:line="240" w:lineRule="auto"/>
              <w:jc w:val="center"/>
              <w:rPr>
                <w:rFonts w:ascii="Times New Roman" w:eastAsia="Times New Roman" w:hAnsi="Times New Roman" w:cs="Times New Roman"/>
                <w:b/>
                <w:bCs/>
                <w:lang w:eastAsia="pl-PL"/>
              </w:rPr>
            </w:pPr>
            <w:r w:rsidRPr="004761AA">
              <w:rPr>
                <w:rFonts w:ascii="Times New Roman" w:eastAsia="Times New Roman" w:hAnsi="Times New Roman" w:cs="Times New Roman"/>
                <w:b/>
                <w:bCs/>
                <w:lang w:eastAsia="pl-PL"/>
              </w:rPr>
              <w:t>1 320</w:t>
            </w:r>
          </w:p>
        </w:tc>
      </w:tr>
    </w:tbl>
    <w:p w14:paraId="63E73AA9" w14:textId="77777777" w:rsidR="004761AA" w:rsidRPr="004761AA" w:rsidRDefault="004761AA" w:rsidP="004761AA">
      <w:pPr>
        <w:spacing w:before="120" w:after="60" w:line="240" w:lineRule="auto"/>
        <w:ind w:left="567"/>
        <w:rPr>
          <w:rFonts w:ascii="Times New Roman" w:eastAsia="Times New Roman" w:hAnsi="Times New Roman" w:cs="Times New Roman"/>
          <w:b/>
          <w:kern w:val="2"/>
          <w:lang w:eastAsia="pl-PL"/>
          <w14:ligatures w14:val="standardContextual"/>
        </w:rPr>
      </w:pPr>
      <w:r w:rsidRPr="004761AA">
        <w:rPr>
          <w:rFonts w:ascii="Times New Roman" w:eastAsia="Times New Roman" w:hAnsi="Times New Roman" w:cs="Times New Roman"/>
          <w:b/>
          <w:kern w:val="2"/>
          <w:lang w:eastAsia="pl-PL"/>
          <w14:ligatures w14:val="standardContextual"/>
        </w:rPr>
        <w:t>Wykonywanie koreferatów:</w:t>
      </w:r>
    </w:p>
    <w:p w14:paraId="38C2466D" w14:textId="77777777" w:rsidR="004761AA" w:rsidRPr="004761AA" w:rsidRDefault="004761AA" w:rsidP="004761AA">
      <w:pPr>
        <w:spacing w:after="0" w:line="240" w:lineRule="auto"/>
        <w:ind w:left="540"/>
        <w:jc w:val="both"/>
        <w:rPr>
          <w:rFonts w:ascii="Times New Roman" w:eastAsia="Calibri" w:hAnsi="Times New Roman" w:cs="Times New Roman"/>
          <w:kern w:val="2"/>
          <w14:ligatures w14:val="standardContextual"/>
        </w:rPr>
      </w:pPr>
      <w:r w:rsidRPr="004761AA">
        <w:rPr>
          <w:rFonts w:ascii="Times New Roman" w:eastAsia="Calibri" w:hAnsi="Times New Roman" w:cs="Times New Roman"/>
          <w:kern w:val="2"/>
          <w14:ligatures w14:val="standardContextual"/>
        </w:rPr>
        <w:t>Szacunkową wartość zamówienia polegającego na wykonaniu koreferatu do określonego rodzaju dokumentacji wylicza się jako iloczyn sumy jednostek nakładu pracy (</w:t>
      </w:r>
      <w:proofErr w:type="spellStart"/>
      <w:r w:rsidRPr="004761AA">
        <w:rPr>
          <w:rFonts w:ascii="Times New Roman" w:eastAsia="Calibri" w:hAnsi="Times New Roman" w:cs="Times New Roman"/>
          <w:kern w:val="2"/>
          <w14:ligatures w14:val="standardContextual"/>
        </w:rPr>
        <w:t>N</w:t>
      </w:r>
      <w:r w:rsidRPr="004761AA">
        <w:rPr>
          <w:rFonts w:ascii="Times New Roman" w:eastAsia="Calibri" w:hAnsi="Times New Roman" w:cs="Times New Roman"/>
          <w:kern w:val="2"/>
          <w:vertAlign w:val="subscript"/>
          <w14:ligatures w14:val="standardContextual"/>
        </w:rPr>
        <w:t>k</w:t>
      </w:r>
      <w:proofErr w:type="spellEnd"/>
      <w:r w:rsidRPr="004761AA">
        <w:rPr>
          <w:rFonts w:ascii="Times New Roman" w:eastAsia="Calibri" w:hAnsi="Times New Roman" w:cs="Times New Roman"/>
          <w:kern w:val="2"/>
          <w14:ligatures w14:val="standardContextual"/>
        </w:rPr>
        <w:t>) i ustalonej stawki jednostkowej (</w:t>
      </w:r>
      <w:proofErr w:type="spellStart"/>
      <w:r w:rsidRPr="004761AA">
        <w:rPr>
          <w:rFonts w:ascii="Times New Roman" w:eastAsia="Calibri" w:hAnsi="Times New Roman" w:cs="Times New Roman"/>
          <w:kern w:val="2"/>
          <w14:ligatures w14:val="standardContextual"/>
        </w:rPr>
        <w:t>R</w:t>
      </w:r>
      <w:r w:rsidRPr="004761AA">
        <w:rPr>
          <w:rFonts w:ascii="Times New Roman" w:eastAsia="Calibri" w:hAnsi="Times New Roman" w:cs="Times New Roman"/>
          <w:kern w:val="2"/>
          <w:vertAlign w:val="subscript"/>
          <w14:ligatures w14:val="standardContextual"/>
        </w:rPr>
        <w:t>k</w:t>
      </w:r>
      <w:proofErr w:type="spellEnd"/>
      <w:r w:rsidRPr="004761AA">
        <w:rPr>
          <w:rFonts w:ascii="Times New Roman" w:eastAsia="Calibri" w:hAnsi="Times New Roman" w:cs="Times New Roman"/>
          <w:kern w:val="2"/>
          <w14:ligatures w14:val="standardContextual"/>
        </w:rPr>
        <w:t xml:space="preserve">) wyrażonej w złotych, przy założeniu, że jedna </w:t>
      </w:r>
      <w:proofErr w:type="spellStart"/>
      <w:r w:rsidRPr="004761AA">
        <w:rPr>
          <w:rFonts w:ascii="Times New Roman" w:eastAsia="Calibri" w:hAnsi="Times New Roman" w:cs="Times New Roman"/>
          <w:kern w:val="2"/>
          <w14:ligatures w14:val="standardContextual"/>
        </w:rPr>
        <w:t>jnp</w:t>
      </w:r>
      <w:proofErr w:type="spellEnd"/>
      <w:r w:rsidRPr="004761AA">
        <w:rPr>
          <w:rFonts w:ascii="Times New Roman" w:eastAsia="Calibri" w:hAnsi="Times New Roman" w:cs="Times New Roman"/>
          <w:kern w:val="2"/>
          <w14:ligatures w14:val="standardContextual"/>
        </w:rPr>
        <w:t xml:space="preserve"> odpowiada jednej pozycji koreferowanego kosztorysu.</w:t>
      </w:r>
    </w:p>
    <w:p w14:paraId="1014A60F" w14:textId="77777777" w:rsidR="004761AA" w:rsidRPr="004761AA" w:rsidRDefault="004761AA" w:rsidP="004761AA">
      <w:pPr>
        <w:spacing w:before="120" w:after="0" w:line="259" w:lineRule="auto"/>
        <w:ind w:left="539"/>
        <w:contextualSpacing/>
        <w:rPr>
          <w:rFonts w:ascii="Times New Roman" w:eastAsia="Calibri" w:hAnsi="Times New Roman" w:cs="Times New Roman"/>
          <w:i/>
          <w:kern w:val="2"/>
          <w14:ligatures w14:val="standardContextual"/>
        </w:rPr>
      </w:pPr>
      <w:r w:rsidRPr="004761AA">
        <w:rPr>
          <w:rFonts w:ascii="Times New Roman" w:eastAsia="Calibri" w:hAnsi="Times New Roman" w:cs="Times New Roman"/>
          <w:b/>
          <w:i/>
          <w:kern w:val="2"/>
          <w14:ligatures w14:val="standardContextual"/>
        </w:rPr>
        <w:t xml:space="preserve">W = </w:t>
      </w:r>
      <w:proofErr w:type="spellStart"/>
      <w:r w:rsidRPr="004761AA">
        <w:rPr>
          <w:rFonts w:ascii="Times New Roman" w:eastAsia="Calibri" w:hAnsi="Times New Roman" w:cs="Times New Roman"/>
          <w:b/>
          <w:i/>
          <w:kern w:val="2"/>
          <w14:ligatures w14:val="standardContextual"/>
        </w:rPr>
        <w:t>N</w:t>
      </w:r>
      <w:r w:rsidRPr="004761AA">
        <w:rPr>
          <w:rFonts w:ascii="Times New Roman" w:eastAsia="Calibri" w:hAnsi="Times New Roman" w:cs="Times New Roman"/>
          <w:b/>
          <w:i/>
          <w:kern w:val="2"/>
          <w:vertAlign w:val="subscript"/>
          <w14:ligatures w14:val="standardContextual"/>
        </w:rPr>
        <w:t>k</w:t>
      </w:r>
      <w:proofErr w:type="spellEnd"/>
      <w:r w:rsidRPr="004761AA">
        <w:rPr>
          <w:rFonts w:ascii="Times New Roman" w:eastAsia="Calibri" w:hAnsi="Times New Roman" w:cs="Times New Roman"/>
          <w:b/>
          <w:i/>
          <w:kern w:val="2"/>
          <w14:ligatures w14:val="standardContextual"/>
        </w:rPr>
        <w:t xml:space="preserve"> * </w:t>
      </w:r>
      <w:proofErr w:type="spellStart"/>
      <w:r w:rsidRPr="004761AA">
        <w:rPr>
          <w:rFonts w:ascii="Times New Roman" w:eastAsia="Calibri" w:hAnsi="Times New Roman" w:cs="Times New Roman"/>
          <w:b/>
          <w:i/>
          <w:kern w:val="2"/>
          <w14:ligatures w14:val="standardContextual"/>
        </w:rPr>
        <w:t>R</w:t>
      </w:r>
      <w:r w:rsidRPr="004761AA">
        <w:rPr>
          <w:rFonts w:ascii="Times New Roman" w:eastAsia="Calibri" w:hAnsi="Times New Roman" w:cs="Times New Roman"/>
          <w:b/>
          <w:i/>
          <w:kern w:val="2"/>
          <w:vertAlign w:val="subscript"/>
          <w14:ligatures w14:val="standardContextual"/>
        </w:rPr>
        <w:t>k</w:t>
      </w:r>
      <w:proofErr w:type="spellEnd"/>
      <w:r w:rsidRPr="004761AA">
        <w:rPr>
          <w:rFonts w:ascii="Times New Roman" w:eastAsia="Calibri" w:hAnsi="Times New Roman" w:cs="Times New Roman"/>
          <w:i/>
          <w:kern w:val="2"/>
          <w14:ligatures w14:val="standardContextual"/>
        </w:rPr>
        <w:tab/>
      </w:r>
      <w:r w:rsidRPr="004761AA">
        <w:rPr>
          <w:rFonts w:ascii="Times New Roman" w:eastAsia="Calibri" w:hAnsi="Times New Roman" w:cs="Times New Roman"/>
          <w:i/>
          <w:kern w:val="2"/>
          <w14:ligatures w14:val="standardContextual"/>
        </w:rPr>
        <w:tab/>
        <w:t>gdzie:</w:t>
      </w:r>
      <w:r w:rsidRPr="004761AA">
        <w:rPr>
          <w:rFonts w:ascii="Times New Roman" w:eastAsia="Calibri" w:hAnsi="Times New Roman" w:cs="Times New Roman"/>
          <w:i/>
          <w:kern w:val="2"/>
          <w14:ligatures w14:val="standardContextual"/>
        </w:rPr>
        <w:tab/>
      </w:r>
      <w:proofErr w:type="spellStart"/>
      <w:r w:rsidRPr="004761AA">
        <w:rPr>
          <w:rFonts w:ascii="Times New Roman" w:eastAsia="Calibri" w:hAnsi="Times New Roman" w:cs="Times New Roman"/>
          <w:i/>
          <w:kern w:val="2"/>
          <w14:ligatures w14:val="standardContextual"/>
        </w:rPr>
        <w:t>N</w:t>
      </w:r>
      <w:r w:rsidRPr="004761AA">
        <w:rPr>
          <w:rFonts w:ascii="Times New Roman" w:eastAsia="Calibri" w:hAnsi="Times New Roman" w:cs="Times New Roman"/>
          <w:i/>
          <w:kern w:val="2"/>
          <w:vertAlign w:val="subscript"/>
          <w14:ligatures w14:val="standardContextual"/>
        </w:rPr>
        <w:t>k</w:t>
      </w:r>
      <w:proofErr w:type="spellEnd"/>
      <w:r w:rsidRPr="004761AA">
        <w:rPr>
          <w:rFonts w:ascii="Times New Roman" w:eastAsia="Calibri" w:hAnsi="Times New Roman" w:cs="Times New Roman"/>
          <w:i/>
          <w:kern w:val="2"/>
          <w14:ligatures w14:val="standardContextual"/>
        </w:rPr>
        <w:t xml:space="preserve"> – liczba pozycji kosztorysowych</w:t>
      </w:r>
    </w:p>
    <w:p w14:paraId="0333347E" w14:textId="77777777" w:rsidR="004761AA" w:rsidRPr="004761AA" w:rsidRDefault="004761AA" w:rsidP="004761AA">
      <w:pPr>
        <w:spacing w:after="240" w:line="259" w:lineRule="auto"/>
        <w:ind w:left="3538" w:right="-142"/>
        <w:contextualSpacing/>
        <w:rPr>
          <w:rFonts w:ascii="Times New Roman" w:eastAsia="Calibri" w:hAnsi="Times New Roman" w:cs="Times New Roman"/>
          <w:i/>
          <w:kern w:val="2"/>
          <w14:ligatures w14:val="standardContextual"/>
        </w:rPr>
      </w:pPr>
      <w:bookmarkStart w:id="94" w:name="_Hlk148680723"/>
      <w:proofErr w:type="spellStart"/>
      <w:r w:rsidRPr="004761AA">
        <w:rPr>
          <w:rFonts w:ascii="Times New Roman" w:eastAsia="Calibri" w:hAnsi="Times New Roman" w:cs="Times New Roman"/>
          <w:i/>
          <w:kern w:val="2"/>
          <w14:ligatures w14:val="standardContextual"/>
        </w:rPr>
        <w:t>R</w:t>
      </w:r>
      <w:r w:rsidRPr="004761AA">
        <w:rPr>
          <w:rFonts w:ascii="Times New Roman" w:eastAsia="Calibri" w:hAnsi="Times New Roman" w:cs="Times New Roman"/>
          <w:i/>
          <w:kern w:val="2"/>
          <w:vertAlign w:val="subscript"/>
          <w14:ligatures w14:val="standardContextual"/>
        </w:rPr>
        <w:t>k</w:t>
      </w:r>
      <w:proofErr w:type="spellEnd"/>
      <w:r w:rsidRPr="004761AA">
        <w:rPr>
          <w:rFonts w:ascii="Times New Roman" w:eastAsia="Calibri" w:hAnsi="Times New Roman" w:cs="Times New Roman"/>
          <w:i/>
          <w:kern w:val="2"/>
          <w14:ligatures w14:val="standardContextual"/>
        </w:rPr>
        <w:t xml:space="preserve"> – stawka za koreferowaną pozycję kosztorysową (zł)</w:t>
      </w:r>
    </w:p>
    <w:bookmarkEnd w:id="94"/>
    <w:p w14:paraId="5E716B3C" w14:textId="77777777" w:rsidR="004761AA" w:rsidRPr="004761AA" w:rsidRDefault="004761AA" w:rsidP="004761AA">
      <w:pPr>
        <w:spacing w:after="240" w:line="259" w:lineRule="auto"/>
        <w:ind w:left="3538" w:right="-142"/>
        <w:contextualSpacing/>
        <w:rPr>
          <w:rFonts w:ascii="Times New Roman" w:eastAsia="Calibri" w:hAnsi="Times New Roman" w:cs="Times New Roman"/>
          <w:i/>
          <w:kern w:val="2"/>
          <w14:ligatures w14:val="standardContextual"/>
        </w:rPr>
      </w:pPr>
      <w:r w:rsidRPr="0081216D">
        <w:rPr>
          <w:rFonts w:ascii="Times New Roman" w:eastAsia="Calibri" w:hAnsi="Times New Roman" w:cs="Times New Roman"/>
          <w:i/>
          <w:kern w:val="2"/>
          <w14:ligatures w14:val="standardContextual"/>
        </w:rPr>
        <w:t xml:space="preserve">R  – stawka </w:t>
      </w:r>
      <w:proofErr w:type="spellStart"/>
      <w:r w:rsidRPr="0081216D">
        <w:rPr>
          <w:rFonts w:ascii="Times New Roman" w:eastAsia="Calibri" w:hAnsi="Times New Roman" w:cs="Times New Roman"/>
          <w:i/>
          <w:kern w:val="2"/>
          <w14:ligatures w14:val="standardContextual"/>
        </w:rPr>
        <w:t>jnp</w:t>
      </w:r>
      <w:proofErr w:type="spellEnd"/>
      <w:r w:rsidRPr="0081216D">
        <w:rPr>
          <w:rFonts w:ascii="Times New Roman" w:eastAsia="Calibri" w:hAnsi="Times New Roman" w:cs="Times New Roman"/>
          <w:i/>
          <w:kern w:val="2"/>
          <w14:ligatures w14:val="standardContextual"/>
        </w:rPr>
        <w:t xml:space="preserve"> (zł)</w:t>
      </w:r>
    </w:p>
    <w:p w14:paraId="402BD61C" w14:textId="77777777" w:rsidR="004761AA" w:rsidRPr="004761AA" w:rsidRDefault="004761AA" w:rsidP="004761AA">
      <w:pPr>
        <w:spacing w:after="240" w:line="259" w:lineRule="auto"/>
        <w:ind w:left="3538" w:right="-142"/>
        <w:contextualSpacing/>
        <w:rPr>
          <w:rFonts w:ascii="Times New Roman" w:eastAsia="Calibri" w:hAnsi="Times New Roman" w:cs="Times New Roman"/>
          <w:i/>
          <w:kern w:val="2"/>
          <w:sz w:val="12"/>
          <w:szCs w:val="12"/>
          <w14:ligatures w14:val="standardContextual"/>
        </w:rPr>
      </w:pP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2694"/>
      </w:tblGrid>
      <w:tr w:rsidR="004761AA" w:rsidRPr="004761AA" w14:paraId="11B4B662" w14:textId="77777777" w:rsidTr="001831C6">
        <w:tc>
          <w:tcPr>
            <w:tcW w:w="2977" w:type="dxa"/>
            <w:vAlign w:val="center"/>
          </w:tcPr>
          <w:p w14:paraId="6CC1BD92" w14:textId="77777777" w:rsidR="004761AA" w:rsidRPr="004761AA" w:rsidRDefault="004761AA" w:rsidP="004761AA">
            <w:pPr>
              <w:keepLines/>
              <w:spacing w:before="120" w:after="120" w:line="240" w:lineRule="auto"/>
              <w:jc w:val="center"/>
              <w:rPr>
                <w:rFonts w:ascii="Times New Roman" w:eastAsia="Calibri" w:hAnsi="Times New Roman" w:cs="Times New Roman"/>
                <w:b/>
                <w:kern w:val="2"/>
                <w14:ligatures w14:val="standardContextual"/>
              </w:rPr>
            </w:pPr>
            <w:r w:rsidRPr="004761AA">
              <w:rPr>
                <w:rFonts w:ascii="Times New Roman" w:eastAsia="Calibri" w:hAnsi="Times New Roman" w:cs="Times New Roman"/>
                <w:b/>
                <w:kern w:val="2"/>
                <w14:ligatures w14:val="standardContextual"/>
              </w:rPr>
              <w:t>Rodzaj koreferowanej dokumentacji</w:t>
            </w:r>
          </w:p>
        </w:tc>
        <w:tc>
          <w:tcPr>
            <w:tcW w:w="5954" w:type="dxa"/>
            <w:gridSpan w:val="2"/>
            <w:vAlign w:val="center"/>
          </w:tcPr>
          <w:p w14:paraId="5F927C3A" w14:textId="77777777" w:rsidR="004761AA" w:rsidRPr="004761AA" w:rsidRDefault="004761AA" w:rsidP="004761AA">
            <w:pPr>
              <w:keepLines/>
              <w:spacing w:before="120" w:after="120" w:line="240" w:lineRule="auto"/>
              <w:jc w:val="center"/>
              <w:rPr>
                <w:rFonts w:ascii="Times New Roman" w:eastAsia="Calibri" w:hAnsi="Times New Roman" w:cs="Times New Roman"/>
                <w:b/>
                <w:kern w:val="2"/>
                <w14:ligatures w14:val="standardContextual"/>
              </w:rPr>
            </w:pPr>
            <w:r w:rsidRPr="004761AA">
              <w:rPr>
                <w:rFonts w:ascii="Times New Roman" w:eastAsia="Calibri" w:hAnsi="Times New Roman" w:cs="Times New Roman"/>
                <w:b/>
                <w:kern w:val="2"/>
                <w14:ligatures w14:val="standardContextual"/>
              </w:rPr>
              <w:t xml:space="preserve">Stawka </w:t>
            </w:r>
            <w:proofErr w:type="spellStart"/>
            <w:r w:rsidRPr="004761AA">
              <w:rPr>
                <w:rFonts w:ascii="Times New Roman" w:eastAsia="Calibri" w:hAnsi="Times New Roman" w:cs="Times New Roman"/>
                <w:b/>
                <w:kern w:val="2"/>
                <w14:ligatures w14:val="standardContextual"/>
              </w:rPr>
              <w:t>R</w:t>
            </w:r>
            <w:r w:rsidRPr="004761AA">
              <w:rPr>
                <w:rFonts w:ascii="Times New Roman" w:eastAsia="Calibri" w:hAnsi="Times New Roman" w:cs="Times New Roman"/>
                <w:b/>
                <w:kern w:val="2"/>
                <w:vertAlign w:val="subscript"/>
                <w14:ligatures w14:val="standardContextual"/>
              </w:rPr>
              <w:t>k</w:t>
            </w:r>
            <w:proofErr w:type="spellEnd"/>
            <w:r w:rsidRPr="004761AA">
              <w:rPr>
                <w:rFonts w:ascii="Times New Roman" w:eastAsia="Calibri" w:hAnsi="Times New Roman" w:cs="Times New Roman"/>
                <w:b/>
                <w:kern w:val="2"/>
                <w14:ligatures w14:val="standardContextual"/>
              </w:rPr>
              <w:t xml:space="preserve"> za pozycję kosztorysową</w:t>
            </w:r>
          </w:p>
        </w:tc>
      </w:tr>
      <w:tr w:rsidR="004761AA" w:rsidRPr="004761AA" w14:paraId="46FC98E6" w14:textId="77777777" w:rsidTr="001831C6">
        <w:tc>
          <w:tcPr>
            <w:tcW w:w="2977" w:type="dxa"/>
            <w:vMerge w:val="restart"/>
            <w:vAlign w:val="center"/>
          </w:tcPr>
          <w:p w14:paraId="5CC58400" w14:textId="77777777" w:rsidR="004761AA" w:rsidRPr="004761AA" w:rsidRDefault="004761AA" w:rsidP="004761AA">
            <w:pPr>
              <w:keepLines/>
              <w:spacing w:before="120" w:after="120" w:line="240" w:lineRule="auto"/>
              <w:rPr>
                <w:rFonts w:ascii="Times New Roman" w:eastAsia="Calibri" w:hAnsi="Times New Roman" w:cs="Times New Roman"/>
                <w:kern w:val="2"/>
                <w14:ligatures w14:val="standardContextual"/>
              </w:rPr>
            </w:pPr>
            <w:r w:rsidRPr="004761AA">
              <w:rPr>
                <w:rFonts w:ascii="Times New Roman" w:eastAsia="Calibri" w:hAnsi="Times New Roman" w:cs="Times New Roman"/>
                <w:kern w:val="2"/>
                <w14:ligatures w14:val="standardContextual"/>
              </w:rPr>
              <w:t>Projektowo – kosztorysowa (w tym dot. zwrotu kosztów zabezpieczeń)</w:t>
            </w:r>
          </w:p>
        </w:tc>
        <w:tc>
          <w:tcPr>
            <w:tcW w:w="3260" w:type="dxa"/>
            <w:vAlign w:val="center"/>
          </w:tcPr>
          <w:p w14:paraId="2065C8E5" w14:textId="77777777" w:rsidR="004761AA" w:rsidRPr="004761AA" w:rsidRDefault="004761AA" w:rsidP="004761AA">
            <w:pPr>
              <w:keepLines/>
              <w:spacing w:before="60" w:after="60" w:line="240" w:lineRule="auto"/>
              <w:jc w:val="center"/>
              <w:rPr>
                <w:rFonts w:ascii="Times New Roman" w:eastAsia="Calibri" w:hAnsi="Times New Roman" w:cs="Times New Roman"/>
                <w:kern w:val="2"/>
                <w14:ligatures w14:val="standardContextual"/>
              </w:rPr>
            </w:pPr>
            <w:r w:rsidRPr="004761AA">
              <w:rPr>
                <w:rFonts w:ascii="Times New Roman" w:eastAsia="Calibri" w:hAnsi="Times New Roman" w:cs="Times New Roman"/>
                <w:kern w:val="2"/>
                <w14:ligatures w14:val="standardContextual"/>
              </w:rPr>
              <w:t>dla pierwszych 20-tu pozycji kosztorysowych</w:t>
            </w:r>
          </w:p>
        </w:tc>
        <w:tc>
          <w:tcPr>
            <w:tcW w:w="2694" w:type="dxa"/>
            <w:vAlign w:val="center"/>
          </w:tcPr>
          <w:p w14:paraId="7BD8CB4F" w14:textId="77777777" w:rsidR="004761AA" w:rsidRPr="004761AA" w:rsidRDefault="004761AA" w:rsidP="004761AA">
            <w:pPr>
              <w:keepLines/>
              <w:spacing w:before="60" w:after="60" w:line="240" w:lineRule="auto"/>
              <w:jc w:val="center"/>
              <w:rPr>
                <w:rFonts w:ascii="Times New Roman" w:eastAsia="Calibri" w:hAnsi="Times New Roman" w:cs="Times New Roman"/>
                <w:kern w:val="2"/>
                <w14:ligatures w14:val="standardContextual"/>
              </w:rPr>
            </w:pPr>
            <w:r w:rsidRPr="004761AA">
              <w:rPr>
                <w:rFonts w:ascii="Times New Roman" w:eastAsia="Calibri" w:hAnsi="Times New Roman" w:cs="Times New Roman"/>
                <w:kern w:val="2"/>
                <w14:ligatures w14:val="standardContextual"/>
              </w:rPr>
              <w:t>za każdą następną pozycję kosztorysową</w:t>
            </w:r>
          </w:p>
        </w:tc>
      </w:tr>
      <w:tr w:rsidR="004761AA" w:rsidRPr="004761AA" w14:paraId="19A89841" w14:textId="77777777" w:rsidTr="001831C6">
        <w:tc>
          <w:tcPr>
            <w:tcW w:w="2977" w:type="dxa"/>
            <w:vMerge/>
            <w:vAlign w:val="center"/>
          </w:tcPr>
          <w:p w14:paraId="63828B7D" w14:textId="77777777" w:rsidR="004761AA" w:rsidRPr="004761AA" w:rsidRDefault="004761AA" w:rsidP="004761AA">
            <w:pPr>
              <w:keepLines/>
              <w:spacing w:before="120" w:after="120" w:line="240" w:lineRule="auto"/>
              <w:rPr>
                <w:rFonts w:ascii="Times New Roman" w:eastAsia="Calibri" w:hAnsi="Times New Roman" w:cs="Times New Roman"/>
                <w:kern w:val="2"/>
                <w14:ligatures w14:val="standardContextual"/>
              </w:rPr>
            </w:pPr>
          </w:p>
        </w:tc>
        <w:tc>
          <w:tcPr>
            <w:tcW w:w="3260" w:type="dxa"/>
            <w:vAlign w:val="center"/>
          </w:tcPr>
          <w:p w14:paraId="222E35BF" w14:textId="77777777" w:rsidR="004761AA" w:rsidRPr="004761AA" w:rsidRDefault="004761AA" w:rsidP="004761AA">
            <w:pPr>
              <w:keepLines/>
              <w:spacing w:before="60" w:after="60" w:line="240" w:lineRule="auto"/>
              <w:jc w:val="center"/>
              <w:rPr>
                <w:rFonts w:ascii="Times New Roman" w:eastAsia="Calibri" w:hAnsi="Times New Roman" w:cs="Times New Roman"/>
                <w:kern w:val="2"/>
                <w14:ligatures w14:val="standardContextual"/>
              </w:rPr>
            </w:pPr>
            <w:proofErr w:type="spellStart"/>
            <w:r w:rsidRPr="004761AA">
              <w:rPr>
                <w:rFonts w:ascii="Times New Roman" w:eastAsia="Calibri" w:hAnsi="Times New Roman" w:cs="Times New Roman"/>
                <w:kern w:val="2"/>
                <w14:ligatures w14:val="standardContextual"/>
              </w:rPr>
              <w:t>R</w:t>
            </w:r>
            <w:r w:rsidRPr="004761AA">
              <w:rPr>
                <w:rFonts w:ascii="Times New Roman" w:eastAsia="Calibri" w:hAnsi="Times New Roman" w:cs="Times New Roman"/>
                <w:kern w:val="2"/>
                <w:vertAlign w:val="subscript"/>
                <w14:ligatures w14:val="standardContextual"/>
              </w:rPr>
              <w:t>k</w:t>
            </w:r>
            <w:proofErr w:type="spellEnd"/>
            <w:r w:rsidRPr="004761AA">
              <w:rPr>
                <w:rFonts w:ascii="Times New Roman" w:eastAsia="Calibri" w:hAnsi="Times New Roman" w:cs="Times New Roman"/>
                <w:kern w:val="2"/>
                <w14:ligatures w14:val="standardContextual"/>
              </w:rPr>
              <w:t xml:space="preserve"> = 2,0 * R zł</w:t>
            </w:r>
          </w:p>
        </w:tc>
        <w:tc>
          <w:tcPr>
            <w:tcW w:w="2694" w:type="dxa"/>
            <w:vAlign w:val="center"/>
          </w:tcPr>
          <w:p w14:paraId="61D0931D" w14:textId="77777777" w:rsidR="004761AA" w:rsidRPr="004761AA" w:rsidRDefault="004761AA" w:rsidP="004761AA">
            <w:pPr>
              <w:keepLines/>
              <w:spacing w:before="60" w:after="60" w:line="240" w:lineRule="auto"/>
              <w:jc w:val="center"/>
              <w:rPr>
                <w:rFonts w:ascii="Times New Roman" w:eastAsia="Calibri" w:hAnsi="Times New Roman" w:cs="Times New Roman"/>
                <w:kern w:val="2"/>
                <w14:ligatures w14:val="standardContextual"/>
              </w:rPr>
            </w:pPr>
            <w:proofErr w:type="spellStart"/>
            <w:r w:rsidRPr="004761AA">
              <w:rPr>
                <w:rFonts w:ascii="Times New Roman" w:eastAsia="Calibri" w:hAnsi="Times New Roman" w:cs="Times New Roman"/>
                <w:kern w:val="2"/>
                <w14:ligatures w14:val="standardContextual"/>
              </w:rPr>
              <w:t>R</w:t>
            </w:r>
            <w:r w:rsidRPr="004761AA">
              <w:rPr>
                <w:rFonts w:ascii="Times New Roman" w:eastAsia="Calibri" w:hAnsi="Times New Roman" w:cs="Times New Roman"/>
                <w:kern w:val="2"/>
                <w:vertAlign w:val="subscript"/>
                <w14:ligatures w14:val="standardContextual"/>
              </w:rPr>
              <w:t>k</w:t>
            </w:r>
            <w:proofErr w:type="spellEnd"/>
            <w:r w:rsidRPr="004761AA">
              <w:rPr>
                <w:rFonts w:ascii="Times New Roman" w:eastAsia="Calibri" w:hAnsi="Times New Roman" w:cs="Times New Roman"/>
                <w:kern w:val="2"/>
                <w14:ligatures w14:val="standardContextual"/>
              </w:rPr>
              <w:t xml:space="preserve"> = 1,4 * R zł</w:t>
            </w:r>
          </w:p>
        </w:tc>
      </w:tr>
    </w:tbl>
    <w:p w14:paraId="73E5AB7C" w14:textId="77777777" w:rsidR="004761AA" w:rsidRPr="004761AA" w:rsidRDefault="004761AA" w:rsidP="004761AA">
      <w:pPr>
        <w:spacing w:before="120" w:after="0" w:line="264" w:lineRule="auto"/>
        <w:ind w:left="567"/>
        <w:jc w:val="both"/>
        <w:rPr>
          <w:rFonts w:ascii="Times New Roman" w:eastAsia="Times New Roman" w:hAnsi="Times New Roman" w:cs="Times New Roman"/>
          <w:bCs/>
          <w:kern w:val="2"/>
          <w:lang w:eastAsia="pl-PL"/>
          <w14:ligatures w14:val="standardContextual"/>
        </w:rPr>
      </w:pPr>
      <w:r w:rsidRPr="004761AA">
        <w:rPr>
          <w:rFonts w:ascii="Times New Roman" w:eastAsia="Times New Roman" w:hAnsi="Times New Roman" w:cs="Times New Roman"/>
          <w:kern w:val="2"/>
          <w:lang w:eastAsia="pl-PL"/>
          <w14:ligatures w14:val="standardContextual"/>
        </w:rPr>
        <w:t xml:space="preserve">Przed przystąpieniem do wykonania zlecenia konieczna jest wizja obiektu będącego przedmiotem zamówienia (za wyjątkiem wykonywania </w:t>
      </w:r>
      <w:r w:rsidRPr="004761AA">
        <w:rPr>
          <w:rFonts w:ascii="Times New Roman" w:eastAsia="Times New Roman" w:hAnsi="Times New Roman" w:cs="Times New Roman"/>
          <w:i/>
          <w:kern w:val="2"/>
          <w:lang w:eastAsia="pl-PL"/>
          <w14:ligatures w14:val="standardContextual"/>
        </w:rPr>
        <w:t xml:space="preserve">Koreferatów do dokumentacji </w:t>
      </w:r>
      <w:r w:rsidRPr="004761AA">
        <w:rPr>
          <w:rFonts w:ascii="Times New Roman" w:eastAsia="Times New Roman" w:hAnsi="Times New Roman" w:cs="Times New Roman"/>
          <w:bCs/>
          <w:i/>
          <w:kern w:val="2"/>
          <w:lang w:eastAsia="pl-PL"/>
          <w14:ligatures w14:val="standardContextual"/>
        </w:rPr>
        <w:t xml:space="preserve">na zabezpieczenia budynków i obiektów budowlanych) </w:t>
      </w:r>
      <w:r w:rsidRPr="004761AA">
        <w:rPr>
          <w:rFonts w:ascii="Times New Roman" w:eastAsia="Times New Roman" w:hAnsi="Times New Roman" w:cs="Times New Roman"/>
          <w:bCs/>
          <w:kern w:val="2"/>
          <w:lang w:eastAsia="pl-PL"/>
          <w14:ligatures w14:val="standardContextual"/>
        </w:rPr>
        <w:t>przez koreferenta.</w:t>
      </w:r>
    </w:p>
    <w:p w14:paraId="4CF0A4E3" w14:textId="77777777" w:rsidR="004761AA" w:rsidRPr="004761AA" w:rsidRDefault="004761AA" w:rsidP="004761AA">
      <w:pPr>
        <w:spacing w:after="0" w:line="264" w:lineRule="auto"/>
        <w:ind w:left="567"/>
        <w:jc w:val="both"/>
        <w:rPr>
          <w:rFonts w:ascii="Times New Roman" w:eastAsia="Times New Roman" w:hAnsi="Times New Roman" w:cs="Times New Roman"/>
          <w:i/>
          <w:kern w:val="2"/>
          <w:lang w:eastAsia="pl-PL"/>
          <w14:ligatures w14:val="standardContextual"/>
        </w:rPr>
      </w:pPr>
      <w:r w:rsidRPr="004761AA">
        <w:rPr>
          <w:rFonts w:ascii="Times New Roman" w:eastAsia="Times New Roman" w:hAnsi="Times New Roman" w:cs="Times New Roman"/>
          <w:bCs/>
          <w:kern w:val="2"/>
          <w:lang w:eastAsia="pl-PL"/>
          <w14:ligatures w14:val="standardContextual"/>
        </w:rPr>
        <w:t xml:space="preserve">Koreferat powinien zawierać informacje przedstawione w </w:t>
      </w:r>
      <w:r w:rsidRPr="004761AA">
        <w:rPr>
          <w:rFonts w:ascii="Times New Roman" w:eastAsia="Times New Roman" w:hAnsi="Times New Roman" w:cs="Times New Roman"/>
          <w:i/>
          <w:kern w:val="2"/>
          <w:lang w:eastAsia="pl-PL"/>
          <w14:ligatures w14:val="standardContextual"/>
        </w:rPr>
        <w:t>Załącznikach do wniosku.</w:t>
      </w:r>
    </w:p>
    <w:p w14:paraId="46F28795" w14:textId="77777777" w:rsidR="004761AA" w:rsidRPr="004761AA" w:rsidRDefault="004761AA" w:rsidP="004761AA">
      <w:pPr>
        <w:spacing w:before="120" w:after="160" w:line="240" w:lineRule="auto"/>
        <w:ind w:left="426"/>
        <w:rPr>
          <w:rFonts w:ascii="Times New Roman" w:eastAsia="Calibri" w:hAnsi="Times New Roman" w:cs="Times New Roman"/>
          <w:b/>
          <w:kern w:val="2"/>
          <w:u w:val="single"/>
          <w14:ligatures w14:val="standardContextual"/>
        </w:rPr>
      </w:pPr>
      <w:r w:rsidRPr="004761AA">
        <w:rPr>
          <w:rFonts w:ascii="Times New Roman" w:eastAsia="Calibri" w:hAnsi="Times New Roman" w:cs="Times New Roman"/>
          <w:b/>
          <w:kern w:val="2"/>
          <w:u w:val="single"/>
          <w14:ligatures w14:val="standardContextual"/>
        </w:rPr>
        <w:t>Autor dokumentacji nie może być zarazem autorem koreferatu przedmiotowego opracowania.</w:t>
      </w:r>
    </w:p>
    <w:p w14:paraId="511B4D9A" w14:textId="2C59D75D" w:rsidR="00A62253" w:rsidRPr="004761AA" w:rsidRDefault="00A62253" w:rsidP="0055703F">
      <w:pPr>
        <w:pStyle w:val="Akapitzlist"/>
        <w:numPr>
          <w:ilvl w:val="0"/>
          <w:numId w:val="99"/>
        </w:numPr>
        <w:ind w:left="709"/>
        <w:jc w:val="both"/>
        <w:rPr>
          <w:rFonts w:eastAsia="Calibri"/>
        </w:rPr>
      </w:pPr>
      <w:r w:rsidRPr="004761AA">
        <w:t>Szczegółowy zakres rzeczowy zamówień wykonawczych będzie każdorazowo ustalany na etapie postępowania prowadzonego w celu zawarcia umowy wykonawczej do umowy ramowej.</w:t>
      </w:r>
    </w:p>
    <w:p w14:paraId="1F7CECEE" w14:textId="77777777" w:rsidR="00A62253" w:rsidRPr="00A62253" w:rsidRDefault="00A62253" w:rsidP="00A62253">
      <w:pPr>
        <w:spacing w:after="0" w:line="240" w:lineRule="auto"/>
        <w:ind w:left="426"/>
        <w:contextualSpacing/>
        <w:jc w:val="both"/>
        <w:rPr>
          <w:rFonts w:ascii="Times New Roman" w:eastAsia="Calibri" w:hAnsi="Times New Roman" w:cs="Times New Roman"/>
          <w:lang w:eastAsia="pl-PL"/>
        </w:rPr>
      </w:pPr>
    </w:p>
    <w:p w14:paraId="169A3417" w14:textId="77777777" w:rsidR="00A62253" w:rsidRPr="00A62253" w:rsidRDefault="00A62253" w:rsidP="0055703F">
      <w:pPr>
        <w:numPr>
          <w:ilvl w:val="0"/>
          <w:numId w:val="30"/>
        </w:numPr>
        <w:spacing w:after="0" w:line="240" w:lineRule="auto"/>
        <w:contextualSpacing/>
        <w:jc w:val="both"/>
        <w:rPr>
          <w:rFonts w:ascii="Times New Roman" w:eastAsia="Calibri" w:hAnsi="Times New Roman" w:cs="Times New Roman"/>
          <w:lang w:eastAsia="pl-PL"/>
        </w:rPr>
      </w:pPr>
      <w:bookmarkStart w:id="95" w:name="_Hlk106045236"/>
      <w:r w:rsidRPr="00A62253">
        <w:rPr>
          <w:rFonts w:ascii="Times New Roman" w:eastAsia="Times New Roman" w:hAnsi="Times New Roman" w:cs="Times New Roman"/>
          <w:b/>
          <w:bCs/>
          <w:sz w:val="24"/>
          <w:szCs w:val="24"/>
          <w:lang w:eastAsia="pl-PL"/>
        </w:rPr>
        <w:t>Zasady udzielania zamówień wykonawczych:</w:t>
      </w:r>
    </w:p>
    <w:p w14:paraId="34CD10BA" w14:textId="77777777" w:rsidR="00A62253" w:rsidRPr="00A62253" w:rsidRDefault="00A62253" w:rsidP="0055703F">
      <w:pPr>
        <w:numPr>
          <w:ilvl w:val="0"/>
          <w:numId w:val="76"/>
        </w:numPr>
        <w:spacing w:after="0" w:line="240" w:lineRule="auto"/>
        <w:ind w:left="426" w:hanging="426"/>
        <w:contextualSpacing/>
        <w:jc w:val="both"/>
        <w:rPr>
          <w:rFonts w:ascii="Times New Roman" w:eastAsia="Calibri" w:hAnsi="Times New Roman" w:cs="Times New Roman"/>
          <w:lang w:eastAsia="pl-PL"/>
        </w:rPr>
      </w:pPr>
      <w:r w:rsidRPr="00A62253">
        <w:rPr>
          <w:rFonts w:ascii="Times New Roman" w:eastAsia="Calibri" w:hAnsi="Times New Roman" w:cs="Times New Roman"/>
          <w:b/>
          <w:bCs/>
          <w:u w:val="single"/>
          <w:lang w:eastAsia="pl-PL"/>
        </w:rPr>
        <w:t>Składanie ofert w postępowaniu prowadzonym w celu zawarcia umowy wykonawczej</w:t>
      </w:r>
    </w:p>
    <w:p w14:paraId="3A077627"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lastRenderedPageBreak/>
        <w:t xml:space="preserve">Postępowania o udzielenie zamówienia wykonawczego do umowy ramowej prowadzone będą w oparciu o </w:t>
      </w:r>
      <w:r w:rsidRPr="00A62253">
        <w:rPr>
          <w:rFonts w:ascii="Times New Roman" w:eastAsia="Times New Roman" w:hAnsi="Times New Roman" w:cs="Times New Roman"/>
          <w:i/>
          <w:lang w:eastAsia="pl-PL"/>
        </w:rPr>
        <w:t xml:space="preserve">Regulamin udzielania zamówień w Polskiej Grupie Górniczej S.A. </w:t>
      </w:r>
      <w:r w:rsidRPr="00A62253">
        <w:rPr>
          <w:rFonts w:ascii="Times New Roman" w:eastAsia="Times New Roman" w:hAnsi="Times New Roman" w:cs="Times New Roman"/>
          <w:iCs/>
          <w:lang w:eastAsia="pl-PL"/>
        </w:rPr>
        <w:t>obowiązujący w dniu wszczęcia postępowania wykonawczego,</w:t>
      </w:r>
      <w:r w:rsidRPr="00A62253">
        <w:rPr>
          <w:rFonts w:ascii="Times New Roman" w:eastAsia="Times New Roman" w:hAnsi="Times New Roman" w:cs="Times New Roman"/>
          <w:lang w:eastAsia="pl-PL"/>
        </w:rPr>
        <w:t xml:space="preserve"> zwany dalej Regulaminem, na zasadach określonych w umowie ramowej.</w:t>
      </w:r>
    </w:p>
    <w:p w14:paraId="4B4C940E"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Dla udzielania zamówień wykonawczych stosuje się następujące tryby: </w:t>
      </w:r>
    </w:p>
    <w:p w14:paraId="53D8A76A" w14:textId="77777777" w:rsidR="00332E71" w:rsidRPr="00332E71" w:rsidRDefault="00332E71" w:rsidP="0055703F">
      <w:pPr>
        <w:numPr>
          <w:ilvl w:val="0"/>
          <w:numId w:val="77"/>
        </w:numPr>
        <w:suppressAutoHyphens/>
        <w:spacing w:after="0" w:line="240" w:lineRule="auto"/>
        <w:ind w:left="709" w:hanging="283"/>
        <w:contextualSpacing/>
        <w:jc w:val="both"/>
        <w:rPr>
          <w:rFonts w:ascii="Times New Roman" w:eastAsia="Times New Roman" w:hAnsi="Times New Roman" w:cs="Times New Roman"/>
          <w:lang w:eastAsia="pl-PL"/>
        </w:rPr>
      </w:pPr>
      <w:r w:rsidRPr="00332E71">
        <w:rPr>
          <w:rFonts w:ascii="Times New Roman" w:eastAsia="Times New Roman" w:hAnsi="Times New Roman" w:cs="Times New Roman"/>
          <w:lang w:eastAsia="pl-PL"/>
        </w:rPr>
        <w:t xml:space="preserve">zamówienie kierowane do jednego Wykonawcy - jeżeli umowa ramowa została zawarta z jednym Wykonawcą lub w umowie ramowej została ustalona kolejność wykonawców zgodnie z którą będą kierowane zamówienia wykonawcze. </w:t>
      </w:r>
    </w:p>
    <w:p w14:paraId="399B6E8A" w14:textId="77777777" w:rsidR="00A62253" w:rsidRPr="00A62253" w:rsidRDefault="00332E71" w:rsidP="0055703F">
      <w:pPr>
        <w:numPr>
          <w:ilvl w:val="0"/>
          <w:numId w:val="77"/>
        </w:numPr>
        <w:suppressAutoHyphens/>
        <w:spacing w:after="0" w:line="240" w:lineRule="auto"/>
        <w:ind w:left="709" w:hanging="283"/>
        <w:contextualSpacing/>
        <w:jc w:val="both"/>
        <w:rPr>
          <w:rFonts w:ascii="Times New Roman" w:eastAsia="Times New Roman" w:hAnsi="Times New Roman" w:cs="Times New Roman"/>
          <w:color w:val="000000"/>
          <w:lang w:eastAsia="pl-PL"/>
        </w:rPr>
      </w:pPr>
      <w:r w:rsidRPr="00332E71">
        <w:rPr>
          <w:rFonts w:ascii="Times New Roman" w:eastAsia="Times New Roman" w:hAnsi="Times New Roman" w:cs="Times New Roman"/>
          <w:lang w:eastAsia="pl-PL"/>
        </w:rPr>
        <w:t>konkurs ofert - jeżeli umowa ramowa została zawarta z dwoma lub więcej Wykonawcami, a nie zachodzi okoliczność wskazana w punkcie 1.</w:t>
      </w:r>
    </w:p>
    <w:p w14:paraId="1AEC8697"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Wszczęcie postępowania o udzielenie zamówienia wykonawczego następuje poprzez wysłanie (przy użyciu środków komunikacji elektronicznej) zaproszeń do udziału w postępowaniu prowadzonym w celu zawarcia umowy wykonawczej do umowy ramowej na adres e-mail wskazany w umowie ramowej. Zaproszenie do udziału w postępowaniu zawierać będzie numer ewidencyjny postępowania, link do Elektronicznego Formularza Ofertowego, określenie przedmiotu zamówienia wykonawczego oraz imię i nazwisko osoby prowadzącej postępowanie. Dokumenty zamówienia wykonawczego oraz termin zakończenia ofertowania zostaną udostępnione na stronie, gdzie prowadzone jest postępowania wykonawcze, do którego Wykonawca otrzymał link w zaproszeniu.</w:t>
      </w:r>
    </w:p>
    <w:p w14:paraId="7EF41C41" w14:textId="77777777" w:rsidR="00A62253" w:rsidRPr="00CA73C6"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lang w:eastAsia="pl-PL"/>
        </w:rPr>
      </w:pPr>
      <w:r w:rsidRPr="00CA73C6">
        <w:rPr>
          <w:rFonts w:ascii="Times New Roman" w:eastAsia="Calibri" w:hAnsi="Times New Roman" w:cs="Times New Roman"/>
          <w:lang w:eastAsia="pl-PL"/>
        </w:rPr>
        <w:t>Do składania ofert w postępowaniu prowadzonym w celu zawarcia umowy wykonawczej do umowy ramowej zaproszeni będą wszyscy Wykonawcy, z którymi została zawarta umowa ramowa. W przypadku, gdy jedną ze stron zawartej umowy będzie Konsorcjum, zaproszenie do składania ofert przesłane zostanie na adres e-mail wskazany w umowie ramowej.</w:t>
      </w:r>
    </w:p>
    <w:p w14:paraId="75ECDBCD"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CA73C6">
        <w:rPr>
          <w:rFonts w:ascii="Times New Roman" w:eastAsia="Calibri" w:hAnsi="Times New Roman" w:cs="Times New Roman"/>
          <w:lang w:eastAsia="pl-PL"/>
        </w:rPr>
        <w:t xml:space="preserve">Termin składania ofert nie może być krótszy niż 7 dni roboczych, licząc </w:t>
      </w:r>
      <w:r w:rsidRPr="00A62253">
        <w:rPr>
          <w:rFonts w:ascii="Times New Roman" w:eastAsia="Calibri" w:hAnsi="Times New Roman" w:cs="Times New Roman"/>
          <w:lang w:eastAsia="pl-PL"/>
        </w:rPr>
        <w:t>od dnia wszczęcia postępowania o udzielenie zamówienia wykonawczego (przekazania zaproszenia).</w:t>
      </w:r>
    </w:p>
    <w:p w14:paraId="1AB940C9"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Wykonawca może złożyć jedną ofertę. </w:t>
      </w:r>
    </w:p>
    <w:p w14:paraId="4FF7157E"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Ofertę należy sporządzić w języku polskim. Wymagane dokumenty oraz oświadczenia sporządzone w języku obcym powinny być złożone wraz z tłumaczeniem na język polski. W razie wątpliwości uznaje się, że wersja polskojęzyczna jest wersją wiążącą. </w:t>
      </w:r>
    </w:p>
    <w:p w14:paraId="55005EA2"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Wykonawca ponosi wszelkie koszty związane z przygotowaniem i złożeniem oferty.</w:t>
      </w:r>
    </w:p>
    <w:p w14:paraId="0A3B6138"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Ofertę należy złożyć przy użyciu narzędzi dostępnych na Platformie EFO.</w:t>
      </w:r>
    </w:p>
    <w:p w14:paraId="230D5831"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Złożenie oferty możliwe jest wyłącznie z adresu e-mail wskazanego w umowie ramowej – chyba, że w zaproszeniu wskazano inaczej.</w:t>
      </w:r>
    </w:p>
    <w:p w14:paraId="51FD2824"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 xml:space="preserve">Formularz Ofertowy w wersji elektronicznej dostępny jest po kliknięciu na link, który zostanie przekazany Wykonawcy razem z zaproszeniem do składania ofert. Wymagania techniczne: komputer klasy PC z jednym z następujących systemów operacyjnych: Windows 7, Windows 8, Windows 10, Windows 11 (bez wsparcia dla Windows XP, Vista), przeglądarka internetowa z włączoną obsługą </w:t>
      </w:r>
      <w:proofErr w:type="spellStart"/>
      <w:r w:rsidRPr="00A62253">
        <w:rPr>
          <w:rFonts w:ascii="Times New Roman" w:eastAsia="Calibri" w:hAnsi="Times New Roman" w:cs="Times New Roman"/>
          <w:lang w:eastAsia="pl-PL"/>
        </w:rPr>
        <w:t>javascript</w:t>
      </w:r>
      <w:proofErr w:type="spellEnd"/>
      <w:r w:rsidRPr="00A62253">
        <w:rPr>
          <w:rFonts w:ascii="Times New Roman" w:eastAsia="Calibri" w:hAnsi="Times New Roman" w:cs="Times New Roman"/>
          <w:lang w:eastAsia="pl-PL"/>
        </w:rPr>
        <w:t xml:space="preserve">: Internet Explorer wersja 10 lub 11, Mozilla </w:t>
      </w:r>
      <w:proofErr w:type="spellStart"/>
      <w:r w:rsidRPr="00A62253">
        <w:rPr>
          <w:rFonts w:ascii="Times New Roman" w:eastAsia="Calibri" w:hAnsi="Times New Roman" w:cs="Times New Roman"/>
          <w:lang w:eastAsia="pl-PL"/>
        </w:rPr>
        <w:t>Firefox</w:t>
      </w:r>
      <w:proofErr w:type="spellEnd"/>
      <w:r w:rsidRPr="00A62253">
        <w:rPr>
          <w:rFonts w:ascii="Times New Roman" w:eastAsia="Calibri" w:hAnsi="Times New Roman" w:cs="Times New Roman"/>
          <w:lang w:eastAsia="pl-PL"/>
        </w:rPr>
        <w:t xml:space="preserve"> od wersji 50 (bez wsparcia dla wersji beta), zainstalowane darmowe oprogramowanie JAVA (JRE) – zgodnie z zaleceniami ze strony dostawcy Java, minimalna rozdzielczość ekranu wymagana do poprawnego wyświetlania 1366x768 </w:t>
      </w:r>
      <w:bookmarkStart w:id="96" w:name="_Hlk121812195"/>
      <w:r w:rsidRPr="00A62253">
        <w:rPr>
          <w:rFonts w:ascii="Times New Roman" w:eastAsia="Calibri" w:hAnsi="Times New Roman" w:cs="Times New Roman"/>
          <w:lang w:eastAsia="pl-PL"/>
        </w:rPr>
        <w:t>– chyba, że w zaproszeniu wskazano inaczej.</w:t>
      </w:r>
      <w:bookmarkEnd w:id="96"/>
    </w:p>
    <w:p w14:paraId="77F9CCD5"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5340CD4"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Oferta jest składana poprzez wypełnienie Elektronicznego Formularza. Wykonawca dołącza do Oferty pliki zgodnie z wymaganiami zawartymi w dokumentach zamówienia wykonawczego.</w:t>
      </w:r>
    </w:p>
    <w:p w14:paraId="78DCE7D2"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lastRenderedPageBreak/>
        <w:t>Zmiana lub wycofanie oferty jest możliwa przed terminem składania ofert, przy czym zmiana oferty może być dokonana jedynie jako wycofanie poprzedniej oferty i złożenie nowej (zmienionej).</w:t>
      </w:r>
    </w:p>
    <w:p w14:paraId="4DB65614"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Komunikacja Zamawiającego z Wykonawcami odbywa się za pomocą środków komunikacji elektronicznej.</w:t>
      </w:r>
    </w:p>
    <w:p w14:paraId="67112198"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 xml:space="preserve">Zamawiający oraz Wykonawca przekazują korespondencję przy użyciu </w:t>
      </w:r>
      <w:r w:rsidRPr="008E46D9">
        <w:rPr>
          <w:rFonts w:ascii="Times New Roman" w:eastAsia="Calibri" w:hAnsi="Times New Roman" w:cs="Times New Roman"/>
          <w:b/>
          <w:bCs/>
          <w:lang w:eastAsia="pl-PL"/>
        </w:rPr>
        <w:t>Platformy EFO.</w:t>
      </w:r>
      <w:r w:rsidRPr="00A62253">
        <w:rPr>
          <w:rFonts w:ascii="Times New Roman" w:eastAsia="Calibri" w:hAnsi="Times New Roman" w:cs="Times New Roman"/>
          <w:lang w:eastAsia="pl-PL"/>
        </w:rPr>
        <w:t xml:space="preserve"> </w:t>
      </w:r>
    </w:p>
    <w:p w14:paraId="1742A661" w14:textId="62B12C69" w:rsidR="00A62253" w:rsidRPr="008E46D9"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b/>
          <w:bCs/>
          <w:color w:val="000000"/>
          <w:lang w:eastAsia="pl-PL"/>
        </w:rPr>
      </w:pPr>
      <w:r w:rsidRPr="00A62253">
        <w:rPr>
          <w:rFonts w:ascii="Times New Roman" w:eastAsia="Calibri" w:hAnsi="Times New Roman" w:cs="Times New Roman"/>
          <w:lang w:eastAsia="pl-PL"/>
        </w:rPr>
        <w:t xml:space="preserve">Wymagania techniczne oraz organizacyjne dotyczące korzystania z Platformy EFO są zamieszczone w Regulaminie korzystania z Platformy pod adresem </w:t>
      </w:r>
      <w:r w:rsidRPr="008E46D9">
        <w:rPr>
          <w:rFonts w:ascii="Times New Roman" w:eastAsia="Calibri" w:hAnsi="Times New Roman" w:cs="Times New Roman"/>
          <w:color w:val="00B0F0"/>
          <w:lang w:eastAsia="pl-PL"/>
        </w:rPr>
        <w:t xml:space="preserve">efo.coig.biz </w:t>
      </w:r>
      <w:r w:rsidRPr="00A62253">
        <w:rPr>
          <w:rFonts w:ascii="Times New Roman" w:eastAsia="Calibri" w:hAnsi="Times New Roman" w:cs="Times New Roman"/>
          <w:lang w:eastAsia="pl-PL"/>
        </w:rPr>
        <w:t xml:space="preserve">oraz w zakładce </w:t>
      </w:r>
      <w:r w:rsidRPr="008E46D9">
        <w:rPr>
          <w:rFonts w:ascii="Times New Roman" w:eastAsia="Calibri" w:hAnsi="Times New Roman" w:cs="Times New Roman"/>
          <w:b/>
          <w:bCs/>
          <w:lang w:eastAsia="pl-PL"/>
        </w:rPr>
        <w:t>Pomoc.</w:t>
      </w:r>
    </w:p>
    <w:p w14:paraId="72F588C3"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Wykonawca pozostaje związany złożoną ofertą 90 dni od daty otwarcia ofert, jednak nie dłużej niż do końca terminu obowiązywania umowy ramowej.</w:t>
      </w:r>
      <w:r w:rsidRPr="00A62253">
        <w:rPr>
          <w:rFonts w:ascii="Times New Roman" w:eastAsia="Times New Roman" w:hAnsi="Times New Roman" w:cs="Times New Roman"/>
          <w:sz w:val="20"/>
          <w:szCs w:val="20"/>
          <w:lang w:eastAsia="pl-PL"/>
        </w:rPr>
        <w:t xml:space="preserve"> </w:t>
      </w:r>
      <w:r w:rsidRPr="00A62253">
        <w:rPr>
          <w:rFonts w:ascii="Times New Roman" w:eastAsia="Times New Roman" w:hAnsi="Times New Roman" w:cs="Times New Roman"/>
          <w:bCs/>
          <w:lang w:eastAsia="pl-PL"/>
        </w:rPr>
        <w:t>Bieg terminu rozpoczyna się wraz z upływem terminu składania ofert.</w:t>
      </w:r>
    </w:p>
    <w:p w14:paraId="508CA384" w14:textId="77777777" w:rsidR="00A62253" w:rsidRPr="00E67747"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Wykonawca podaje cenę oferty zgodnie z wymaganiami wynikającymi z Formularza Ofertowego, </w:t>
      </w:r>
      <w:r w:rsidRPr="00A62253">
        <w:rPr>
          <w:rFonts w:ascii="Times New Roman" w:eastAsia="Times New Roman" w:hAnsi="Times New Roman" w:cs="Times New Roman"/>
          <w:lang w:eastAsia="pl-PL"/>
        </w:rPr>
        <w:t xml:space="preserve">ustaloną w oparciu o składniki cenotwórcze </w:t>
      </w:r>
      <w:r w:rsidRPr="00E67747">
        <w:rPr>
          <w:rFonts w:ascii="Times New Roman" w:eastAsia="Times New Roman" w:hAnsi="Times New Roman" w:cs="Times New Roman"/>
          <w:lang w:eastAsia="pl-PL"/>
        </w:rPr>
        <w:t>nieprzekraczające maksymalnych stawek określonych w umowie ramowej</w:t>
      </w:r>
      <w:r w:rsidRPr="00E67747">
        <w:rPr>
          <w:rFonts w:ascii="Times New Roman" w:eastAsia="Times New Roman" w:hAnsi="Times New Roman" w:cs="Times New Roman"/>
          <w:bCs/>
          <w:lang w:eastAsia="pl-PL"/>
        </w:rPr>
        <w:t>.</w:t>
      </w:r>
    </w:p>
    <w:p w14:paraId="3E69D067"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E67747">
        <w:rPr>
          <w:rFonts w:ascii="Times New Roman" w:eastAsia="Times New Roman" w:hAnsi="Times New Roman" w:cs="Times New Roman"/>
          <w:bCs/>
          <w:lang w:eastAsia="pl-PL"/>
        </w:rPr>
        <w:t>Ceną zamówienia będzie łączna wartość netto zamówienia wykonawczego</w:t>
      </w:r>
      <w:r w:rsidRPr="00A62253">
        <w:rPr>
          <w:rFonts w:ascii="Times New Roman" w:eastAsia="Times New Roman" w:hAnsi="Times New Roman" w:cs="Times New Roman"/>
          <w:bCs/>
          <w:lang w:eastAsia="pl-PL"/>
        </w:rPr>
        <w:t xml:space="preserve"> podana w tabeli Formularza Ofertowego. </w:t>
      </w:r>
    </w:p>
    <w:p w14:paraId="7C6CC3E6"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Ceny należy podać w złotych polskich z dokładnością co do grosza.</w:t>
      </w:r>
    </w:p>
    <w:p w14:paraId="73A44F81" w14:textId="77777777" w:rsidR="00A62253" w:rsidRPr="00A62253"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Cena obejmuje wszelkie należności Wykonawcy za wykonanie całości przedmiotu zamówienia wykonawczego. </w:t>
      </w:r>
    </w:p>
    <w:p w14:paraId="018AF8EF" w14:textId="77777777" w:rsidR="00A62253" w:rsidRPr="00CA73C6"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lang w:eastAsia="pl-PL"/>
        </w:rPr>
      </w:pPr>
      <w:r w:rsidRPr="00CA73C6">
        <w:rPr>
          <w:rFonts w:ascii="Times New Roman" w:eastAsia="Times New Roman" w:hAnsi="Times New Roman" w:cs="Times New Roman"/>
          <w:bCs/>
          <w:lang w:eastAsia="pl-PL"/>
        </w:rPr>
        <w:t xml:space="preserve">Jeżeli wybór składanej oferty prowadzić będzie do powstania u Zamawiającego obowiązku podatkowego zgodnie z ustawą z 11.03.2004 r. o podatku od towarów i usług Wykonawca obowiązany jest podać w ofercie: </w:t>
      </w:r>
    </w:p>
    <w:p w14:paraId="4B7CA00C" w14:textId="77777777" w:rsidR="00A62253" w:rsidRPr="00CA73C6" w:rsidRDefault="00A62253" w:rsidP="0055703F">
      <w:pPr>
        <w:numPr>
          <w:ilvl w:val="0"/>
          <w:numId w:val="78"/>
        </w:numPr>
        <w:suppressAutoHyphens/>
        <w:spacing w:after="0" w:line="240" w:lineRule="auto"/>
        <w:contextualSpacing/>
        <w:jc w:val="both"/>
        <w:rPr>
          <w:rFonts w:ascii="Times New Roman" w:eastAsia="Times New Roman" w:hAnsi="Times New Roman" w:cs="Times New Roman"/>
          <w:lang w:eastAsia="pl-PL"/>
        </w:rPr>
      </w:pPr>
      <w:r w:rsidRPr="00CA73C6">
        <w:rPr>
          <w:rFonts w:ascii="Times New Roman" w:eastAsia="Times New Roman" w:hAnsi="Times New Roman" w:cs="Times New Roman"/>
          <w:bCs/>
          <w:lang w:eastAsia="pl-PL"/>
        </w:rPr>
        <w:t>Informację, że wybór tej oferty prowadził będzie do powstania obowiązku podatkowego u Zamawiającego,</w:t>
      </w:r>
    </w:p>
    <w:p w14:paraId="0714C12F" w14:textId="77777777" w:rsidR="00A62253" w:rsidRPr="00CA73C6" w:rsidRDefault="00A62253" w:rsidP="0055703F">
      <w:pPr>
        <w:numPr>
          <w:ilvl w:val="0"/>
          <w:numId w:val="78"/>
        </w:numPr>
        <w:suppressAutoHyphens/>
        <w:spacing w:after="0" w:line="240" w:lineRule="auto"/>
        <w:contextualSpacing/>
        <w:jc w:val="both"/>
        <w:rPr>
          <w:rFonts w:ascii="Times New Roman" w:eastAsia="Times New Roman" w:hAnsi="Times New Roman" w:cs="Times New Roman"/>
          <w:lang w:eastAsia="pl-PL"/>
        </w:rPr>
      </w:pPr>
      <w:r w:rsidRPr="00CA73C6">
        <w:rPr>
          <w:rFonts w:ascii="Times New Roman" w:eastAsia="Times New Roman" w:hAnsi="Times New Roman" w:cs="Times New Roman"/>
          <w:bCs/>
          <w:lang w:eastAsia="pl-PL"/>
        </w:rPr>
        <w:t>Wskazanie nazwy (rodzaju) towaru lub usługi, których dostawa lub świadczenie będą prowadziły do powstania obowiązku podatkowego,</w:t>
      </w:r>
    </w:p>
    <w:p w14:paraId="4243D854" w14:textId="77777777" w:rsidR="00A62253" w:rsidRPr="00CA73C6" w:rsidRDefault="00A62253" w:rsidP="0055703F">
      <w:pPr>
        <w:numPr>
          <w:ilvl w:val="0"/>
          <w:numId w:val="78"/>
        </w:numPr>
        <w:suppressAutoHyphens/>
        <w:spacing w:after="0" w:line="240" w:lineRule="auto"/>
        <w:contextualSpacing/>
        <w:jc w:val="both"/>
        <w:rPr>
          <w:rFonts w:ascii="Times New Roman" w:eastAsia="Times New Roman" w:hAnsi="Times New Roman" w:cs="Times New Roman"/>
          <w:lang w:eastAsia="pl-PL"/>
        </w:rPr>
      </w:pPr>
      <w:r w:rsidRPr="00CA73C6">
        <w:rPr>
          <w:rFonts w:ascii="Times New Roman" w:eastAsia="Times New Roman" w:hAnsi="Times New Roman" w:cs="Times New Roman"/>
          <w:bCs/>
          <w:lang w:eastAsia="pl-PL"/>
        </w:rPr>
        <w:t xml:space="preserve">Wskazanie wartości towaru lub usługi objętego obowiązkiem podatkowym zamawiającego, bez kwoty podatku. </w:t>
      </w:r>
    </w:p>
    <w:p w14:paraId="3FCEE775" w14:textId="77777777" w:rsidR="00A62253" w:rsidRPr="00CA73C6" w:rsidRDefault="00A62253" w:rsidP="0055703F">
      <w:pPr>
        <w:numPr>
          <w:ilvl w:val="0"/>
          <w:numId w:val="78"/>
        </w:numPr>
        <w:suppressAutoHyphens/>
        <w:spacing w:after="0" w:line="240" w:lineRule="auto"/>
        <w:contextualSpacing/>
        <w:jc w:val="both"/>
        <w:rPr>
          <w:rFonts w:ascii="Times New Roman" w:eastAsia="Times New Roman" w:hAnsi="Times New Roman" w:cs="Times New Roman"/>
          <w:lang w:eastAsia="pl-PL"/>
        </w:rPr>
      </w:pPr>
      <w:r w:rsidRPr="00CA73C6">
        <w:rPr>
          <w:rFonts w:ascii="Times New Roman" w:eastAsia="Times New Roman" w:hAnsi="Times New Roman" w:cs="Times New Roman"/>
          <w:bCs/>
          <w:lang w:eastAsia="pl-PL"/>
        </w:rPr>
        <w:t>Wskazanie stawki podatku od towarów i usług, która zgodnie z wiedzą Wykonawcy będzie miała zastosowanie.</w:t>
      </w:r>
    </w:p>
    <w:p w14:paraId="7F923E47" w14:textId="77777777" w:rsidR="00A62253" w:rsidRPr="00354E36" w:rsidRDefault="00A62253" w:rsidP="0055703F">
      <w:pPr>
        <w:numPr>
          <w:ilvl w:val="0"/>
          <w:numId w:val="64"/>
        </w:numPr>
        <w:tabs>
          <w:tab w:val="clear" w:pos="360"/>
        </w:tabs>
        <w:suppressAutoHyphens/>
        <w:spacing w:after="0" w:line="240" w:lineRule="auto"/>
        <w:ind w:left="426" w:hanging="426"/>
        <w:jc w:val="both"/>
        <w:rPr>
          <w:rFonts w:ascii="Times New Roman" w:eastAsia="Times New Roman" w:hAnsi="Times New Roman" w:cs="Times New Roman"/>
          <w:lang w:eastAsia="pl-PL"/>
        </w:rPr>
      </w:pPr>
      <w:r w:rsidRPr="00354E36">
        <w:rPr>
          <w:rFonts w:ascii="Times New Roman" w:eastAsia="Times New Roman" w:hAnsi="Times New Roman" w:cs="Times New Roman"/>
          <w:bCs/>
          <w:lang w:eastAsia="pl-PL"/>
        </w:rPr>
        <w:t>Jeżeli wybór składanej oferty w postępowaniu o udzielenie zamówienia wykonawczego prowadziłby do powstania u Zamawiającego obowiązku podatkowego zgodnie z ustawą z 11.03.2004 r. o podatku od towarów i usług Zamawiający dla celów oceny oferty w kryterium cena doliczy kwotę podatku od towarów i usług, którą miałby obowiązek rozliczyć.</w:t>
      </w:r>
    </w:p>
    <w:p w14:paraId="286C34A3" w14:textId="62F4BF00" w:rsidR="00A62253" w:rsidRPr="00CA73C6" w:rsidRDefault="00A62253" w:rsidP="0055703F">
      <w:pPr>
        <w:numPr>
          <w:ilvl w:val="0"/>
          <w:numId w:val="64"/>
        </w:numPr>
        <w:tabs>
          <w:tab w:val="clear" w:pos="360"/>
        </w:tabs>
        <w:suppressAutoHyphens/>
        <w:spacing w:after="0" w:line="240" w:lineRule="auto"/>
        <w:jc w:val="both"/>
        <w:rPr>
          <w:rFonts w:ascii="Times New Roman" w:eastAsia="Times New Roman" w:hAnsi="Times New Roman" w:cs="Times New Roman"/>
          <w:b/>
          <w:bCs/>
          <w:color w:val="000000"/>
          <w:lang w:eastAsia="pl-PL"/>
        </w:rPr>
      </w:pPr>
      <w:r w:rsidRPr="00CA73C6">
        <w:rPr>
          <w:rFonts w:ascii="Times New Roman" w:eastAsia="Times New Roman" w:hAnsi="Times New Roman" w:cs="Times New Roman"/>
          <w:color w:val="000000"/>
          <w:lang w:eastAsia="pl-PL"/>
        </w:rPr>
        <w:t xml:space="preserve">W postępowaniu zmierzającym do zawarcia umowy wykonawczej Zamawiający oceni oferty z zastosowaniem kryterium oceny ofert: </w:t>
      </w:r>
      <w:r w:rsidRPr="00CA73C6">
        <w:rPr>
          <w:rFonts w:ascii="Times New Roman" w:eastAsia="Times New Roman" w:hAnsi="Times New Roman" w:cs="Times New Roman"/>
          <w:b/>
          <w:bCs/>
          <w:color w:val="000000"/>
          <w:lang w:eastAsia="pl-PL"/>
        </w:rPr>
        <w:t>najniższa cena (C) ustalona</w:t>
      </w:r>
      <w:r w:rsidR="009D18BB" w:rsidRPr="00CA73C6">
        <w:rPr>
          <w:rFonts w:ascii="Times New Roman" w:eastAsia="Times New Roman" w:hAnsi="Times New Roman" w:cs="Times New Roman"/>
          <w:b/>
          <w:bCs/>
          <w:color w:val="000000"/>
          <w:lang w:eastAsia="pl-PL"/>
        </w:rPr>
        <w:t xml:space="preserve"> w oparciu o</w:t>
      </w:r>
      <w:r w:rsidRPr="00CA73C6">
        <w:rPr>
          <w:rFonts w:ascii="Times New Roman" w:eastAsia="Times New Roman" w:hAnsi="Times New Roman" w:cs="Times New Roman"/>
          <w:b/>
          <w:bCs/>
          <w:color w:val="000000"/>
          <w:lang w:eastAsia="pl-PL"/>
        </w:rPr>
        <w:t xml:space="preserve"> </w:t>
      </w:r>
      <w:r w:rsidR="009D18BB" w:rsidRPr="00CA73C6">
        <w:rPr>
          <w:rFonts w:ascii="Times New Roman" w:eastAsia="Times New Roman" w:hAnsi="Times New Roman" w:cs="Times New Roman"/>
          <w:b/>
          <w:bCs/>
          <w:color w:val="000000"/>
          <w:lang w:eastAsia="pl-PL"/>
        </w:rPr>
        <w:t>iloczyn ilości jednostek nakładu pracy (</w:t>
      </w:r>
      <w:proofErr w:type="spellStart"/>
      <w:r w:rsidR="009D18BB" w:rsidRPr="00CA73C6">
        <w:rPr>
          <w:rFonts w:ascii="Times New Roman" w:eastAsia="Times New Roman" w:hAnsi="Times New Roman" w:cs="Times New Roman"/>
          <w:b/>
          <w:bCs/>
          <w:color w:val="000000"/>
          <w:lang w:eastAsia="pl-PL"/>
        </w:rPr>
        <w:t>jnp</w:t>
      </w:r>
      <w:proofErr w:type="spellEnd"/>
      <w:r w:rsidR="009D18BB" w:rsidRPr="00CA73C6">
        <w:rPr>
          <w:rFonts w:ascii="Times New Roman" w:eastAsia="Times New Roman" w:hAnsi="Times New Roman" w:cs="Times New Roman"/>
          <w:b/>
          <w:bCs/>
          <w:color w:val="000000"/>
          <w:lang w:eastAsia="pl-PL"/>
        </w:rPr>
        <w:t xml:space="preserve">) i aktualnie obowiązującej, maksymalnej stawki za jednostkę nakładu pracy (R) </w:t>
      </w:r>
      <w:r w:rsidR="005F4401" w:rsidRPr="00CA73C6">
        <w:rPr>
          <w:rFonts w:ascii="Times New Roman" w:eastAsia="Times New Roman" w:hAnsi="Times New Roman" w:cs="Times New Roman"/>
          <w:b/>
          <w:bCs/>
          <w:color w:val="000000"/>
          <w:lang w:eastAsia="pl-PL"/>
        </w:rPr>
        <w:t xml:space="preserve">obowiązującej w dacie zawarcia umowy wykonawczej </w:t>
      </w:r>
      <w:r w:rsidRPr="00CA73C6">
        <w:rPr>
          <w:rFonts w:ascii="Times New Roman" w:eastAsia="Times New Roman" w:hAnsi="Times New Roman" w:cs="Times New Roman"/>
          <w:b/>
          <w:bCs/>
          <w:color w:val="000000"/>
          <w:lang w:eastAsia="pl-PL"/>
        </w:rPr>
        <w:t>– waga 100%</w:t>
      </w:r>
      <w:r w:rsidRPr="00CA73C6">
        <w:rPr>
          <w:rFonts w:ascii="Times New Roman" w:eastAsia="Times New Roman" w:hAnsi="Times New Roman" w:cs="Times New Roman"/>
          <w:color w:val="000000"/>
          <w:lang w:eastAsia="pl-PL"/>
        </w:rPr>
        <w:t xml:space="preserve">. </w:t>
      </w:r>
      <w:r w:rsidR="005F4401" w:rsidRPr="00CA73C6">
        <w:rPr>
          <w:rFonts w:ascii="Times New Roman" w:eastAsia="Times New Roman" w:hAnsi="Times New Roman" w:cs="Times New Roman"/>
          <w:color w:val="000000"/>
          <w:lang w:eastAsia="pl-PL"/>
        </w:rPr>
        <w:br/>
      </w:r>
      <w:r w:rsidRPr="00CA73C6">
        <w:rPr>
          <w:rFonts w:ascii="Times New Roman" w:eastAsia="Times New Roman" w:hAnsi="Times New Roman" w:cs="Times New Roman"/>
          <w:color w:val="000000"/>
          <w:lang w:eastAsia="pl-PL"/>
        </w:rPr>
        <w:t>Za najkorzystniejszą ofertę dla kryterium cena – zostanie uznana oferta Wykonawcy, który zaoferuje najniższą cenę realizacji zadania.</w:t>
      </w:r>
    </w:p>
    <w:p w14:paraId="5A2C1B05" w14:textId="77777777" w:rsidR="00A62253" w:rsidRPr="00A62253" w:rsidRDefault="00A62253" w:rsidP="00A62253">
      <w:pPr>
        <w:suppressAutoHyphens/>
        <w:spacing w:after="0" w:line="240" w:lineRule="auto"/>
        <w:jc w:val="both"/>
        <w:rPr>
          <w:rFonts w:ascii="Times New Roman" w:eastAsia="Times New Roman" w:hAnsi="Times New Roman" w:cs="Times New Roman"/>
          <w:color w:val="000000"/>
          <w:lang w:eastAsia="pl-PL"/>
        </w:rPr>
      </w:pPr>
    </w:p>
    <w:p w14:paraId="6915656E" w14:textId="77777777" w:rsidR="00A62253" w:rsidRPr="00A62253" w:rsidRDefault="00A62253" w:rsidP="0055703F">
      <w:pPr>
        <w:numPr>
          <w:ilvl w:val="0"/>
          <w:numId w:val="79"/>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Calibri" w:hAnsi="Times New Roman" w:cs="Times New Roman"/>
          <w:b/>
          <w:bCs/>
          <w:u w:val="single"/>
          <w:lang w:eastAsia="pl-PL"/>
        </w:rPr>
        <w:t>Aukcja elektroniczna w postępowaniu prowadzonym w celu zawarcia umowy wykonawczej</w:t>
      </w:r>
    </w:p>
    <w:p w14:paraId="74E12C43" w14:textId="77777777" w:rsidR="00A62253" w:rsidRPr="00A62253" w:rsidRDefault="00A62253" w:rsidP="0055703F">
      <w:pPr>
        <w:numPr>
          <w:ilvl w:val="0"/>
          <w:numId w:val="80"/>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W postępowaniach zmierzających do udzielenia zamówień wykonawczych w trybie konkursu ofert – Zamawiający zamierza dokonać wyboru oferty najkorzystniejszej z zastosowaniem aukcji elektronicznej prowadzonej w oparciu o Regulamin udzielania zamówień w Polskiej Grupie Górniczej S.A.</w:t>
      </w:r>
    </w:p>
    <w:p w14:paraId="7D6BF77A" w14:textId="77777777" w:rsidR="00A62253" w:rsidRPr="00A62253" w:rsidRDefault="00A62253" w:rsidP="0055703F">
      <w:pPr>
        <w:numPr>
          <w:ilvl w:val="0"/>
          <w:numId w:val="80"/>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Aukcja elektroniczna rozpocznie się w terminie wyznaczonym w zaproszeniu do aukcji, które użytkownik otrzyma po upływie terminu otwarcia ofert.</w:t>
      </w:r>
    </w:p>
    <w:p w14:paraId="32020E50" w14:textId="77777777" w:rsidR="00A62253" w:rsidRPr="00A62253" w:rsidRDefault="00A62253" w:rsidP="0055703F">
      <w:pPr>
        <w:numPr>
          <w:ilvl w:val="0"/>
          <w:numId w:val="80"/>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Zamawiający przewiduje, że aukcje powinny być przeprowadzane do 1 godziny po terminie otwarcia ofert. Zamawiający zastrzega sobie prawo wyznaczenia terminu aukcji w dłuższym terminie.</w:t>
      </w:r>
    </w:p>
    <w:p w14:paraId="13EBEACE" w14:textId="77777777" w:rsidR="00A62253" w:rsidRPr="00A62253" w:rsidRDefault="00A62253" w:rsidP="0055703F">
      <w:pPr>
        <w:numPr>
          <w:ilvl w:val="0"/>
          <w:numId w:val="80"/>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Zamawiający przeprowadzi aukcję elektroniczną w formie aukcji japońskiej / angielskiej, która może odbyć się nawet przy uczestnictwie jednego Wykonawcy.</w:t>
      </w:r>
    </w:p>
    <w:p w14:paraId="5C9BAF36" w14:textId="77777777" w:rsidR="00A62253" w:rsidRPr="00A62253" w:rsidRDefault="00A62253" w:rsidP="0055703F">
      <w:pPr>
        <w:numPr>
          <w:ilvl w:val="0"/>
          <w:numId w:val="80"/>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Aukcja elektroniczna zostanie przeprowadzona pod adresem wskazanym w zaproszeniu do aukcji. </w:t>
      </w:r>
    </w:p>
    <w:p w14:paraId="5B9D844E" w14:textId="77777777" w:rsidR="00A62253" w:rsidRPr="00A62253" w:rsidRDefault="00A62253" w:rsidP="0055703F">
      <w:pPr>
        <w:numPr>
          <w:ilvl w:val="0"/>
          <w:numId w:val="80"/>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Powiadomienia o rozpoczęciu aukcji otrzymują tylko osoby wpisane w Formularzu Ofertowym w polu „Osoby prowadzące postępowanie” jak i „Osoby upoważnione do składania ofert w aukcji”.</w:t>
      </w:r>
    </w:p>
    <w:p w14:paraId="44E98E6F" w14:textId="77777777" w:rsidR="00A62253" w:rsidRPr="00A62253" w:rsidRDefault="00A62253" w:rsidP="0055703F">
      <w:pPr>
        <w:numPr>
          <w:ilvl w:val="0"/>
          <w:numId w:val="80"/>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lastRenderedPageBreak/>
        <w:t>Nie ma konieczności indywidualnego zakładania konta użytkownika w systemie aukcyjnym przed rozpoczęciem aukcji. Każdorazowo dla wszystkich aukcji z danego przetargu zakładane jest automatycznie nowe konto użytkownika (nowy login i nowe hasło) – szczegółowe informacje zawarte są w zaproszeniu do aukcji.</w:t>
      </w:r>
    </w:p>
    <w:p w14:paraId="4F0A19F5" w14:textId="77777777" w:rsidR="00A62253" w:rsidRPr="00A62253" w:rsidRDefault="00A62253" w:rsidP="0055703F">
      <w:pPr>
        <w:numPr>
          <w:ilvl w:val="0"/>
          <w:numId w:val="80"/>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Zaproszenia do udziału w aukcji elektronicznej, zawierające między innymi poufne identyfikatory, zostaną przekazane przez Zamawiającego wszystkim Wykonawcom, którzy złożyli oferty drogą elektroniczną, na adres e-mail Wykonawcy, wskazany w ofercie (w Formularzu Ofertowym w polu „Osoby upoważnione do składania ofert w aukcji). </w:t>
      </w:r>
    </w:p>
    <w:p w14:paraId="5192997B" w14:textId="77777777" w:rsidR="00A62253" w:rsidRPr="00A62253" w:rsidRDefault="00A62253" w:rsidP="0055703F">
      <w:pPr>
        <w:numPr>
          <w:ilvl w:val="0"/>
          <w:numId w:val="80"/>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Zaproszenie zawiera wytyczne pomagające przejść przez proces aktywacji automatycznie założonego konta użytkownika.</w:t>
      </w:r>
    </w:p>
    <w:p w14:paraId="0016D67C" w14:textId="77777777" w:rsidR="00A62253" w:rsidRPr="00A62253" w:rsidRDefault="00A62253" w:rsidP="0055703F">
      <w:pPr>
        <w:numPr>
          <w:ilvl w:val="0"/>
          <w:numId w:val="80"/>
        </w:numPr>
        <w:suppressAutoHyphens/>
        <w:spacing w:after="0" w:line="240" w:lineRule="auto"/>
        <w:ind w:left="426"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Zwracamy uwagę aby Wykonawca miał dostęp do skrzynki mailowej wskazanej w Formularzu Ofertowym szczególnie w wyznaczonym dniu do przeprowadzenia aukcji.</w:t>
      </w:r>
    </w:p>
    <w:p w14:paraId="072EFB83" w14:textId="77777777" w:rsidR="00A62253" w:rsidRPr="00A62253" w:rsidRDefault="00A62253" w:rsidP="0055703F">
      <w:pPr>
        <w:numPr>
          <w:ilvl w:val="0"/>
          <w:numId w:val="82"/>
        </w:numPr>
        <w:tabs>
          <w:tab w:val="num" w:pos="426"/>
        </w:tabs>
        <w:suppressAutoHyphens/>
        <w:spacing w:after="0" w:line="240" w:lineRule="auto"/>
        <w:ind w:hanging="710"/>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Wymagania sprzętowe:</w:t>
      </w:r>
      <w:r w:rsidRPr="00A62253">
        <w:rPr>
          <w:rFonts w:ascii="Times New Roman" w:eastAsia="Times New Roman" w:hAnsi="Times New Roman" w:cs="Times New Roman"/>
          <w:color w:val="000000"/>
          <w:lang w:eastAsia="pl-PL"/>
        </w:rPr>
        <w:t xml:space="preserve"> </w:t>
      </w:r>
    </w:p>
    <w:p w14:paraId="3073875D" w14:textId="77777777" w:rsidR="00A62253" w:rsidRPr="00A62253" w:rsidRDefault="00A62253" w:rsidP="0055703F">
      <w:pPr>
        <w:numPr>
          <w:ilvl w:val="0"/>
          <w:numId w:val="81"/>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korzystanie z szerokopasmowego łącza internetowego, </w:t>
      </w:r>
    </w:p>
    <w:p w14:paraId="5B1CD9D0" w14:textId="77777777" w:rsidR="00A62253" w:rsidRPr="00A62253" w:rsidRDefault="00A62253" w:rsidP="0055703F">
      <w:pPr>
        <w:numPr>
          <w:ilvl w:val="0"/>
          <w:numId w:val="81"/>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korzystanie ze stabilnych wersji (bez wsparcia dla wersji beta) przeglądarki Internet Explorer (wersja 10 lub 11), alternatywnie Microsoft Edge lub Mozilla </w:t>
      </w:r>
      <w:proofErr w:type="spellStart"/>
      <w:r w:rsidRPr="00A62253">
        <w:rPr>
          <w:rFonts w:ascii="Times New Roman" w:eastAsia="Times New Roman" w:hAnsi="Times New Roman" w:cs="Times New Roman"/>
          <w:lang w:eastAsia="pl-PL"/>
        </w:rPr>
        <w:t>Firefox</w:t>
      </w:r>
      <w:proofErr w:type="spellEnd"/>
      <w:r w:rsidRPr="00A62253">
        <w:rPr>
          <w:rFonts w:ascii="Times New Roman" w:eastAsia="Times New Roman" w:hAnsi="Times New Roman" w:cs="Times New Roman"/>
          <w:lang w:eastAsia="pl-PL"/>
        </w:rPr>
        <w:t xml:space="preserve"> od wersji 50, </w:t>
      </w:r>
    </w:p>
    <w:p w14:paraId="7CDCDED2" w14:textId="77777777" w:rsidR="00A62253" w:rsidRPr="00A62253" w:rsidRDefault="00A62253" w:rsidP="0055703F">
      <w:pPr>
        <w:numPr>
          <w:ilvl w:val="0"/>
          <w:numId w:val="81"/>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korzystanie z komputera klasy PC z jednym z następujących systemów operacyjnych: Windows 7, Windows 8, Windows 10, Windows 11 (bez wsparcia dla Windows XP, Windows Vista), </w:t>
      </w:r>
    </w:p>
    <w:p w14:paraId="405D0B76" w14:textId="77777777" w:rsidR="00A62253" w:rsidRPr="00A62253" w:rsidRDefault="00A62253" w:rsidP="0055703F">
      <w:pPr>
        <w:numPr>
          <w:ilvl w:val="0"/>
          <w:numId w:val="81"/>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włączenie obsługi JavaScript w wykorzystywanej przeglądarce internetowej, </w:t>
      </w:r>
    </w:p>
    <w:p w14:paraId="4C8D7A5E" w14:textId="77777777" w:rsidR="00A62253" w:rsidRPr="00A62253" w:rsidRDefault="00A62253" w:rsidP="0055703F">
      <w:pPr>
        <w:numPr>
          <w:ilvl w:val="0"/>
          <w:numId w:val="81"/>
        </w:numPr>
        <w:suppressAutoHyphens/>
        <w:spacing w:after="0" w:line="240" w:lineRule="auto"/>
        <w:ind w:left="993" w:hanging="426"/>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minimalna rozdzielczość ekranu do poprawnego działania platformy: 1366x768</w:t>
      </w:r>
      <w:r w:rsidR="00CA432B">
        <w:rPr>
          <w:rFonts w:ascii="Times New Roman" w:eastAsia="Times New Roman" w:hAnsi="Times New Roman" w:cs="Times New Roman"/>
          <w:lang w:eastAsia="pl-PL"/>
        </w:rPr>
        <w:t>,</w:t>
      </w:r>
    </w:p>
    <w:p w14:paraId="6A9C5372" w14:textId="77777777" w:rsidR="00A62253" w:rsidRPr="00A62253" w:rsidRDefault="00A62253" w:rsidP="00A62253">
      <w:pPr>
        <w:suppressAutoHyphens/>
        <w:spacing w:after="0" w:line="240" w:lineRule="auto"/>
        <w:ind w:firstLine="426"/>
        <w:jc w:val="both"/>
        <w:rPr>
          <w:rFonts w:ascii="Times New Roman" w:eastAsia="Times New Roman" w:hAnsi="Times New Roman" w:cs="Times New Roman"/>
          <w:color w:val="000000"/>
          <w:lang w:eastAsia="pl-PL"/>
        </w:rPr>
      </w:pPr>
      <w:r w:rsidRPr="00A62253">
        <w:rPr>
          <w:rFonts w:ascii="Times New Roman" w:eastAsia="Calibri" w:hAnsi="Times New Roman" w:cs="Times New Roman"/>
          <w:lang w:eastAsia="pl-PL"/>
        </w:rPr>
        <w:t>chyba, że w zaproszeniu wskazano inaczej.</w:t>
      </w:r>
    </w:p>
    <w:p w14:paraId="0A3A1A74" w14:textId="77777777" w:rsidR="00A62253" w:rsidRPr="00A62253" w:rsidRDefault="00A62253" w:rsidP="0055703F">
      <w:pPr>
        <w:numPr>
          <w:ilvl w:val="0"/>
          <w:numId w:val="82"/>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Składanie ofert w aukcji japońskiej będzie polegać na zaakceptowaniu przez platformę wartości. Wartość obniżana będzie kolejno w ustalonych odstępach czasu wskazanego przez Zamawiającego.</w:t>
      </w:r>
    </w:p>
    <w:p w14:paraId="7215860A" w14:textId="77777777" w:rsidR="00A62253" w:rsidRPr="00A62253" w:rsidRDefault="00A62253" w:rsidP="0055703F">
      <w:pPr>
        <w:numPr>
          <w:ilvl w:val="0"/>
          <w:numId w:val="82"/>
        </w:numPr>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Wykonawca uczestniczący w aukcji akceptuje kolejne postąpienia, proponowane przez platformę, co jest równoznaczne ze złożeniem postąpienia. Wygrywa ten Wykonawca, który potwierdzi ostatnią wartość proponowaną przez platformę.</w:t>
      </w:r>
    </w:p>
    <w:p w14:paraId="3EC42CC9" w14:textId="77777777" w:rsidR="00A62253" w:rsidRPr="00A62253" w:rsidRDefault="00A62253" w:rsidP="0055703F">
      <w:pPr>
        <w:numPr>
          <w:ilvl w:val="0"/>
          <w:numId w:val="82"/>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W przypadku, gdy dwóch lub więcej Wykonawców potwierdzi wartość proponowaną przez platformę, a następnie nie potwierdzi kolejnej wartości </w:t>
      </w:r>
      <w:r w:rsidR="00C55ACC">
        <w:rPr>
          <w:rFonts w:ascii="Times New Roman" w:eastAsia="Times New Roman" w:hAnsi="Times New Roman" w:cs="Times New Roman"/>
          <w:color w:val="000000"/>
          <w:lang w:eastAsia="pl-PL"/>
        </w:rPr>
        <w:t xml:space="preserve">zaproponowanej przez platformę </w:t>
      </w:r>
      <w:r w:rsidRPr="00A62253">
        <w:rPr>
          <w:rFonts w:ascii="Times New Roman" w:eastAsia="Times New Roman" w:hAnsi="Times New Roman" w:cs="Times New Roman"/>
          <w:color w:val="000000"/>
          <w:lang w:eastAsia="pl-PL"/>
        </w:rPr>
        <w:t>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w:t>
      </w:r>
      <w:r w:rsidR="00C55ACC">
        <w:rPr>
          <w:rFonts w:ascii="Times New Roman" w:eastAsia="Times New Roman" w:hAnsi="Times New Roman" w:cs="Times New Roman"/>
          <w:color w:val="000000"/>
          <w:lang w:eastAsia="pl-PL"/>
        </w:rPr>
        <w:t>,</w:t>
      </w:r>
      <w:r w:rsidRPr="00A62253">
        <w:rPr>
          <w:rFonts w:ascii="Times New Roman" w:eastAsia="Times New Roman" w:hAnsi="Times New Roman" w:cs="Times New Roman"/>
          <w:color w:val="000000"/>
          <w:lang w:eastAsia="pl-PL"/>
        </w:rPr>
        <w:t xml:space="preserve"> którzy potwierdzili wartość w ostatnim kroku aukcji japońskiej. </w:t>
      </w:r>
    </w:p>
    <w:p w14:paraId="06F6FE4E" w14:textId="77777777" w:rsidR="00A62253" w:rsidRPr="00A62253" w:rsidRDefault="00A62253" w:rsidP="0055703F">
      <w:pPr>
        <w:numPr>
          <w:ilvl w:val="0"/>
          <w:numId w:val="82"/>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C869D4C" w14:textId="77777777" w:rsidR="00A62253" w:rsidRPr="00A62253" w:rsidRDefault="00A62253" w:rsidP="0055703F">
      <w:pPr>
        <w:numPr>
          <w:ilvl w:val="0"/>
          <w:numId w:val="82"/>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Dogrywka zostaje zakończona, gdy żaden z Wykonawców nie złoży kolejnego postąpienia. Wygrywa ten Wykonawca, który złoży najkorzystniejszą ofertę.</w:t>
      </w:r>
    </w:p>
    <w:p w14:paraId="634D57D4" w14:textId="77777777" w:rsidR="00A62253" w:rsidRPr="00A62253" w:rsidRDefault="00A62253" w:rsidP="0055703F">
      <w:pPr>
        <w:numPr>
          <w:ilvl w:val="0"/>
          <w:numId w:val="82"/>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292F5D73" w14:textId="77777777" w:rsidR="00A62253" w:rsidRPr="00A62253" w:rsidRDefault="00A62253" w:rsidP="0055703F">
      <w:pPr>
        <w:numPr>
          <w:ilvl w:val="0"/>
          <w:numId w:val="82"/>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W przypadku dalszego nierozstrzygnięcia postępowania (tj. równego czasu złożenia postąpień – godzina, minuta, sekunda) o wyborze najkorzystniejszej oferty decydują pozostałe sposoby uzyskania ostatecznej ceny, takie jak negocjacje.</w:t>
      </w:r>
    </w:p>
    <w:p w14:paraId="1920BACE" w14:textId="453FC9BE" w:rsidR="00A62253" w:rsidRPr="00A62253" w:rsidRDefault="00A62253" w:rsidP="0055703F">
      <w:pPr>
        <w:numPr>
          <w:ilvl w:val="0"/>
          <w:numId w:val="82"/>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Cs/>
          <w:lang w:eastAsia="pl-PL"/>
        </w:rPr>
        <w:t xml:space="preserve">Zamawiający zastrzega sobie prawo do powtórzenia aukcji, zgodnie z zapisami § 37 ust. </w:t>
      </w:r>
      <w:r w:rsidR="00CE46F4">
        <w:rPr>
          <w:rFonts w:ascii="Times New Roman" w:eastAsia="Times New Roman" w:hAnsi="Times New Roman" w:cs="Times New Roman"/>
          <w:bCs/>
          <w:lang w:eastAsia="pl-PL"/>
        </w:rPr>
        <w:t xml:space="preserve">8 </w:t>
      </w:r>
      <w:r w:rsidRPr="00A62253">
        <w:rPr>
          <w:rFonts w:ascii="Times New Roman" w:eastAsia="Times New Roman" w:hAnsi="Times New Roman" w:cs="Times New Roman"/>
          <w:bCs/>
          <w:lang w:eastAsia="pl-PL"/>
        </w:rPr>
        <w:t>Regulaminu. O terminie rozpoczęcia nowej aukcji Zamawiający powiadomi w sposób określony w SWZ.</w:t>
      </w:r>
    </w:p>
    <w:p w14:paraId="17AB22E4" w14:textId="77777777" w:rsidR="00A62253" w:rsidRPr="00A62253" w:rsidRDefault="00A62253" w:rsidP="0055703F">
      <w:pPr>
        <w:numPr>
          <w:ilvl w:val="0"/>
          <w:numId w:val="82"/>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Zamawiający zastrzega sobie prawo przeprowadzenia aukcji japońskiej. </w:t>
      </w:r>
    </w:p>
    <w:p w14:paraId="1B664532" w14:textId="77777777" w:rsidR="00A62253" w:rsidRPr="00A62253" w:rsidRDefault="00A62253" w:rsidP="0055703F">
      <w:pPr>
        <w:numPr>
          <w:ilvl w:val="0"/>
          <w:numId w:val="82"/>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Informacja o zastosowaniu aukcji japońskiej albo aukcji angielskiej zostanie umieszczona w zaproszeniu do aukcji. </w:t>
      </w:r>
    </w:p>
    <w:p w14:paraId="3D7943C4" w14:textId="77777777" w:rsidR="00A62253" w:rsidRPr="00A62253" w:rsidRDefault="00A62253" w:rsidP="0055703F">
      <w:pPr>
        <w:numPr>
          <w:ilvl w:val="0"/>
          <w:numId w:val="82"/>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 xml:space="preserve">W przypadku aukcji japońskiej – Wykonawca nie może potwierdzić wyświetlonego postąpienia, jeżeli nie potwierdzi żadnego z trzech wcześniejszych następujących po sobie  wyświetlanych </w:t>
      </w:r>
      <w:r w:rsidRPr="00A62253">
        <w:rPr>
          <w:rFonts w:ascii="Times New Roman" w:eastAsia="Times New Roman" w:hAnsi="Times New Roman" w:cs="Times New Roman"/>
          <w:lang w:eastAsia="pl-PL"/>
        </w:rPr>
        <w:lastRenderedPageBreak/>
        <w:t xml:space="preserve">postąpień, Aukcja zostaje zakończona jeżeli w ciągu trzech kolejnych propozycji wartości dokonywanych przez platformę żaden z Wykonawców nie potwierdzi jej przyjęcia. </w:t>
      </w:r>
      <w:bookmarkStart w:id="97" w:name="_Hlk68869954"/>
      <w:bookmarkStart w:id="98" w:name="_Hlk96508933"/>
    </w:p>
    <w:p w14:paraId="70297D4F" w14:textId="77777777" w:rsidR="00A62253" w:rsidRPr="00A62253" w:rsidRDefault="00A62253" w:rsidP="00A62253">
      <w:pPr>
        <w:tabs>
          <w:tab w:val="num" w:pos="426"/>
        </w:tabs>
        <w:suppressAutoHyphens/>
        <w:spacing w:after="0" w:line="240" w:lineRule="auto"/>
        <w:ind w:left="426" w:hanging="426"/>
        <w:contextualSpacing/>
        <w:jc w:val="both"/>
        <w:rPr>
          <w:rFonts w:ascii="Times New Roman" w:eastAsia="Times New Roman" w:hAnsi="Times New Roman" w:cs="Times New Roman"/>
          <w:color w:val="000000"/>
          <w:lang w:eastAsia="pl-PL"/>
        </w:rPr>
      </w:pPr>
    </w:p>
    <w:bookmarkEnd w:id="97"/>
    <w:bookmarkEnd w:id="98"/>
    <w:p w14:paraId="02B92801" w14:textId="77777777" w:rsidR="00A62253" w:rsidRPr="00A62253" w:rsidRDefault="00A62253" w:rsidP="0055703F">
      <w:pPr>
        <w:numPr>
          <w:ilvl w:val="0"/>
          <w:numId w:val="82"/>
        </w:numPr>
        <w:tabs>
          <w:tab w:val="num" w:pos="426"/>
        </w:tabs>
        <w:suppressAutoHyphens/>
        <w:spacing w:after="0" w:line="240" w:lineRule="auto"/>
        <w:ind w:left="426" w:hanging="426"/>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
          <w:lang w:eastAsia="pl-PL"/>
        </w:rPr>
        <w:t>Sposób wyliczenia cen jednostkowych i wartości zamówienia wykonawczego po aukcji elektronicznej</w:t>
      </w:r>
    </w:p>
    <w:p w14:paraId="14405BD9" w14:textId="77777777" w:rsidR="00A62253" w:rsidRPr="00A62253" w:rsidRDefault="00A62253" w:rsidP="00A62253">
      <w:p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gdy wybór najkorzystniejszej oferty zostanie dokonany w wyniku przeprowadzenia aukcji elektronicznej, po zakończeniu aukcji, Zamawiający dokona wyliczenia cen jednostkowych netto przyjętych do rozliczania umowy wykonawczej oraz wartości zamówienia wykonawczego w następujący sposób:</w:t>
      </w:r>
    </w:p>
    <w:p w14:paraId="04105121" w14:textId="77777777" w:rsidR="00A62253" w:rsidRPr="00A62253" w:rsidRDefault="00A62253" w:rsidP="0055703F">
      <w:pPr>
        <w:numPr>
          <w:ilvl w:val="8"/>
          <w:numId w:val="83"/>
        </w:numPr>
        <w:spacing w:before="120" w:after="0" w:line="240" w:lineRule="auto"/>
        <w:ind w:left="1134" w:hanging="425"/>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01051970" w14:textId="77777777" w:rsidR="00A62253" w:rsidRPr="00A62253" w:rsidRDefault="00A62253" w:rsidP="00A62253">
      <w:pPr>
        <w:spacing w:after="0" w:line="240" w:lineRule="auto"/>
        <w:ind w:left="2829"/>
        <w:rPr>
          <w:rFonts w:ascii="Times New Roman" w:eastAsia="Times New Roman" w:hAnsi="Times New Roman" w:cs="Times New Roman"/>
          <w:b/>
          <w:vertAlign w:val="subscript"/>
          <w:lang w:eastAsia="pl-PL"/>
        </w:rPr>
      </w:pPr>
      <w:r w:rsidRPr="00A62253">
        <w:rPr>
          <w:rFonts w:ascii="Times New Roman" w:eastAsia="Times New Roman" w:hAnsi="Times New Roman" w:cs="Times New Roman"/>
          <w:b/>
          <w:lang w:eastAsia="pl-PL"/>
        </w:rPr>
        <w:t xml:space="preserve">W </w:t>
      </w:r>
      <w:r w:rsidRPr="00A62253">
        <w:rPr>
          <w:rFonts w:ascii="Times New Roman" w:eastAsia="Times New Roman" w:hAnsi="Times New Roman" w:cs="Times New Roman"/>
          <w:b/>
          <w:vertAlign w:val="subscript"/>
          <w:lang w:eastAsia="pl-PL"/>
        </w:rPr>
        <w:t>oferty</w:t>
      </w:r>
      <w:r w:rsidRPr="00A62253">
        <w:rPr>
          <w:rFonts w:ascii="Times New Roman" w:eastAsia="Times New Roman" w:hAnsi="Times New Roman" w:cs="Times New Roman"/>
          <w:b/>
          <w:lang w:eastAsia="pl-PL"/>
        </w:rPr>
        <w:t xml:space="preserve"> – W </w:t>
      </w:r>
      <w:r w:rsidRPr="00A62253">
        <w:rPr>
          <w:rFonts w:ascii="Times New Roman" w:eastAsia="Times New Roman" w:hAnsi="Times New Roman" w:cs="Times New Roman"/>
          <w:b/>
          <w:vertAlign w:val="subscript"/>
          <w:lang w:eastAsia="pl-PL"/>
        </w:rPr>
        <w:t>aukcji</w:t>
      </w:r>
    </w:p>
    <w:p w14:paraId="3BAD84E0" w14:textId="77777777" w:rsidR="00A62253" w:rsidRPr="00A62253" w:rsidRDefault="00A62253" w:rsidP="00A62253">
      <w:pPr>
        <w:spacing w:after="0" w:line="240" w:lineRule="auto"/>
        <w:ind w:left="2830" w:hanging="851"/>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U = --------------------------------------  x 100 [%]</w:t>
      </w:r>
    </w:p>
    <w:p w14:paraId="0ACF5F25" w14:textId="77777777" w:rsidR="00A62253" w:rsidRPr="00A62253" w:rsidRDefault="00A62253" w:rsidP="00A62253">
      <w:pPr>
        <w:spacing w:after="0" w:line="240" w:lineRule="auto"/>
        <w:ind w:left="3053" w:firstLine="492"/>
        <w:rPr>
          <w:rFonts w:ascii="Times New Roman" w:eastAsia="Times New Roman" w:hAnsi="Times New Roman" w:cs="Times New Roman"/>
          <w:b/>
          <w:vertAlign w:val="subscript"/>
          <w:lang w:eastAsia="pl-PL"/>
        </w:rPr>
      </w:pPr>
      <w:r w:rsidRPr="00A62253">
        <w:rPr>
          <w:rFonts w:ascii="Times New Roman" w:eastAsia="Times New Roman" w:hAnsi="Times New Roman" w:cs="Times New Roman"/>
          <w:b/>
          <w:lang w:eastAsia="pl-PL"/>
        </w:rPr>
        <w:t xml:space="preserve">W </w:t>
      </w:r>
      <w:r w:rsidRPr="00A62253">
        <w:rPr>
          <w:rFonts w:ascii="Times New Roman" w:eastAsia="Times New Roman" w:hAnsi="Times New Roman" w:cs="Times New Roman"/>
          <w:b/>
          <w:vertAlign w:val="subscript"/>
          <w:lang w:eastAsia="pl-PL"/>
        </w:rPr>
        <w:t>oferty</w:t>
      </w:r>
    </w:p>
    <w:p w14:paraId="5081BE3F" w14:textId="77777777" w:rsidR="00A62253" w:rsidRPr="00A62253" w:rsidRDefault="00A62253" w:rsidP="0055703F">
      <w:pPr>
        <w:numPr>
          <w:ilvl w:val="8"/>
          <w:numId w:val="83"/>
        </w:numPr>
        <w:spacing w:before="120" w:after="0" w:line="240" w:lineRule="auto"/>
        <w:ind w:left="1134" w:hanging="425"/>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1C6C4C62" w14:textId="77777777" w:rsidR="00A62253" w:rsidRPr="00A62253" w:rsidRDefault="00A62253" w:rsidP="00A62253">
      <w:pPr>
        <w:spacing w:after="0" w:line="240" w:lineRule="auto"/>
        <w:ind w:left="1080"/>
        <w:jc w:val="center"/>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 xml:space="preserve">C </w:t>
      </w:r>
      <w:r w:rsidRPr="00A62253">
        <w:rPr>
          <w:rFonts w:ascii="Times New Roman" w:eastAsia="Times New Roman" w:hAnsi="Times New Roman" w:cs="Times New Roman"/>
          <w:b/>
          <w:vertAlign w:val="subscript"/>
          <w:lang w:eastAsia="pl-PL"/>
        </w:rPr>
        <w:t>aukcji</w:t>
      </w:r>
      <w:r w:rsidRPr="00A62253">
        <w:rPr>
          <w:rFonts w:ascii="Times New Roman" w:eastAsia="Times New Roman" w:hAnsi="Times New Roman" w:cs="Times New Roman"/>
          <w:b/>
          <w:lang w:eastAsia="pl-PL"/>
        </w:rPr>
        <w:t xml:space="preserve"> = C </w:t>
      </w:r>
      <w:r w:rsidRPr="00A62253">
        <w:rPr>
          <w:rFonts w:ascii="Times New Roman" w:eastAsia="Times New Roman" w:hAnsi="Times New Roman" w:cs="Times New Roman"/>
          <w:b/>
          <w:vertAlign w:val="subscript"/>
          <w:lang w:eastAsia="pl-PL"/>
        </w:rPr>
        <w:t>oferty</w:t>
      </w:r>
      <w:r w:rsidRPr="00A62253">
        <w:rPr>
          <w:rFonts w:ascii="Times New Roman" w:eastAsia="Times New Roman" w:hAnsi="Times New Roman" w:cs="Times New Roman"/>
          <w:b/>
          <w:lang w:eastAsia="pl-PL"/>
        </w:rPr>
        <w:t xml:space="preserve"> – (C </w:t>
      </w:r>
      <w:r w:rsidRPr="00A62253">
        <w:rPr>
          <w:rFonts w:ascii="Times New Roman" w:eastAsia="Times New Roman" w:hAnsi="Times New Roman" w:cs="Times New Roman"/>
          <w:b/>
          <w:vertAlign w:val="subscript"/>
          <w:lang w:eastAsia="pl-PL"/>
        </w:rPr>
        <w:t>oferty</w:t>
      </w:r>
      <w:r w:rsidRPr="00A62253">
        <w:rPr>
          <w:rFonts w:ascii="Times New Roman" w:eastAsia="Times New Roman" w:hAnsi="Times New Roman" w:cs="Times New Roman"/>
          <w:b/>
          <w:lang w:eastAsia="pl-PL"/>
        </w:rPr>
        <w:t xml:space="preserve"> x U)</w:t>
      </w:r>
    </w:p>
    <w:p w14:paraId="01BB08BF" w14:textId="77777777" w:rsidR="00A62253" w:rsidRPr="00A62253" w:rsidRDefault="00A62253" w:rsidP="00A62253">
      <w:pPr>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gdzie:</w:t>
      </w:r>
    </w:p>
    <w:p w14:paraId="7F4B4340" w14:textId="77777777" w:rsidR="00A62253" w:rsidRPr="00A62253" w:rsidRDefault="00A62253" w:rsidP="00A62253">
      <w:pPr>
        <w:tabs>
          <w:tab w:val="left" w:pos="1800"/>
        </w:tabs>
        <w:spacing w:after="0" w:line="240" w:lineRule="auto"/>
        <w:ind w:left="1800" w:hanging="72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 – wartość wskaźnika upustu cenowego od wartości oferty pierwotnej uzyskanego w wyniku akcji elektronicznej</w:t>
      </w:r>
    </w:p>
    <w:p w14:paraId="055FF37B"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w:t>
      </w:r>
      <w:r w:rsidRPr="00A62253">
        <w:rPr>
          <w:rFonts w:ascii="Times New Roman" w:eastAsia="Times New Roman" w:hAnsi="Times New Roman" w:cs="Times New Roman"/>
          <w:vertAlign w:val="subscript"/>
          <w:lang w:eastAsia="pl-PL"/>
        </w:rPr>
        <w:t>oferty</w:t>
      </w:r>
      <w:r w:rsidRPr="00A62253">
        <w:rPr>
          <w:rFonts w:ascii="Times New Roman" w:eastAsia="Times New Roman" w:hAnsi="Times New Roman" w:cs="Times New Roman"/>
          <w:lang w:eastAsia="pl-PL"/>
        </w:rPr>
        <w:tab/>
        <w:t>– wartość oferty pierwotnej</w:t>
      </w:r>
    </w:p>
    <w:p w14:paraId="4D0C583A"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w:t>
      </w:r>
      <w:r w:rsidRPr="00A62253">
        <w:rPr>
          <w:rFonts w:ascii="Times New Roman" w:eastAsia="Times New Roman" w:hAnsi="Times New Roman" w:cs="Times New Roman"/>
          <w:vertAlign w:val="subscript"/>
          <w:lang w:eastAsia="pl-PL"/>
        </w:rPr>
        <w:t>aukcji</w:t>
      </w:r>
      <w:r w:rsidRPr="00A62253">
        <w:rPr>
          <w:rFonts w:ascii="Times New Roman" w:eastAsia="Times New Roman" w:hAnsi="Times New Roman" w:cs="Times New Roman"/>
          <w:lang w:eastAsia="pl-PL"/>
        </w:rPr>
        <w:tab/>
        <w:t>– wartość oferty uzyskanej w toku aukcji elektronicznej</w:t>
      </w:r>
    </w:p>
    <w:p w14:paraId="6DA178CB"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C </w:t>
      </w:r>
      <w:r w:rsidRPr="00A62253">
        <w:rPr>
          <w:rFonts w:ascii="Times New Roman" w:eastAsia="Times New Roman" w:hAnsi="Times New Roman" w:cs="Times New Roman"/>
          <w:vertAlign w:val="subscript"/>
          <w:lang w:eastAsia="pl-PL"/>
        </w:rPr>
        <w:t>aukcji</w:t>
      </w:r>
      <w:r w:rsidRPr="00A62253">
        <w:rPr>
          <w:rFonts w:ascii="Times New Roman" w:eastAsia="Times New Roman" w:hAnsi="Times New Roman" w:cs="Times New Roman"/>
          <w:lang w:eastAsia="pl-PL"/>
        </w:rPr>
        <w:tab/>
        <w:t>– cena jednostkowa netto przyjęta do umowy wykonawczej</w:t>
      </w:r>
    </w:p>
    <w:p w14:paraId="66A3E7C6"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C </w:t>
      </w:r>
      <w:r w:rsidRPr="00A62253">
        <w:rPr>
          <w:rFonts w:ascii="Times New Roman" w:eastAsia="Times New Roman" w:hAnsi="Times New Roman" w:cs="Times New Roman"/>
          <w:vertAlign w:val="subscript"/>
          <w:lang w:eastAsia="pl-PL"/>
        </w:rPr>
        <w:t>oferty</w:t>
      </w:r>
      <w:r w:rsidRPr="00A62253">
        <w:rPr>
          <w:rFonts w:ascii="Times New Roman" w:eastAsia="Times New Roman" w:hAnsi="Times New Roman" w:cs="Times New Roman"/>
          <w:lang w:eastAsia="pl-PL"/>
        </w:rPr>
        <w:tab/>
        <w:t>– cena jednostkowa netto oferty pierwotnej</w:t>
      </w:r>
    </w:p>
    <w:p w14:paraId="38FF83A7" w14:textId="77777777" w:rsidR="00A62253" w:rsidRPr="00A62253" w:rsidRDefault="00A62253" w:rsidP="00A62253">
      <w:pPr>
        <w:tabs>
          <w:tab w:val="left" w:pos="1800"/>
        </w:tabs>
        <w:spacing w:after="0" w:line="240" w:lineRule="auto"/>
        <w:ind w:left="1080"/>
        <w:jc w:val="both"/>
        <w:rPr>
          <w:rFonts w:ascii="Times New Roman" w:eastAsia="Times New Roman" w:hAnsi="Times New Roman" w:cs="Times New Roman"/>
          <w:lang w:eastAsia="pl-PL"/>
        </w:rPr>
      </w:pPr>
    </w:p>
    <w:p w14:paraId="3D6A66A6" w14:textId="77777777" w:rsidR="00A62253" w:rsidRPr="00A62253" w:rsidRDefault="00A62253" w:rsidP="0055703F">
      <w:pPr>
        <w:numPr>
          <w:ilvl w:val="0"/>
          <w:numId w:val="84"/>
        </w:numPr>
        <w:suppressAutoHyphens/>
        <w:spacing w:after="0" w:line="240" w:lineRule="auto"/>
        <w:ind w:left="1134" w:hanging="425"/>
        <w:contextualSpacing/>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lang w:eastAsia="pl-PL"/>
        </w:rPr>
        <w:t>Wartość umowy wykonawczej netto zostanie wyliczona jako suma iloczynów cen jednostkowych netto wyliczonych w sposób określony w pkt 2) oraz szacunkowych ilości poszczególnych pozycji zamówienia określonych w Formularzu Ofertowym.</w:t>
      </w:r>
    </w:p>
    <w:p w14:paraId="35F0C4FF" w14:textId="77777777" w:rsidR="00A62253" w:rsidRPr="00A62253" w:rsidRDefault="00A62253" w:rsidP="00A62253">
      <w:pPr>
        <w:suppressAutoHyphens/>
        <w:spacing w:after="0" w:line="240" w:lineRule="auto"/>
        <w:jc w:val="both"/>
        <w:rPr>
          <w:rFonts w:ascii="Times New Roman" w:eastAsia="Times New Roman" w:hAnsi="Times New Roman" w:cs="Times New Roman"/>
          <w:color w:val="000000"/>
          <w:lang w:eastAsia="pl-PL"/>
        </w:rPr>
      </w:pPr>
    </w:p>
    <w:p w14:paraId="70C24A8B" w14:textId="77777777" w:rsidR="00A62253" w:rsidRPr="00CA73C6" w:rsidRDefault="00A62253" w:rsidP="00A62253">
      <w:pPr>
        <w:suppressAutoHyphens/>
        <w:spacing w:after="0" w:line="240" w:lineRule="auto"/>
        <w:ind w:left="426" w:hanging="426"/>
        <w:jc w:val="both"/>
        <w:rPr>
          <w:rFonts w:ascii="Times New Roman" w:eastAsia="Times New Roman" w:hAnsi="Times New Roman" w:cs="Times New Roman"/>
          <w:lang w:eastAsia="pl-PL"/>
        </w:rPr>
      </w:pPr>
      <w:r w:rsidRPr="008E7D77">
        <w:rPr>
          <w:rFonts w:ascii="Times New Roman" w:eastAsia="Times New Roman" w:hAnsi="Times New Roman" w:cs="Times New Roman"/>
          <w:lang w:eastAsia="pl-PL"/>
        </w:rPr>
        <w:t>24.</w:t>
      </w:r>
      <w:r w:rsidRPr="00CA73C6">
        <w:rPr>
          <w:rFonts w:ascii="Times New Roman" w:eastAsia="Times New Roman" w:hAnsi="Times New Roman" w:cs="Times New Roman"/>
          <w:lang w:eastAsia="pl-PL"/>
        </w:rPr>
        <w:tab/>
        <w:t>Określony w Regulaminie, katalog przesłanek skutkujących obligatoryjnym odrzuceniem oferty, rozszerza się o sytuację, gdy zaoferowana przez Wykonawcę cena, została ustalona na podstawie składników cenotwórczych, przewyższających maksymalne stawki określone w umowie ramowej.</w:t>
      </w:r>
    </w:p>
    <w:p w14:paraId="68B2A384" w14:textId="5940EB77" w:rsidR="00A62253" w:rsidRPr="00CA73C6" w:rsidRDefault="00A62253" w:rsidP="00A62253">
      <w:pPr>
        <w:suppressAutoHyphens/>
        <w:spacing w:after="0" w:line="240" w:lineRule="auto"/>
        <w:ind w:left="426" w:hanging="426"/>
        <w:jc w:val="both"/>
        <w:rPr>
          <w:rFonts w:ascii="Times New Roman" w:eastAsia="Times New Roman" w:hAnsi="Times New Roman" w:cs="Times New Roman"/>
          <w:lang w:eastAsia="pl-PL"/>
        </w:rPr>
      </w:pPr>
      <w:r w:rsidRPr="00CA73C6">
        <w:rPr>
          <w:rFonts w:ascii="Times New Roman" w:eastAsia="Times New Roman" w:hAnsi="Times New Roman" w:cs="Times New Roman"/>
          <w:lang w:eastAsia="pl-PL"/>
        </w:rPr>
        <w:t>25.</w:t>
      </w:r>
      <w:r w:rsidRPr="00CA73C6">
        <w:rPr>
          <w:rFonts w:ascii="Times New Roman" w:eastAsia="Times New Roman" w:hAnsi="Times New Roman" w:cs="Times New Roman"/>
          <w:lang w:eastAsia="pl-PL"/>
        </w:rPr>
        <w:tab/>
        <w:t>Zamawiający, w celu wyboru najkorzystniejszej oferty, zastrzega sobie prawo przeprowadzenia uzgodnień ostatecznych warunków realizacji zamówienia z Wykonawcą, który złożył najkorzystniejszą ofertę. Dopuszcza się przeprowadzenie uzgodnień przy użyciu środków komunikacji elektronicznej lub telefonicznie.</w:t>
      </w:r>
      <w:r w:rsidR="00C31DFC" w:rsidRPr="00CA73C6">
        <w:rPr>
          <w:rFonts w:ascii="Times New Roman" w:eastAsia="Times New Roman" w:hAnsi="Times New Roman" w:cs="Times New Roman"/>
          <w:lang w:eastAsia="pl-PL"/>
        </w:rPr>
        <w:t xml:space="preserve">      </w:t>
      </w:r>
    </w:p>
    <w:p w14:paraId="2837E3E2" w14:textId="77777777" w:rsidR="00A62253" w:rsidRPr="00CA73C6" w:rsidRDefault="00A62253" w:rsidP="00A62253">
      <w:pPr>
        <w:suppressAutoHyphens/>
        <w:spacing w:after="0" w:line="240" w:lineRule="auto"/>
        <w:ind w:left="426" w:hanging="426"/>
        <w:jc w:val="both"/>
        <w:rPr>
          <w:rFonts w:ascii="Times New Roman" w:eastAsia="Times New Roman" w:hAnsi="Times New Roman" w:cs="Times New Roman"/>
          <w:lang w:eastAsia="pl-PL"/>
        </w:rPr>
      </w:pPr>
      <w:r w:rsidRPr="00CA73C6">
        <w:rPr>
          <w:rFonts w:ascii="Times New Roman" w:eastAsia="Times New Roman" w:hAnsi="Times New Roman" w:cs="Times New Roman"/>
          <w:lang w:eastAsia="pl-PL"/>
        </w:rPr>
        <w:t>26.</w:t>
      </w:r>
      <w:r w:rsidRPr="00CA73C6">
        <w:rPr>
          <w:rFonts w:ascii="Times New Roman" w:eastAsia="Times New Roman" w:hAnsi="Times New Roman" w:cs="Times New Roman"/>
          <w:lang w:eastAsia="pl-PL"/>
        </w:rPr>
        <w:tab/>
        <w:t>Do postępowania w sprawie udzielenia zamówienia wykonawczego nie może przystąpić Wykonawca, który pozostaje w zwłoce w wykonaniu poprzednio uzyskanego zamówienia wykonawczego lub wykonał go nienależycie i pozostaje w zwłoce z usunięciem usterek.</w:t>
      </w:r>
    </w:p>
    <w:p w14:paraId="032E2248" w14:textId="77777777" w:rsidR="00A62253" w:rsidRPr="00CA73C6" w:rsidRDefault="00A62253" w:rsidP="00A62253">
      <w:pPr>
        <w:spacing w:after="0" w:line="240" w:lineRule="auto"/>
        <w:jc w:val="both"/>
        <w:rPr>
          <w:rFonts w:ascii="Times New Roman" w:eastAsia="Times New Roman" w:hAnsi="Times New Roman" w:cs="Times New Roman"/>
          <w:b/>
          <w:bCs/>
          <w:sz w:val="20"/>
          <w:szCs w:val="20"/>
          <w:lang w:val="cs-CZ" w:eastAsia="pl-PL"/>
        </w:rPr>
      </w:pPr>
    </w:p>
    <w:p w14:paraId="1BE5DB15" w14:textId="77777777" w:rsidR="00A62253" w:rsidRPr="00A62253" w:rsidRDefault="00A62253" w:rsidP="0055703F">
      <w:pPr>
        <w:numPr>
          <w:ilvl w:val="0"/>
          <w:numId w:val="30"/>
        </w:numPr>
        <w:spacing w:after="0" w:line="240" w:lineRule="auto"/>
        <w:ind w:left="714" w:hanging="357"/>
        <w:contextualSpacing/>
        <w:jc w:val="both"/>
        <w:rPr>
          <w:rFonts w:ascii="Times New Roman" w:eastAsia="Times New Roman" w:hAnsi="Times New Roman" w:cs="Times New Roman"/>
          <w:i/>
          <w:iCs/>
          <w:color w:val="4472C4"/>
          <w:sz w:val="24"/>
          <w:szCs w:val="24"/>
          <w:lang w:eastAsia="pl-PL"/>
        </w:rPr>
      </w:pPr>
      <w:bookmarkStart w:id="99" w:name="_Toc67292101"/>
      <w:r w:rsidRPr="00A62253">
        <w:rPr>
          <w:rFonts w:ascii="Times New Roman" w:eastAsia="Times New Roman" w:hAnsi="Times New Roman" w:cs="Times New Roman"/>
          <w:b/>
          <w:bCs/>
          <w:sz w:val="24"/>
          <w:szCs w:val="24"/>
          <w:lang w:eastAsia="pl-PL"/>
        </w:rPr>
        <w:t xml:space="preserve">Wymagane dokumenty </w:t>
      </w:r>
      <w:bookmarkEnd w:id="99"/>
    </w:p>
    <w:p w14:paraId="5C126D93" w14:textId="77777777" w:rsidR="0096191C" w:rsidRPr="0096191C" w:rsidRDefault="0096191C" w:rsidP="0055703F">
      <w:pPr>
        <w:numPr>
          <w:ilvl w:val="0"/>
          <w:numId w:val="60"/>
        </w:numPr>
        <w:spacing w:after="0" w:line="240" w:lineRule="auto"/>
        <w:jc w:val="both"/>
        <w:rPr>
          <w:rFonts w:ascii="Times New Roman" w:eastAsia="Times New Roman" w:hAnsi="Times New Roman" w:cs="Times New Roman"/>
          <w:b/>
          <w:bCs/>
          <w:iCs/>
          <w:lang w:eastAsia="pl-PL"/>
        </w:rPr>
      </w:pPr>
      <w:r w:rsidRPr="0096191C">
        <w:rPr>
          <w:rFonts w:ascii="Times New Roman" w:eastAsia="Times New Roman" w:hAnsi="Times New Roman" w:cs="Times New Roman"/>
          <w:b/>
          <w:bCs/>
          <w:iCs/>
          <w:lang w:eastAsia="pl-PL"/>
        </w:rPr>
        <w:t>Dokumenty wymagane przed zawarciem umowy wykonawczej:</w:t>
      </w:r>
    </w:p>
    <w:p w14:paraId="4A02930B" w14:textId="77777777" w:rsidR="0096191C" w:rsidRPr="0096191C" w:rsidRDefault="0096191C" w:rsidP="0096191C">
      <w:pPr>
        <w:spacing w:after="0" w:line="240" w:lineRule="auto"/>
        <w:ind w:left="360"/>
        <w:jc w:val="both"/>
        <w:rPr>
          <w:rFonts w:ascii="Times New Roman" w:eastAsia="Times New Roman" w:hAnsi="Times New Roman" w:cs="Times New Roman"/>
          <w:bCs/>
          <w:iCs/>
          <w:lang w:eastAsia="pl-PL"/>
        </w:rPr>
      </w:pPr>
      <w:r w:rsidRPr="0096191C">
        <w:rPr>
          <w:rFonts w:ascii="Times New Roman" w:eastAsia="Times New Roman" w:hAnsi="Times New Roman" w:cs="Times New Roman"/>
          <w:bCs/>
          <w:iCs/>
          <w:lang w:eastAsia="pl-PL"/>
        </w:rPr>
        <w:t>Określone każdorazowo w dokumentach zamówienia wykonawczego</w:t>
      </w:r>
    </w:p>
    <w:p w14:paraId="5FCFE363" w14:textId="77777777" w:rsidR="0096191C" w:rsidRDefault="0096191C" w:rsidP="0096191C">
      <w:pPr>
        <w:spacing w:after="0" w:line="240" w:lineRule="auto"/>
        <w:ind w:left="360"/>
        <w:jc w:val="both"/>
        <w:rPr>
          <w:rFonts w:ascii="Times New Roman" w:eastAsia="Times New Roman" w:hAnsi="Times New Roman" w:cs="Times New Roman"/>
          <w:b/>
          <w:bCs/>
          <w:iCs/>
          <w:lang w:eastAsia="pl-PL"/>
        </w:rPr>
      </w:pPr>
    </w:p>
    <w:p w14:paraId="4553375D" w14:textId="77777777" w:rsidR="00A62253" w:rsidRPr="00A62253" w:rsidRDefault="00A62253" w:rsidP="0055703F">
      <w:pPr>
        <w:numPr>
          <w:ilvl w:val="0"/>
          <w:numId w:val="60"/>
        </w:numPr>
        <w:spacing w:after="0" w:line="240" w:lineRule="auto"/>
        <w:jc w:val="both"/>
        <w:rPr>
          <w:rFonts w:ascii="Times New Roman" w:eastAsia="Times New Roman" w:hAnsi="Times New Roman" w:cs="Times New Roman"/>
          <w:b/>
          <w:bCs/>
          <w:iCs/>
          <w:lang w:eastAsia="pl-PL"/>
        </w:rPr>
      </w:pPr>
      <w:r w:rsidRPr="00A62253">
        <w:rPr>
          <w:rFonts w:ascii="Times New Roman" w:eastAsia="Times New Roman" w:hAnsi="Times New Roman" w:cs="Times New Roman"/>
          <w:b/>
          <w:bCs/>
          <w:iCs/>
          <w:lang w:eastAsia="pl-PL"/>
        </w:rPr>
        <w:t>Dokumenty wymagane przed przystąpieniem do realizacji umowy wykonawczej:</w:t>
      </w:r>
    </w:p>
    <w:p w14:paraId="247FC1EE" w14:textId="77777777" w:rsidR="00A62253" w:rsidRPr="00A62253" w:rsidRDefault="00A62253" w:rsidP="0055703F">
      <w:pPr>
        <w:numPr>
          <w:ilvl w:val="0"/>
          <w:numId w:val="59"/>
        </w:numPr>
        <w:spacing w:after="0" w:line="240" w:lineRule="auto"/>
        <w:jc w:val="both"/>
        <w:rPr>
          <w:rFonts w:ascii="Times New Roman" w:eastAsia="Times New Roman" w:hAnsi="Times New Roman" w:cs="Times New Roman"/>
          <w:iCs/>
          <w:lang w:eastAsia="pl-PL"/>
        </w:rPr>
      </w:pPr>
      <w:r w:rsidRPr="00A62253">
        <w:rPr>
          <w:rFonts w:ascii="Times New Roman" w:eastAsia="Times New Roman" w:hAnsi="Times New Roman" w:cs="Times New Roman"/>
          <w:iCs/>
          <w:lang w:eastAsia="pl-PL"/>
        </w:rPr>
        <w:t xml:space="preserve">kopie potwierdzonych za zgodność z oryginałem dokumentów potwierdzających posiadanie przez osoby realizujące zamówienie odpowiednich kwalifikacji i uprawnień niezbędnych do wykonania przedmiotu zamówienia, </w:t>
      </w:r>
    </w:p>
    <w:p w14:paraId="543F8474" w14:textId="77777777" w:rsidR="00A62253" w:rsidRPr="00A62253" w:rsidRDefault="00A62253" w:rsidP="0055703F">
      <w:pPr>
        <w:numPr>
          <w:ilvl w:val="0"/>
          <w:numId w:val="59"/>
        </w:numPr>
        <w:spacing w:after="0" w:line="240" w:lineRule="auto"/>
        <w:jc w:val="both"/>
        <w:rPr>
          <w:rFonts w:ascii="Times New Roman" w:eastAsia="Times New Roman" w:hAnsi="Times New Roman" w:cs="Times New Roman"/>
          <w:iCs/>
          <w:lang w:eastAsia="pl-PL"/>
        </w:rPr>
      </w:pPr>
      <w:r w:rsidRPr="00A62253">
        <w:rPr>
          <w:rFonts w:ascii="Times New Roman" w:eastAsia="Times New Roman" w:hAnsi="Times New Roman" w:cs="Times New Roman"/>
          <w:iCs/>
          <w:lang w:eastAsia="pl-PL"/>
        </w:rPr>
        <w:t xml:space="preserve">kopie potwierdzonych za zgodność z oryginałem dokumentów potwierdzających posiadane kwalifikacje zawodowe/uprawnienia osób zdolnych do wykonania zamówienia wykonawczego wraz z aktualnymi zaświadczeniami o przynależności do właściwej Okręgowej Izby Inżynierów Budownictwa z potwierdzeniem posiadania wymaganego ubezpieczenia od odpowiedzialności cywilnej, </w:t>
      </w:r>
    </w:p>
    <w:p w14:paraId="776DCB6C" w14:textId="77777777" w:rsidR="00A62253" w:rsidRPr="00A62253" w:rsidRDefault="00A62253" w:rsidP="00A62253">
      <w:pPr>
        <w:spacing w:after="0" w:line="240" w:lineRule="auto"/>
        <w:jc w:val="both"/>
        <w:rPr>
          <w:rFonts w:ascii="Times New Roman" w:eastAsia="Times New Roman" w:hAnsi="Times New Roman" w:cs="Times New Roman"/>
          <w:iCs/>
          <w:lang w:eastAsia="pl-PL"/>
        </w:rPr>
      </w:pPr>
    </w:p>
    <w:p w14:paraId="4A21EC0A" w14:textId="77777777" w:rsidR="00A62253" w:rsidRPr="00A62253" w:rsidRDefault="00A62253" w:rsidP="0055703F">
      <w:pPr>
        <w:keepNext/>
        <w:keepLines/>
        <w:numPr>
          <w:ilvl w:val="0"/>
          <w:numId w:val="60"/>
        </w:numPr>
        <w:suppressAutoHyphens/>
        <w:spacing w:after="0" w:line="240" w:lineRule="auto"/>
        <w:contextualSpacing/>
        <w:jc w:val="both"/>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 xml:space="preserve">Dokumenty wymagane po wykonaniu </w:t>
      </w:r>
      <w:r w:rsidR="00D60264">
        <w:rPr>
          <w:rFonts w:ascii="Times New Roman" w:eastAsia="Times New Roman" w:hAnsi="Times New Roman" w:cs="Times New Roman"/>
          <w:b/>
          <w:lang w:eastAsia="pl-PL"/>
        </w:rPr>
        <w:t>usług</w:t>
      </w:r>
      <w:r w:rsidRPr="00A62253">
        <w:rPr>
          <w:rFonts w:ascii="Times New Roman" w:eastAsia="Times New Roman" w:hAnsi="Times New Roman" w:cs="Times New Roman"/>
          <w:b/>
          <w:lang w:eastAsia="pl-PL"/>
        </w:rPr>
        <w:t>:</w:t>
      </w:r>
    </w:p>
    <w:p w14:paraId="12691493" w14:textId="77777777" w:rsidR="00A62253" w:rsidRPr="00A62253" w:rsidRDefault="00A62253" w:rsidP="00A62253">
      <w:pPr>
        <w:spacing w:after="0" w:line="240" w:lineRule="auto"/>
        <w:ind w:left="142" w:firstLine="284"/>
        <w:jc w:val="both"/>
        <w:rPr>
          <w:rFonts w:ascii="Times New Roman" w:eastAsia="Tahoma" w:hAnsi="Times New Roman" w:cs="Times New Roman"/>
          <w:i/>
          <w:lang w:eastAsia="pl-PL"/>
        </w:rPr>
      </w:pPr>
      <w:r w:rsidRPr="00A62253">
        <w:rPr>
          <w:rFonts w:ascii="Times New Roman" w:eastAsia="Times New Roman" w:hAnsi="Times New Roman" w:cs="Times New Roman"/>
          <w:lang w:eastAsia="pl-PL"/>
        </w:rPr>
        <w:t>Określone każdorazowo w dokumentach zamówienia wykonawczego</w:t>
      </w:r>
    </w:p>
    <w:p w14:paraId="6447162E" w14:textId="77777777" w:rsidR="00A62253" w:rsidRPr="00A62253" w:rsidRDefault="00A62253" w:rsidP="00A62253">
      <w:pPr>
        <w:spacing w:after="0" w:line="240" w:lineRule="auto"/>
        <w:jc w:val="both"/>
        <w:rPr>
          <w:rFonts w:ascii="Times New Roman" w:eastAsia="Times New Roman" w:hAnsi="Times New Roman" w:cs="Times New Roman"/>
          <w:color w:val="0070C0"/>
          <w:sz w:val="24"/>
          <w:szCs w:val="24"/>
          <w:lang w:eastAsia="pl-PL"/>
        </w:rPr>
      </w:pPr>
      <w:bookmarkStart w:id="100" w:name="_Hlk107391140"/>
    </w:p>
    <w:p w14:paraId="162AC731" w14:textId="77777777" w:rsidR="00A62253" w:rsidRPr="00A62253" w:rsidRDefault="00A62253" w:rsidP="0055703F">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101" w:name="_Toc67292103"/>
      <w:bookmarkStart w:id="102" w:name="_Hlk67824256"/>
      <w:bookmarkEnd w:id="93"/>
      <w:bookmarkEnd w:id="95"/>
      <w:bookmarkEnd w:id="100"/>
      <w:r w:rsidRPr="00A62253">
        <w:rPr>
          <w:rFonts w:ascii="Times New Roman" w:eastAsia="Times New Roman" w:hAnsi="Times New Roman" w:cs="Times New Roman"/>
          <w:b/>
          <w:bCs/>
          <w:sz w:val="24"/>
          <w:szCs w:val="24"/>
          <w:lang w:eastAsia="pl-PL"/>
        </w:rPr>
        <w:t>Obowiązki Wykonawcy</w:t>
      </w:r>
      <w:bookmarkEnd w:id="101"/>
      <w:r w:rsidRPr="00A62253">
        <w:rPr>
          <w:rFonts w:ascii="Times New Roman" w:eastAsia="Times New Roman" w:hAnsi="Times New Roman" w:cs="Times New Roman"/>
          <w:b/>
          <w:bCs/>
          <w:sz w:val="24"/>
          <w:szCs w:val="24"/>
          <w:lang w:eastAsia="pl-PL"/>
        </w:rPr>
        <w:t xml:space="preserve"> w ramach zamówienia wykonawczego:</w:t>
      </w:r>
      <w:bookmarkEnd w:id="102"/>
    </w:p>
    <w:p w14:paraId="02286C89" w14:textId="77777777" w:rsidR="00A62253" w:rsidRPr="00A62253" w:rsidRDefault="00A62253" w:rsidP="0055703F">
      <w:pPr>
        <w:numPr>
          <w:ilvl w:val="0"/>
          <w:numId w:val="63"/>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Posiadać niezbędną wiedzę i doświadczenie oraz dysponować potencjałem technicznym oraz wykwalifikowaną kadrą do realizacji zadań będących przedmiotem zamówienia, </w:t>
      </w:r>
    </w:p>
    <w:p w14:paraId="63D86D0E" w14:textId="77777777" w:rsidR="00A62253" w:rsidRPr="00A62253" w:rsidRDefault="00A62253" w:rsidP="0055703F">
      <w:pPr>
        <w:numPr>
          <w:ilvl w:val="0"/>
          <w:numId w:val="63"/>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Posiadać stosowne uprawnienia do wykonywania określonej działalności lub czynności zgodnie z wymogami ustawowymi, dla realizacji zadań będących przedmiotem zamówienia, </w:t>
      </w:r>
    </w:p>
    <w:p w14:paraId="00DC8F27" w14:textId="77777777" w:rsidR="00A62253" w:rsidRPr="00A62253" w:rsidRDefault="00A62253" w:rsidP="0055703F">
      <w:pPr>
        <w:numPr>
          <w:ilvl w:val="0"/>
          <w:numId w:val="63"/>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Posiadać aktualne zaświadczenia o przynależności do Okręgowej Izby Inżynierów Budownictwa, </w:t>
      </w:r>
    </w:p>
    <w:p w14:paraId="286C8637" w14:textId="77777777" w:rsidR="00A62253" w:rsidRPr="00A62253" w:rsidRDefault="00A62253" w:rsidP="0055703F">
      <w:pPr>
        <w:numPr>
          <w:ilvl w:val="0"/>
          <w:numId w:val="63"/>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Znajdować się w sytuacji finansowej zapewniającej wykonanie zamówienia; </w:t>
      </w:r>
    </w:p>
    <w:p w14:paraId="6665A48D" w14:textId="77777777" w:rsidR="00A62253" w:rsidRPr="00A62253" w:rsidRDefault="00A62253" w:rsidP="0055703F">
      <w:pPr>
        <w:numPr>
          <w:ilvl w:val="0"/>
          <w:numId w:val="63"/>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stosunku do Wykonawcy nie może toczyć się postępowanie upadłościowe lub likwidacyjne, </w:t>
      </w:r>
    </w:p>
    <w:p w14:paraId="64669FE2" w14:textId="77777777" w:rsidR="00A62253" w:rsidRPr="00A62253" w:rsidRDefault="00A62253" w:rsidP="0055703F">
      <w:pPr>
        <w:numPr>
          <w:ilvl w:val="0"/>
          <w:numId w:val="63"/>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przypadku opracowań projektowych autor jest zobowiązany do pełnienia nadzoru autorskiego – według dodatkowych uzgodnień z Zamawiającym. </w:t>
      </w:r>
    </w:p>
    <w:p w14:paraId="50107D6A" w14:textId="77777777" w:rsidR="00A62253" w:rsidRPr="00A62253" w:rsidRDefault="00A62253" w:rsidP="0055703F">
      <w:pPr>
        <w:numPr>
          <w:ilvl w:val="0"/>
          <w:numId w:val="63"/>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Dokumentacje winny obejmować wszelkie materiały merytoryczne i uzgodnienia wraz z uzyskaniem pozwolenia na budowę (jeżeli jest ono wymagane dla opracowywanej dokumentacji.) </w:t>
      </w:r>
    </w:p>
    <w:p w14:paraId="23A81CF5" w14:textId="77777777" w:rsidR="00A62253" w:rsidRPr="00A62253" w:rsidRDefault="00A62253" w:rsidP="0055703F">
      <w:pPr>
        <w:numPr>
          <w:ilvl w:val="0"/>
          <w:numId w:val="63"/>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nie może dochodzić roszczeń odszkodowawczych w przypadku, kiedy suma wartości zamówień wykonawczych będzie niższa od maksymalnej wartości umowy ramowej. </w:t>
      </w:r>
    </w:p>
    <w:p w14:paraId="036BA77E" w14:textId="77777777" w:rsidR="00A62253" w:rsidRPr="00A62253" w:rsidRDefault="00A62253" w:rsidP="0055703F">
      <w:pPr>
        <w:numPr>
          <w:ilvl w:val="0"/>
          <w:numId w:val="63"/>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Ostateczna cena za wykonanie poszczególnego zamówienia wykonawczego obejmować będzie wszystkie koszty jakie poniesie Wykonawca w związku z należytą realizacją zamówienia oraz obowiązującymi przepisami. </w:t>
      </w:r>
    </w:p>
    <w:p w14:paraId="540540FF" w14:textId="77777777" w:rsidR="00A62253" w:rsidRPr="00A62253" w:rsidRDefault="00A62253" w:rsidP="0055703F">
      <w:pPr>
        <w:numPr>
          <w:ilvl w:val="0"/>
          <w:numId w:val="63"/>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Powierzenie wykonania części robót podwykonawcom może nastąpić tylko i wyłącznie za pisemną zgodą Zamawiającego. </w:t>
      </w:r>
    </w:p>
    <w:p w14:paraId="689B67A0" w14:textId="77777777" w:rsidR="00A62253" w:rsidRPr="00A62253" w:rsidRDefault="00A62253" w:rsidP="0055703F">
      <w:pPr>
        <w:numPr>
          <w:ilvl w:val="0"/>
          <w:numId w:val="63"/>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ponosi pełną odpowiedzialność odszkodowawczą wobec Zamawiającego i osób trzecich za szkody powstałe w związku z realizacją zamówienia wykonawczego z jego winy. </w:t>
      </w:r>
    </w:p>
    <w:p w14:paraId="2CE36208" w14:textId="77777777" w:rsidR="00A62253" w:rsidRPr="00A62253" w:rsidRDefault="00A62253" w:rsidP="0055703F">
      <w:pPr>
        <w:numPr>
          <w:ilvl w:val="0"/>
          <w:numId w:val="63"/>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Przy opracowywaniu dokumentacji będących przedmiotem postępowania należy stosować obowiązujące w Polskiej Grupie Górniczej S.A. „Zasady Dokonywania Wyceny Kosztów Napraw Szkód Wyrządzonych Ruchem Zakładu Górniczego”.</w:t>
      </w:r>
    </w:p>
    <w:p w14:paraId="2A349EE1" w14:textId="77777777" w:rsidR="00A62253" w:rsidRPr="00A62253" w:rsidRDefault="00A62253" w:rsidP="0055703F">
      <w:pPr>
        <w:numPr>
          <w:ilvl w:val="0"/>
          <w:numId w:val="63"/>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Autor dokumentacji powinien dołączyć oświadczenie o wyrażeniu zgody na upublicznienie i udostępnienie jej osobom trzecim, w toku przeprowadzonej przez Polską Grupę Górniczą S.A. procedury udzielenia zamówienia na roboty budowlane, o których mowa w dokumentacji. </w:t>
      </w:r>
    </w:p>
    <w:p w14:paraId="3FBFECA3" w14:textId="77777777" w:rsidR="00C52CC5" w:rsidRDefault="00A62253" w:rsidP="0055703F">
      <w:pPr>
        <w:numPr>
          <w:ilvl w:val="0"/>
          <w:numId w:val="63"/>
        </w:numPr>
        <w:spacing w:after="0" w:line="240" w:lineRule="auto"/>
        <w:ind w:left="426" w:hanging="284"/>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przedłoży Oświadczenie o dysponowaniu prawami autorskimi, w tym prawami zależnymi, do wykonanego przedmiotu umowy na zasadach wynikających z umowy. W przypadku wykonania przedmiotu Umowy w zakresie dokumentacji projektowej przez Podwykonawcę, Wykonawca zobowiązany jest przedłożyć pisemne oświadczenie Podwykonawcy o przeniesieniu na Wykonawcę praw w ww. zakresie.</w:t>
      </w:r>
    </w:p>
    <w:p w14:paraId="40E60D52" w14:textId="77777777" w:rsidR="00C52CC5" w:rsidRPr="00C52CC5" w:rsidRDefault="00C52CC5" w:rsidP="0055703F">
      <w:pPr>
        <w:numPr>
          <w:ilvl w:val="0"/>
          <w:numId w:val="63"/>
        </w:numPr>
        <w:spacing w:after="0" w:line="240" w:lineRule="auto"/>
        <w:ind w:left="426" w:hanging="284"/>
        <w:contextualSpacing/>
        <w:jc w:val="both"/>
        <w:rPr>
          <w:rFonts w:ascii="Times New Roman" w:eastAsia="Times New Roman" w:hAnsi="Times New Roman" w:cs="Times New Roman"/>
          <w:lang w:eastAsia="pl-PL"/>
        </w:rPr>
      </w:pPr>
      <w:r w:rsidRPr="00C52CC5">
        <w:rPr>
          <w:rFonts w:ascii="Times New Roman" w:hAnsi="Times New Roman" w:cs="Times New Roman"/>
          <w:b/>
          <w:bCs/>
          <w:u w:val="single"/>
        </w:rPr>
        <w:t>Wersja elektroniczna dokumentacji powinna być zanonimizowana w celu spełnienia warunków RODO.</w:t>
      </w:r>
    </w:p>
    <w:p w14:paraId="5499D00A" w14:textId="77777777" w:rsidR="00A62253" w:rsidRPr="009607EB" w:rsidRDefault="00A62253" w:rsidP="00A62253">
      <w:pPr>
        <w:spacing w:after="0" w:line="240" w:lineRule="auto"/>
        <w:jc w:val="both"/>
        <w:rPr>
          <w:rFonts w:ascii="Times New Roman" w:eastAsia="Times New Roman" w:hAnsi="Times New Roman" w:cs="Times New Roman"/>
          <w:b/>
          <w:bCs/>
          <w:sz w:val="24"/>
          <w:szCs w:val="20"/>
          <w:lang w:eastAsia="pl-PL"/>
        </w:rPr>
      </w:pPr>
    </w:p>
    <w:p w14:paraId="2BCEF3E3" w14:textId="77777777" w:rsidR="00A62253" w:rsidRPr="00BB32C7" w:rsidRDefault="00A62253" w:rsidP="0055703F">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103" w:name="_Toc67292104"/>
      <w:bookmarkStart w:id="104" w:name="_Hlk67824277"/>
      <w:r w:rsidRPr="00BB32C7">
        <w:rPr>
          <w:rFonts w:ascii="Times New Roman" w:eastAsia="Times New Roman" w:hAnsi="Times New Roman" w:cs="Times New Roman"/>
          <w:b/>
          <w:bCs/>
          <w:sz w:val="24"/>
          <w:szCs w:val="24"/>
          <w:lang w:eastAsia="pl-PL"/>
        </w:rPr>
        <w:t>Obowiązki Zamawiającego</w:t>
      </w:r>
      <w:bookmarkEnd w:id="103"/>
      <w:r w:rsidRPr="00BB32C7">
        <w:rPr>
          <w:rFonts w:ascii="Times New Roman" w:eastAsia="Times New Roman" w:hAnsi="Times New Roman" w:cs="Times New Roman"/>
          <w:sz w:val="24"/>
          <w:szCs w:val="24"/>
          <w:lang w:eastAsia="pl-PL"/>
        </w:rPr>
        <w:t xml:space="preserve"> </w:t>
      </w:r>
      <w:r w:rsidRPr="00BB32C7">
        <w:rPr>
          <w:rFonts w:ascii="Times New Roman" w:eastAsia="Times New Roman" w:hAnsi="Times New Roman" w:cs="Times New Roman"/>
          <w:b/>
          <w:bCs/>
          <w:sz w:val="24"/>
          <w:szCs w:val="24"/>
          <w:lang w:eastAsia="pl-PL"/>
        </w:rPr>
        <w:t xml:space="preserve">w ramach zamówienia wykonawczego: </w:t>
      </w:r>
    </w:p>
    <w:p w14:paraId="3D6F26A7" w14:textId="77777777" w:rsidR="00A62253" w:rsidRPr="00A62253" w:rsidRDefault="00A62253" w:rsidP="0055703F">
      <w:pPr>
        <w:numPr>
          <w:ilvl w:val="0"/>
          <w:numId w:val="86"/>
        </w:numPr>
        <w:autoSpaceDE w:val="0"/>
        <w:autoSpaceDN w:val="0"/>
        <w:adjustRightInd w:val="0"/>
        <w:spacing w:after="21"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 xml:space="preserve">Wyrażenie zgody lub odmowa na zawarcie przez Wykonawcę umowy z podwykonawcą. Jeżeli Zamawiający w terminie 14 dni od daty przedstawienia mu przez Wykonawcę umowy z podwykonawcą lub jej projektu, wraz częścią dokumentacji dotyczącej wykonania robót określonych w umowie lub projekcie, nie zgłosi na piśmie sprzeciwu lub zastrzeżeń, uważa się, że wyraził zgodę. </w:t>
      </w:r>
    </w:p>
    <w:p w14:paraId="6C2AB0AD" w14:textId="77777777" w:rsidR="00A62253" w:rsidRPr="00A62253" w:rsidRDefault="00A62253" w:rsidP="0055703F">
      <w:pPr>
        <w:numPr>
          <w:ilvl w:val="0"/>
          <w:numId w:val="86"/>
        </w:numPr>
        <w:autoSpaceDE w:val="0"/>
        <w:autoSpaceDN w:val="0"/>
        <w:adjustRightInd w:val="0"/>
        <w:spacing w:after="21"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 xml:space="preserve">Nadzór nad realizacją zamówienia. </w:t>
      </w:r>
    </w:p>
    <w:p w14:paraId="3CC8DF26" w14:textId="77777777" w:rsidR="00A62253" w:rsidRPr="00A62253" w:rsidRDefault="00A62253" w:rsidP="0055703F">
      <w:pPr>
        <w:numPr>
          <w:ilvl w:val="0"/>
          <w:numId w:val="86"/>
        </w:numPr>
        <w:autoSpaceDE w:val="0"/>
        <w:autoSpaceDN w:val="0"/>
        <w:adjustRightInd w:val="0"/>
        <w:spacing w:after="21"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 xml:space="preserve">Dokonanie protokolarnego odbioru przedmiotu zamówienia, po zgłoszeniu jego wykonania przez Wykonawcę. </w:t>
      </w:r>
    </w:p>
    <w:p w14:paraId="012589DA" w14:textId="77777777" w:rsidR="00A62253" w:rsidRPr="00A62253" w:rsidRDefault="00A62253" w:rsidP="0055703F">
      <w:pPr>
        <w:numPr>
          <w:ilvl w:val="0"/>
          <w:numId w:val="86"/>
        </w:numPr>
        <w:autoSpaceDE w:val="0"/>
        <w:autoSpaceDN w:val="0"/>
        <w:adjustRightInd w:val="0"/>
        <w:spacing w:after="21"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Sprawdzenie poprawności opracowania w zakresie rzeczowym oraz zastosowanych parametrów cenotwórczych.</w:t>
      </w:r>
    </w:p>
    <w:p w14:paraId="182629E5" w14:textId="77777777" w:rsidR="00A62253" w:rsidRPr="00A62253" w:rsidRDefault="00A62253" w:rsidP="0055703F">
      <w:pPr>
        <w:numPr>
          <w:ilvl w:val="0"/>
          <w:numId w:val="86"/>
        </w:numPr>
        <w:autoSpaceDE w:val="0"/>
        <w:autoSpaceDN w:val="0"/>
        <w:adjustRightInd w:val="0"/>
        <w:spacing w:after="0"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Dokonanie rozliczenia usług pod względem rzeczowo-finansowym.</w:t>
      </w:r>
    </w:p>
    <w:p w14:paraId="0B21E46D" w14:textId="77777777" w:rsidR="00A62253" w:rsidRPr="00A62253" w:rsidRDefault="00A62253" w:rsidP="0055703F">
      <w:pPr>
        <w:numPr>
          <w:ilvl w:val="0"/>
          <w:numId w:val="86"/>
        </w:numPr>
        <w:autoSpaceDE w:val="0"/>
        <w:autoSpaceDN w:val="0"/>
        <w:adjustRightInd w:val="0"/>
        <w:spacing w:after="0"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Obowiązkiem Zamawiającego na etapie postępowania o udzielenie zamówienia wykonawczego jest przekazanie wszystkim Wykonawcom, z którymi zostały zawarte umowy ramowe w zakresie poszczególnych zadań, powiadomienia o uruchomieniu aukcji elektronicznej.</w:t>
      </w:r>
    </w:p>
    <w:p w14:paraId="2E44EB59" w14:textId="77777777" w:rsidR="00A62253" w:rsidRPr="00A62253" w:rsidRDefault="00A62253" w:rsidP="0055703F">
      <w:pPr>
        <w:numPr>
          <w:ilvl w:val="0"/>
          <w:numId w:val="86"/>
        </w:numPr>
        <w:autoSpaceDE w:val="0"/>
        <w:autoSpaceDN w:val="0"/>
        <w:adjustRightInd w:val="0"/>
        <w:spacing w:after="0" w:line="240" w:lineRule="auto"/>
        <w:ind w:left="426" w:hanging="284"/>
        <w:contextualSpacing/>
        <w:jc w:val="both"/>
        <w:rPr>
          <w:rFonts w:ascii="Times New Roman" w:eastAsia="Calibri" w:hAnsi="Times New Roman" w:cs="Times New Roman"/>
          <w:color w:val="000000"/>
        </w:rPr>
      </w:pPr>
      <w:r w:rsidRPr="00A62253">
        <w:rPr>
          <w:rFonts w:ascii="Times New Roman" w:eastAsia="Calibri" w:hAnsi="Times New Roman" w:cs="Times New Roman"/>
          <w:color w:val="000000"/>
        </w:rPr>
        <w:t xml:space="preserve">Zamawiający zobowiązany jest do udostępnienia Wykonawcy niezbędnych materiałów służących do wykonania usługi oraz udzielenia wszelkich informacji mogących mieć wpływ na prawidłowość wykonania opracowania. Przed przystąpieniem do opracowania analiz Zamawiający przekaże </w:t>
      </w:r>
      <w:r w:rsidRPr="00A62253">
        <w:rPr>
          <w:rFonts w:ascii="Times New Roman" w:eastAsia="Calibri" w:hAnsi="Times New Roman" w:cs="Times New Roman"/>
          <w:color w:val="000000"/>
        </w:rPr>
        <w:lastRenderedPageBreak/>
        <w:t>wybranemu Wykonawcy założenia kosztorysowe, zgodnie z którymi powinna zostać sporządzone opracowanie.</w:t>
      </w:r>
    </w:p>
    <w:p w14:paraId="25058AF1" w14:textId="77777777" w:rsidR="00A62253" w:rsidRPr="00A62253" w:rsidRDefault="00A62253" w:rsidP="00A62253">
      <w:pPr>
        <w:spacing w:after="0" w:line="240" w:lineRule="auto"/>
        <w:jc w:val="both"/>
        <w:rPr>
          <w:rFonts w:ascii="Times New Roman" w:eastAsia="Times New Roman" w:hAnsi="Times New Roman" w:cs="Times New Roman"/>
          <w:b/>
          <w:bCs/>
          <w:sz w:val="20"/>
          <w:szCs w:val="20"/>
          <w:lang w:eastAsia="pl-PL"/>
        </w:rPr>
      </w:pPr>
    </w:p>
    <w:p w14:paraId="60AFF3F6" w14:textId="77777777" w:rsidR="00A62253" w:rsidRPr="00A62253" w:rsidRDefault="00A62253" w:rsidP="0055703F">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 xml:space="preserve">Gwarancja i postępowanie reklamacyjne: </w:t>
      </w:r>
    </w:p>
    <w:p w14:paraId="592F1399" w14:textId="77777777" w:rsidR="00A62253" w:rsidRPr="00A62253" w:rsidRDefault="00A62253" w:rsidP="00A62253">
      <w:pPr>
        <w:spacing w:after="0" w:line="240" w:lineRule="auto"/>
        <w:ind w:left="720"/>
        <w:contextualSpacing/>
        <w:jc w:val="both"/>
        <w:rPr>
          <w:rFonts w:ascii="Times New Roman" w:eastAsia="Calibri" w:hAnsi="Times New Roman" w:cs="Times New Roman"/>
          <w:lang w:eastAsia="pl-PL"/>
        </w:rPr>
      </w:pPr>
      <w:r w:rsidRPr="00A62253">
        <w:rPr>
          <w:rFonts w:ascii="Times New Roman" w:eastAsia="Calibri" w:hAnsi="Times New Roman" w:cs="Times New Roman"/>
          <w:lang w:eastAsia="pl-PL"/>
        </w:rPr>
        <w:t>Określona w Załączniku nr 5 do SWZ – Istotne postanowienia umowy w §6.</w:t>
      </w:r>
    </w:p>
    <w:p w14:paraId="7E0FB40A" w14:textId="77777777" w:rsidR="00A62253" w:rsidRPr="00A62253" w:rsidRDefault="00A62253" w:rsidP="00A62253">
      <w:pPr>
        <w:spacing w:after="0" w:line="240" w:lineRule="auto"/>
        <w:ind w:left="720"/>
        <w:contextualSpacing/>
        <w:jc w:val="both"/>
        <w:rPr>
          <w:rFonts w:ascii="Times New Roman" w:eastAsia="Calibri" w:hAnsi="Times New Roman" w:cs="Times New Roman"/>
          <w:lang w:eastAsia="pl-PL"/>
        </w:rPr>
      </w:pPr>
    </w:p>
    <w:p w14:paraId="3B7ACD35" w14:textId="77777777" w:rsidR="00A62253" w:rsidRPr="00A62253" w:rsidRDefault="00A62253" w:rsidP="0055703F">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105" w:name="_Toc67292096"/>
      <w:bookmarkStart w:id="106" w:name="_Toc67292095"/>
      <w:bookmarkStart w:id="107" w:name="_Hlk67824301"/>
      <w:bookmarkEnd w:id="104"/>
      <w:r w:rsidRPr="00A62253">
        <w:rPr>
          <w:rFonts w:ascii="Times New Roman" w:eastAsia="Times New Roman" w:hAnsi="Times New Roman" w:cs="Times New Roman"/>
          <w:b/>
          <w:bCs/>
          <w:sz w:val="24"/>
          <w:szCs w:val="24"/>
          <w:lang w:eastAsia="pl-PL"/>
        </w:rPr>
        <w:t>Forma zatrudnienia osób realizujących zamówienie</w:t>
      </w:r>
      <w:bookmarkEnd w:id="105"/>
      <w:r w:rsidRPr="00A62253">
        <w:rPr>
          <w:rFonts w:ascii="Times New Roman" w:eastAsia="Times New Roman" w:hAnsi="Times New Roman" w:cs="Times New Roman"/>
          <w:b/>
          <w:bCs/>
          <w:sz w:val="24"/>
          <w:szCs w:val="24"/>
          <w:lang w:eastAsia="pl-PL"/>
        </w:rPr>
        <w:t>:</w:t>
      </w:r>
    </w:p>
    <w:p w14:paraId="711F418B" w14:textId="77777777" w:rsidR="00A62253" w:rsidRPr="00A62253" w:rsidRDefault="00A62253" w:rsidP="00A62253">
      <w:pPr>
        <w:spacing w:after="0" w:line="240" w:lineRule="auto"/>
        <w:ind w:left="720"/>
        <w:contextualSpacing/>
        <w:jc w:val="both"/>
        <w:rPr>
          <w:rFonts w:ascii="Times New Roman" w:eastAsia="Calibri" w:hAnsi="Times New Roman" w:cs="Times New Roman"/>
          <w:lang w:eastAsia="pl-PL"/>
        </w:rPr>
      </w:pPr>
      <w:r w:rsidRPr="00A62253">
        <w:rPr>
          <w:rFonts w:ascii="Times New Roman" w:eastAsia="Calibri" w:hAnsi="Times New Roman" w:cs="Times New Roman"/>
          <w:lang w:eastAsia="pl-PL"/>
        </w:rPr>
        <w:t>Określona w Załączniku nr 5 do SWZ – Istotne postanowienia umowy w §9.</w:t>
      </w:r>
    </w:p>
    <w:p w14:paraId="572262C9" w14:textId="77777777" w:rsidR="00A62253" w:rsidRPr="00A62253" w:rsidRDefault="00A62253" w:rsidP="00A62253">
      <w:pPr>
        <w:spacing w:after="0" w:line="240" w:lineRule="auto"/>
        <w:jc w:val="both"/>
        <w:rPr>
          <w:rFonts w:ascii="Times New Roman" w:eastAsia="Times New Roman" w:hAnsi="Times New Roman" w:cs="Times New Roman"/>
          <w:b/>
          <w:bCs/>
          <w:sz w:val="20"/>
          <w:szCs w:val="20"/>
          <w:lang w:eastAsia="pl-PL"/>
        </w:rPr>
      </w:pPr>
    </w:p>
    <w:p w14:paraId="5D34AB6F" w14:textId="77777777" w:rsidR="00A62253" w:rsidRPr="00A62253" w:rsidRDefault="00A62253" w:rsidP="0055703F">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Świadczenia Zamawiającego na rzecz Wykonawcy w związku z realizacją zamówienia</w:t>
      </w:r>
      <w:bookmarkEnd w:id="106"/>
      <w:r w:rsidRPr="00A62253">
        <w:rPr>
          <w:rFonts w:ascii="Times New Roman" w:eastAsia="Times New Roman" w:hAnsi="Times New Roman" w:cs="Times New Roman"/>
          <w:b/>
          <w:bCs/>
          <w:sz w:val="24"/>
          <w:szCs w:val="24"/>
          <w:lang w:eastAsia="pl-PL"/>
        </w:rPr>
        <w:t xml:space="preserve">: </w:t>
      </w:r>
    </w:p>
    <w:p w14:paraId="48A1A92D" w14:textId="77777777" w:rsidR="00A62253" w:rsidRPr="00A62253" w:rsidRDefault="00A62253" w:rsidP="00A62253">
      <w:pPr>
        <w:spacing w:after="0" w:line="240" w:lineRule="auto"/>
        <w:ind w:left="720"/>
        <w:contextualSpacing/>
        <w:jc w:val="both"/>
        <w:rPr>
          <w:rFonts w:ascii="Times New Roman" w:eastAsia="Times New Roman" w:hAnsi="Times New Roman" w:cs="Times New Roman"/>
          <w:b/>
          <w:bCs/>
          <w:lang w:eastAsia="pl-PL"/>
        </w:rPr>
      </w:pPr>
      <w:bookmarkStart w:id="108" w:name="_Hlk82764309"/>
      <w:r w:rsidRPr="00A62253">
        <w:rPr>
          <w:rFonts w:ascii="Times New Roman" w:eastAsia="Times New Roman" w:hAnsi="Times New Roman" w:cs="Times New Roman"/>
          <w:bCs/>
          <w:szCs w:val="24"/>
          <w:lang w:eastAsia="pl-PL"/>
        </w:rPr>
        <w:t>Realizacja przedmiotowego zamówienia nie wymaga odpłatnego korzystania ze składników majątku Zamawiającego lub świadczenia usług bądź wydania materiałów niezbędnych do wykonania zamówienia.</w:t>
      </w:r>
      <w:r w:rsidRPr="00A62253">
        <w:rPr>
          <w:rFonts w:ascii="Times New Roman" w:eastAsia="Times New Roman" w:hAnsi="Times New Roman" w:cs="Times New Roman"/>
          <w:lang w:eastAsia="pl-PL"/>
        </w:rPr>
        <w:t xml:space="preserve"> </w:t>
      </w:r>
    </w:p>
    <w:bookmarkEnd w:id="108"/>
    <w:p w14:paraId="7CE3F3BE" w14:textId="77777777" w:rsidR="00A62253" w:rsidRDefault="00A62253" w:rsidP="00A62253">
      <w:pPr>
        <w:spacing w:after="0" w:line="240" w:lineRule="auto"/>
        <w:ind w:left="720"/>
        <w:jc w:val="both"/>
        <w:rPr>
          <w:rFonts w:ascii="Times New Roman" w:eastAsia="Times New Roman" w:hAnsi="Times New Roman" w:cs="Times New Roman"/>
          <w:strike/>
          <w:lang w:eastAsia="pl-PL"/>
        </w:rPr>
      </w:pPr>
    </w:p>
    <w:p w14:paraId="31C97588"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0CBFC0A5"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5936F348"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63F95718"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609D1AE0"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1DFD4608"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44D2A2DF"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4470C773"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65E390D8"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22CF04FE"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2F1E2EFD"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1BA529E9"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4A872E1E"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29DB1516"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1C5767B1"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6CAAAB08"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6DB53FD6"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1CCE31C6"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2B1C7E69"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15EF918B"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36E08282"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168F9225"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49E42CE7"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56DF46AD"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039C6793"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43CA4B39"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26AE06A3"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50B64878"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3243E7DC"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39C7557A"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077484C7"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2378A131"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74D3C399"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57C7059D"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7539D1C8"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02718480"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68AD3361"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219AC475"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52E884B3"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1C289F0B"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4E93346F"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00C9F5B1" w14:textId="77777777" w:rsidR="00CA73C6" w:rsidRDefault="00CA73C6" w:rsidP="00A62253">
      <w:pPr>
        <w:spacing w:after="0" w:line="240" w:lineRule="auto"/>
        <w:ind w:left="720"/>
        <w:jc w:val="both"/>
        <w:rPr>
          <w:rFonts w:ascii="Times New Roman" w:eastAsia="Times New Roman" w:hAnsi="Times New Roman" w:cs="Times New Roman"/>
          <w:strike/>
          <w:lang w:eastAsia="pl-PL"/>
        </w:rPr>
      </w:pPr>
    </w:p>
    <w:p w14:paraId="4E2A8626" w14:textId="77777777" w:rsidR="00CA73C6" w:rsidRPr="00A62253" w:rsidRDefault="00CA73C6" w:rsidP="00A62253">
      <w:pPr>
        <w:spacing w:after="0" w:line="240" w:lineRule="auto"/>
        <w:ind w:left="720"/>
        <w:jc w:val="both"/>
        <w:rPr>
          <w:rFonts w:ascii="Times New Roman" w:eastAsia="Times New Roman" w:hAnsi="Times New Roman" w:cs="Times New Roman"/>
          <w:strike/>
          <w:lang w:eastAsia="pl-PL"/>
        </w:rPr>
      </w:pPr>
    </w:p>
    <w:p w14:paraId="4C2A5264" w14:textId="69514902"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r w:rsidRPr="00A62253">
        <w:rPr>
          <w:rFonts w:ascii="Times New Roman" w:eastAsia="Times New Roman" w:hAnsi="Times New Roman" w:cs="Times New Roman"/>
          <w:b/>
          <w:bCs/>
          <w:sz w:val="24"/>
          <w:szCs w:val="24"/>
          <w:lang w:eastAsia="pl-PL"/>
        </w:rPr>
        <w:t>Informacje dodatkowe:</w:t>
      </w:r>
      <w:r w:rsidR="009D18BB">
        <w:rPr>
          <w:rFonts w:ascii="Times New Roman" w:eastAsia="Times New Roman" w:hAnsi="Times New Roman" w:cs="Times New Roman"/>
          <w:b/>
          <w:bCs/>
          <w:sz w:val="24"/>
          <w:szCs w:val="24"/>
          <w:lang w:eastAsia="pl-PL"/>
        </w:rPr>
        <w:t xml:space="preserve"> </w:t>
      </w:r>
      <w:bookmarkStart w:id="109" w:name="_Toc225229901"/>
      <w:bookmarkEnd w:id="107"/>
      <w:r w:rsidRPr="00A62253">
        <w:rPr>
          <w:rFonts w:ascii="Times New Roman" w:eastAsia="Times New Roman" w:hAnsi="Times New Roman" w:cs="Times New Roman"/>
          <w:b/>
          <w:bCs/>
          <w:color w:val="2F5496"/>
          <w:sz w:val="28"/>
          <w:szCs w:val="28"/>
          <w:lang w:eastAsia="pl-PL"/>
        </w:rPr>
        <w:t>Załącznik nr 2 do SWZ – Formularz Ofertowy</w:t>
      </w:r>
      <w:bookmarkEnd w:id="109"/>
    </w:p>
    <w:p w14:paraId="0EA7AC3C"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51872E79"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4A0EA608"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r w:rsidRPr="00A62253">
        <w:rPr>
          <w:rFonts w:ascii="Times New Roman" w:eastAsia="Times New Roman" w:hAnsi="Times New Roman" w:cs="Times New Roman"/>
          <w:b/>
          <w:bCs/>
          <w:spacing w:val="20"/>
          <w:sz w:val="28"/>
          <w:szCs w:val="28"/>
          <w:lang w:eastAsia="pl-PL"/>
        </w:rPr>
        <w:t>Elektroniczny Formularz Ofertowy jest dostępny na platformie Elektronicznego Formularza Ofertowego.</w:t>
      </w:r>
    </w:p>
    <w:p w14:paraId="2F046516"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56A6D136"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r w:rsidRPr="00A62253">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58B4E4C0"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2EB87550"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p>
    <w:p w14:paraId="7579568D"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r w:rsidRPr="00A62253">
        <w:rPr>
          <w:rFonts w:ascii="Times New Roman" w:eastAsia="Times New Roman" w:hAnsi="Times New Roman" w:cs="Times New Roman"/>
          <w:b/>
          <w:bCs/>
          <w:spacing w:val="20"/>
          <w:sz w:val="28"/>
          <w:szCs w:val="28"/>
          <w:u w:val="single"/>
          <w:lang w:eastAsia="pl-PL"/>
        </w:rPr>
        <w:t>UWAGA!</w:t>
      </w:r>
    </w:p>
    <w:p w14:paraId="7F65AA36" w14:textId="56FB090A" w:rsidR="00A62253" w:rsidRPr="00925962" w:rsidRDefault="00650237" w:rsidP="00A62253">
      <w:pPr>
        <w:spacing w:after="0" w:line="240" w:lineRule="auto"/>
        <w:jc w:val="both"/>
        <w:rPr>
          <w:rFonts w:ascii="Times New Roman" w:eastAsia="Times New Roman" w:hAnsi="Times New Roman" w:cs="Times New Roman"/>
          <w:b/>
          <w:bCs/>
          <w:strike/>
          <w:spacing w:val="20"/>
          <w:sz w:val="28"/>
          <w:szCs w:val="28"/>
          <w:lang w:eastAsia="pl-PL"/>
        </w:rPr>
      </w:pPr>
      <w:r>
        <w:rPr>
          <w:rFonts w:ascii="Times New Roman" w:eastAsia="Times New Roman" w:hAnsi="Times New Roman" w:cs="Times New Roman"/>
          <w:b/>
          <w:bCs/>
          <w:strike/>
          <w:spacing w:val="20"/>
          <w:sz w:val="28"/>
          <w:szCs w:val="28"/>
          <w:lang w:eastAsia="pl-PL"/>
        </w:rPr>
        <w:t xml:space="preserve"> </w:t>
      </w:r>
    </w:p>
    <w:p w14:paraId="7A3FC775"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pPr>
    </w:p>
    <w:p w14:paraId="69236150" w14:textId="622E5CA2" w:rsidR="00925962" w:rsidRPr="0024189C" w:rsidRDefault="00925962" w:rsidP="00925962">
      <w:pPr>
        <w:spacing w:after="0" w:line="240" w:lineRule="auto"/>
        <w:jc w:val="both"/>
        <w:rPr>
          <w:rFonts w:ascii="Times New Roman" w:eastAsia="Times New Roman" w:hAnsi="Times New Roman" w:cs="Times New Roman"/>
          <w:b/>
          <w:bCs/>
          <w:spacing w:val="20"/>
          <w:sz w:val="28"/>
          <w:szCs w:val="28"/>
          <w:u w:val="single"/>
          <w:lang w:eastAsia="pl-PL"/>
        </w:rPr>
      </w:pPr>
      <w:r w:rsidRPr="0024189C">
        <w:rPr>
          <w:rFonts w:ascii="Times New Roman" w:eastAsia="Times New Roman" w:hAnsi="Times New Roman" w:cs="Times New Roman"/>
          <w:b/>
          <w:bCs/>
          <w:spacing w:val="20"/>
          <w:sz w:val="28"/>
          <w:szCs w:val="28"/>
          <w:lang w:eastAsia="pl-PL"/>
        </w:rPr>
        <w:t xml:space="preserve">Wykonawca wraz ze złożeniem formularza ofertowego </w:t>
      </w:r>
      <w:r w:rsidRPr="0024189C">
        <w:rPr>
          <w:rFonts w:ascii="Times New Roman" w:eastAsia="Times New Roman" w:hAnsi="Times New Roman" w:cs="Times New Roman"/>
          <w:b/>
          <w:bCs/>
          <w:spacing w:val="20"/>
          <w:sz w:val="28"/>
          <w:szCs w:val="28"/>
          <w:u w:val="single"/>
          <w:lang w:eastAsia="pl-PL"/>
        </w:rPr>
        <w:t>akceptuje maksymaln</w:t>
      </w:r>
      <w:r w:rsidR="00650237">
        <w:rPr>
          <w:rFonts w:ascii="Times New Roman" w:eastAsia="Times New Roman" w:hAnsi="Times New Roman" w:cs="Times New Roman"/>
          <w:b/>
          <w:bCs/>
          <w:spacing w:val="20"/>
          <w:sz w:val="28"/>
          <w:szCs w:val="28"/>
          <w:u w:val="single"/>
          <w:lang w:eastAsia="pl-PL"/>
        </w:rPr>
        <w:t>ą</w:t>
      </w:r>
      <w:r w:rsidRPr="0024189C">
        <w:rPr>
          <w:rFonts w:ascii="Times New Roman" w:eastAsia="Times New Roman" w:hAnsi="Times New Roman" w:cs="Times New Roman"/>
          <w:b/>
          <w:bCs/>
          <w:spacing w:val="20"/>
          <w:sz w:val="28"/>
          <w:szCs w:val="28"/>
          <w:u w:val="single"/>
          <w:lang w:eastAsia="pl-PL"/>
        </w:rPr>
        <w:t xml:space="preserve"> </w:t>
      </w:r>
      <w:r w:rsidR="00910E46" w:rsidRPr="00910E46">
        <w:rPr>
          <w:rFonts w:ascii="Times New Roman" w:eastAsia="Times New Roman" w:hAnsi="Times New Roman" w:cs="Times New Roman"/>
          <w:b/>
          <w:bCs/>
          <w:spacing w:val="20"/>
          <w:sz w:val="28"/>
          <w:szCs w:val="28"/>
          <w:u w:val="single"/>
          <w:lang w:eastAsia="pl-PL"/>
        </w:rPr>
        <w:t>staw</w:t>
      </w:r>
      <w:r w:rsidR="005A0E7D">
        <w:rPr>
          <w:rFonts w:ascii="Times New Roman" w:eastAsia="Times New Roman" w:hAnsi="Times New Roman" w:cs="Times New Roman"/>
          <w:b/>
          <w:bCs/>
          <w:spacing w:val="20"/>
          <w:sz w:val="28"/>
          <w:szCs w:val="28"/>
          <w:u w:val="single"/>
          <w:lang w:eastAsia="pl-PL"/>
        </w:rPr>
        <w:t>kę</w:t>
      </w:r>
      <w:r w:rsidR="00910E46" w:rsidRPr="00910E46">
        <w:rPr>
          <w:rFonts w:ascii="Times New Roman" w:eastAsia="Times New Roman" w:hAnsi="Times New Roman" w:cs="Times New Roman"/>
          <w:b/>
          <w:bCs/>
          <w:spacing w:val="20"/>
          <w:sz w:val="28"/>
          <w:szCs w:val="28"/>
          <w:u w:val="single"/>
          <w:lang w:eastAsia="pl-PL"/>
        </w:rPr>
        <w:t xml:space="preserve"> za jednostkę nakładu pracy (</w:t>
      </w:r>
      <w:proofErr w:type="spellStart"/>
      <w:r w:rsidR="00910E46" w:rsidRPr="00910E46">
        <w:rPr>
          <w:rFonts w:ascii="Times New Roman" w:eastAsia="Times New Roman" w:hAnsi="Times New Roman" w:cs="Times New Roman"/>
          <w:b/>
          <w:bCs/>
          <w:spacing w:val="20"/>
          <w:sz w:val="28"/>
          <w:szCs w:val="28"/>
          <w:u w:val="single"/>
          <w:lang w:eastAsia="pl-PL"/>
        </w:rPr>
        <w:t>jnp</w:t>
      </w:r>
      <w:proofErr w:type="spellEnd"/>
      <w:r w:rsidR="00910E46" w:rsidRPr="00910E46">
        <w:rPr>
          <w:rFonts w:ascii="Times New Roman" w:eastAsia="Times New Roman" w:hAnsi="Times New Roman" w:cs="Times New Roman"/>
          <w:b/>
          <w:bCs/>
          <w:spacing w:val="20"/>
          <w:sz w:val="28"/>
          <w:szCs w:val="28"/>
          <w:u w:val="single"/>
          <w:lang w:eastAsia="pl-PL"/>
        </w:rPr>
        <w:t>)</w:t>
      </w:r>
      <w:r w:rsidRPr="0024189C">
        <w:rPr>
          <w:rFonts w:ascii="Times New Roman" w:eastAsia="Times New Roman" w:hAnsi="Times New Roman" w:cs="Times New Roman"/>
          <w:b/>
          <w:bCs/>
          <w:spacing w:val="20"/>
          <w:sz w:val="28"/>
          <w:szCs w:val="28"/>
          <w:u w:val="single"/>
          <w:lang w:eastAsia="pl-PL"/>
        </w:rPr>
        <w:t xml:space="preserve"> przedstawion</w:t>
      </w:r>
      <w:r w:rsidR="00910E46">
        <w:rPr>
          <w:rFonts w:ascii="Times New Roman" w:eastAsia="Times New Roman" w:hAnsi="Times New Roman" w:cs="Times New Roman"/>
          <w:b/>
          <w:bCs/>
          <w:spacing w:val="20"/>
          <w:sz w:val="28"/>
          <w:szCs w:val="28"/>
          <w:u w:val="single"/>
          <w:lang w:eastAsia="pl-PL"/>
        </w:rPr>
        <w:t>ą</w:t>
      </w:r>
      <w:r w:rsidRPr="0024189C">
        <w:rPr>
          <w:rFonts w:ascii="Times New Roman" w:eastAsia="Times New Roman" w:hAnsi="Times New Roman" w:cs="Times New Roman"/>
          <w:b/>
          <w:bCs/>
          <w:spacing w:val="20"/>
          <w:sz w:val="28"/>
          <w:szCs w:val="28"/>
          <w:u w:val="single"/>
          <w:lang w:eastAsia="pl-PL"/>
        </w:rPr>
        <w:t xml:space="preserve"> </w:t>
      </w:r>
      <w:r>
        <w:rPr>
          <w:rFonts w:ascii="Times New Roman" w:eastAsia="Times New Roman" w:hAnsi="Times New Roman" w:cs="Times New Roman"/>
          <w:b/>
          <w:bCs/>
          <w:spacing w:val="20"/>
          <w:sz w:val="28"/>
          <w:szCs w:val="28"/>
          <w:u w:val="single"/>
          <w:lang w:eastAsia="pl-PL"/>
        </w:rPr>
        <w:t xml:space="preserve">w SWZ </w:t>
      </w:r>
      <w:hyperlink w:anchor="Stawki" w:history="1">
        <w:r w:rsidRPr="00E20E85">
          <w:rPr>
            <w:rStyle w:val="Hipercze"/>
            <w:rFonts w:ascii="Times New Roman" w:eastAsia="Times New Roman" w:hAnsi="Times New Roman"/>
            <w:b/>
            <w:bCs/>
            <w:spacing w:val="20"/>
            <w:sz w:val="28"/>
            <w:szCs w:val="28"/>
            <w:lang w:eastAsia="pl-PL"/>
          </w:rPr>
          <w:t>(SOPZ ust.V</w:t>
        </w:r>
        <w:r w:rsidR="002D4965">
          <w:rPr>
            <w:rStyle w:val="Hipercze"/>
            <w:rFonts w:ascii="Times New Roman" w:eastAsia="Times New Roman" w:hAnsi="Times New Roman"/>
            <w:b/>
            <w:bCs/>
            <w:spacing w:val="20"/>
            <w:sz w:val="28"/>
            <w:szCs w:val="28"/>
            <w:lang w:eastAsia="pl-PL"/>
          </w:rPr>
          <w:t>I</w:t>
        </w:r>
        <w:r w:rsidR="00910E46">
          <w:rPr>
            <w:rStyle w:val="Hipercze"/>
            <w:rFonts w:ascii="Times New Roman" w:eastAsia="Times New Roman" w:hAnsi="Times New Roman"/>
            <w:b/>
            <w:bCs/>
            <w:spacing w:val="20"/>
            <w:sz w:val="28"/>
            <w:szCs w:val="28"/>
            <w:lang w:eastAsia="pl-PL"/>
          </w:rPr>
          <w:t xml:space="preserve"> pkt 10</w:t>
        </w:r>
        <w:r w:rsidRPr="00E20E85">
          <w:rPr>
            <w:rStyle w:val="Hipercze"/>
            <w:rFonts w:ascii="Times New Roman" w:eastAsia="Times New Roman" w:hAnsi="Times New Roman"/>
            <w:b/>
            <w:bCs/>
            <w:spacing w:val="20"/>
            <w:sz w:val="28"/>
            <w:szCs w:val="28"/>
            <w:lang w:eastAsia="pl-PL"/>
          </w:rPr>
          <w:t>)</w:t>
        </w:r>
      </w:hyperlink>
    </w:p>
    <w:p w14:paraId="0D5937F2" w14:textId="77777777" w:rsidR="00925962" w:rsidRPr="0015375E" w:rsidRDefault="00925962" w:rsidP="00925962">
      <w:pPr>
        <w:spacing w:after="0" w:line="240" w:lineRule="auto"/>
        <w:jc w:val="both"/>
        <w:rPr>
          <w:rFonts w:ascii="Times New Roman" w:eastAsia="Times New Roman" w:hAnsi="Times New Roman" w:cs="Times New Roman"/>
          <w:b/>
          <w:bCs/>
          <w:spacing w:val="20"/>
          <w:sz w:val="28"/>
          <w:szCs w:val="28"/>
          <w:lang w:eastAsia="pl-PL"/>
        </w:rPr>
      </w:pPr>
    </w:p>
    <w:p w14:paraId="32C3F863" w14:textId="77777777" w:rsidR="00925962" w:rsidRPr="0015375E" w:rsidRDefault="00925962" w:rsidP="00925962">
      <w:pPr>
        <w:spacing w:after="160" w:line="259" w:lineRule="auto"/>
        <w:rPr>
          <w:rFonts w:ascii="Times New Roman" w:eastAsia="Times New Roman" w:hAnsi="Times New Roman" w:cs="Times New Roman"/>
          <w:b/>
          <w:bCs/>
          <w:spacing w:val="20"/>
          <w:sz w:val="28"/>
          <w:szCs w:val="28"/>
          <w:u w:val="single"/>
          <w:lang w:eastAsia="pl-PL"/>
        </w:rPr>
      </w:pPr>
    </w:p>
    <w:p w14:paraId="7BD3DECB"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pPr>
    </w:p>
    <w:p w14:paraId="30357EC1" w14:textId="4A78244D" w:rsidR="00A62253" w:rsidRPr="00A62253" w:rsidRDefault="00910E46" w:rsidP="00A62253">
      <w:pPr>
        <w:spacing w:after="160" w:line="259" w:lineRule="auto"/>
        <w:rPr>
          <w:rFonts w:ascii="Times New Roman" w:eastAsia="Times New Roman" w:hAnsi="Times New Roman" w:cs="Times New Roman"/>
          <w:b/>
          <w:bCs/>
          <w:spacing w:val="20"/>
          <w:sz w:val="28"/>
          <w:szCs w:val="28"/>
          <w:u w:val="single"/>
          <w:lang w:eastAsia="pl-PL"/>
        </w:rPr>
        <w:sectPr w:rsidR="00A62253" w:rsidRPr="00A62253" w:rsidSect="00862E0A">
          <w:headerReference w:type="default" r:id="rId8"/>
          <w:footerReference w:type="default" r:id="rId9"/>
          <w:pgSz w:w="11907" w:h="16840" w:code="9"/>
          <w:pgMar w:top="1134" w:right="1417" w:bottom="1134" w:left="1417" w:header="709" w:footer="340" w:gutter="0"/>
          <w:cols w:space="708"/>
          <w:titlePg/>
          <w:docGrid w:linePitch="360"/>
        </w:sectPr>
      </w:pPr>
      <w:r>
        <w:rPr>
          <w:rFonts w:ascii="Times New Roman" w:eastAsia="Times New Roman" w:hAnsi="Times New Roman" w:cs="Times New Roman"/>
          <w:b/>
          <w:bCs/>
          <w:spacing w:val="20"/>
          <w:sz w:val="28"/>
          <w:szCs w:val="28"/>
          <w:u w:val="single"/>
          <w:lang w:eastAsia="pl-PL"/>
        </w:rPr>
        <w:t xml:space="preserve"> </w:t>
      </w:r>
    </w:p>
    <w:p w14:paraId="0F4C6DE9" w14:textId="13B0214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aps/>
          <w:color w:val="2F5496"/>
          <w:sz w:val="28"/>
          <w:szCs w:val="28"/>
          <w:lang w:eastAsia="pl-PL"/>
        </w:rPr>
      </w:pPr>
      <w:bookmarkStart w:id="110" w:name="_Toc67292123"/>
      <w:bookmarkStart w:id="111" w:name="_Toc225229902"/>
      <w:r w:rsidRPr="00A62253">
        <w:rPr>
          <w:rFonts w:ascii="Times New Roman" w:eastAsia="Times New Roman" w:hAnsi="Times New Roman" w:cs="Times New Roman"/>
          <w:b/>
          <w:bCs/>
          <w:color w:val="2F5496"/>
          <w:sz w:val="28"/>
          <w:szCs w:val="28"/>
          <w:lang w:eastAsia="pl-PL"/>
        </w:rPr>
        <w:lastRenderedPageBreak/>
        <w:t>Załącznik nr 3 do SWZ</w:t>
      </w:r>
      <w:bookmarkEnd w:id="110"/>
      <w:r w:rsidRPr="00A62253">
        <w:rPr>
          <w:rFonts w:ascii="Times New Roman" w:eastAsia="Times New Roman" w:hAnsi="Times New Roman" w:cs="Times New Roman"/>
          <w:b/>
          <w:bCs/>
          <w:color w:val="2F5496"/>
          <w:sz w:val="28"/>
          <w:szCs w:val="28"/>
          <w:lang w:eastAsia="pl-PL"/>
        </w:rPr>
        <w:t xml:space="preserve"> – Zobowiązanie Wyko</w:t>
      </w:r>
      <w:r w:rsidR="00562907">
        <w:rPr>
          <w:rFonts w:ascii="Times New Roman" w:eastAsia="Times New Roman" w:hAnsi="Times New Roman" w:cs="Times New Roman"/>
          <w:b/>
          <w:bCs/>
          <w:color w:val="2F5496"/>
          <w:sz w:val="28"/>
          <w:szCs w:val="28"/>
          <w:lang w:eastAsia="pl-PL"/>
        </w:rPr>
        <w:t>nawcy do zachowania</w:t>
      </w:r>
      <w:r w:rsidR="00562907">
        <w:rPr>
          <w:rFonts w:ascii="Times New Roman" w:eastAsia="Times New Roman" w:hAnsi="Times New Roman" w:cs="Times New Roman"/>
          <w:b/>
          <w:bCs/>
          <w:color w:val="2F5496"/>
          <w:sz w:val="28"/>
          <w:szCs w:val="28"/>
          <w:lang w:eastAsia="pl-PL"/>
        </w:rPr>
        <w:br/>
      </w:r>
      <w:r w:rsidRPr="00A62253">
        <w:rPr>
          <w:rFonts w:ascii="Times New Roman" w:eastAsia="Times New Roman" w:hAnsi="Times New Roman" w:cs="Times New Roman"/>
          <w:b/>
          <w:bCs/>
          <w:color w:val="2F5496"/>
          <w:sz w:val="28"/>
          <w:szCs w:val="28"/>
          <w:lang w:eastAsia="pl-PL"/>
        </w:rPr>
        <w:t>poufności</w:t>
      </w:r>
      <w:bookmarkEnd w:id="111"/>
      <w:r w:rsidR="00C31DFC">
        <w:rPr>
          <w:rFonts w:ascii="Times New Roman" w:eastAsia="Times New Roman" w:hAnsi="Times New Roman" w:cs="Times New Roman"/>
          <w:b/>
          <w:bCs/>
          <w:color w:val="2F5496"/>
          <w:sz w:val="28"/>
          <w:szCs w:val="28"/>
          <w:lang w:eastAsia="pl-PL"/>
        </w:rPr>
        <w:t xml:space="preserve"> -nie dotyczy</w:t>
      </w:r>
    </w:p>
    <w:p w14:paraId="0221352D" w14:textId="77777777" w:rsidR="00A62253" w:rsidRPr="00A62253" w:rsidRDefault="00A62253" w:rsidP="00A62253">
      <w:pPr>
        <w:spacing w:after="0" w:line="240" w:lineRule="auto"/>
        <w:jc w:val="right"/>
        <w:rPr>
          <w:rFonts w:ascii="Times New Roman" w:eastAsia="Times New Roman" w:hAnsi="Times New Roman" w:cs="Times New Roman"/>
          <w:b/>
          <w:sz w:val="28"/>
          <w:szCs w:val="24"/>
          <w:lang w:eastAsia="pl-PL"/>
        </w:rPr>
      </w:pPr>
    </w:p>
    <w:p w14:paraId="4F01B54C" w14:textId="77777777" w:rsidR="00A62253" w:rsidRPr="00A62253" w:rsidRDefault="00A62253" w:rsidP="00A62253">
      <w:pPr>
        <w:spacing w:after="0" w:line="240" w:lineRule="auto"/>
        <w:jc w:val="right"/>
        <w:rPr>
          <w:rFonts w:ascii="Times New Roman" w:eastAsia="Times New Roman" w:hAnsi="Times New Roman" w:cs="Times New Roman"/>
          <w:b/>
          <w:sz w:val="28"/>
          <w:szCs w:val="24"/>
          <w:lang w:eastAsia="pl-PL"/>
        </w:rPr>
      </w:pPr>
    </w:p>
    <w:p w14:paraId="0F94F610" w14:textId="77777777" w:rsidR="00A62253" w:rsidRPr="00A62253" w:rsidRDefault="00A62253" w:rsidP="00A62253">
      <w:pPr>
        <w:spacing w:after="0" w:line="240" w:lineRule="auto"/>
        <w:jc w:val="center"/>
        <w:rPr>
          <w:rFonts w:ascii="Times New Roman" w:eastAsia="Times New Roman" w:hAnsi="Times New Roman" w:cs="Times New Roman"/>
          <w:b/>
          <w:sz w:val="28"/>
          <w:szCs w:val="24"/>
          <w:lang w:eastAsia="pl-PL"/>
        </w:rPr>
      </w:pPr>
    </w:p>
    <w:p w14:paraId="01A4DC64" w14:textId="703CBBF4" w:rsidR="00A62253" w:rsidRPr="00A62253" w:rsidRDefault="00CA73C6" w:rsidP="00A62253">
      <w:pPr>
        <w:spacing w:after="160" w:line="259" w:lineRule="auto"/>
        <w:rPr>
          <w:rFonts w:ascii="Times New Roman" w:eastAsia="Times New Roman" w:hAnsi="Times New Roman" w:cs="Times New Roman"/>
          <w:b/>
          <w:bCs/>
          <w:color w:val="0070C0"/>
          <w:sz w:val="40"/>
          <w:szCs w:val="40"/>
          <w:lang w:eastAsia="pl-PL"/>
        </w:rPr>
      </w:pPr>
      <w:r>
        <w:rPr>
          <w:rFonts w:ascii="Times New Roman" w:eastAsia="Times New Roman" w:hAnsi="Times New Roman" w:cs="Times New Roman"/>
          <w:b/>
          <w:sz w:val="28"/>
          <w:szCs w:val="24"/>
          <w:lang w:eastAsia="pl-PL"/>
        </w:rPr>
        <w:t xml:space="preserve"> </w:t>
      </w:r>
    </w:p>
    <w:p w14:paraId="2CA7A5FF" w14:textId="77777777" w:rsidR="00A62253" w:rsidRPr="00A62253" w:rsidRDefault="00A62253" w:rsidP="00A62253">
      <w:pPr>
        <w:spacing w:after="0" w:line="240" w:lineRule="auto"/>
        <w:jc w:val="center"/>
        <w:rPr>
          <w:rFonts w:ascii="Times New Roman" w:eastAsia="Times New Roman" w:hAnsi="Times New Roman" w:cs="Times New Roman"/>
          <w:b/>
          <w:bCs/>
          <w:color w:val="2F5496"/>
          <w:spacing w:val="20"/>
          <w:sz w:val="28"/>
          <w:szCs w:val="28"/>
          <w:lang w:eastAsia="pl-PL"/>
        </w:rPr>
        <w:sectPr w:rsidR="00A62253" w:rsidRPr="00A62253" w:rsidSect="00235C86">
          <w:pgSz w:w="11907" w:h="16840" w:code="9"/>
          <w:pgMar w:top="1417" w:right="1417" w:bottom="1417" w:left="1417" w:header="709" w:footer="510" w:gutter="0"/>
          <w:cols w:space="708"/>
          <w:docGrid w:linePitch="360"/>
        </w:sectPr>
      </w:pPr>
    </w:p>
    <w:p w14:paraId="3697EDEC"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2" w:name="_Toc225229903"/>
      <w:r w:rsidRPr="00A62253">
        <w:rPr>
          <w:rFonts w:ascii="Times New Roman" w:eastAsia="Times New Roman" w:hAnsi="Times New Roman" w:cs="Times New Roman"/>
          <w:b/>
          <w:bCs/>
          <w:color w:val="2F5496"/>
          <w:sz w:val="28"/>
          <w:szCs w:val="28"/>
          <w:lang w:eastAsia="pl-PL"/>
        </w:rPr>
        <w:lastRenderedPageBreak/>
        <w:t>Załącznik nr 4.1 do SWZ – Oświadczenie o niepodleganiu wykluczeniu oraz spełnieniu warunków udziału w postępowaniu</w:t>
      </w:r>
      <w:bookmarkEnd w:id="112"/>
    </w:p>
    <w:p w14:paraId="7D8F443F"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C3A0E62"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5A46BC36" w14:textId="77777777" w:rsidR="00A62253" w:rsidRPr="00A62253" w:rsidRDefault="00A62253" w:rsidP="00A62253">
      <w:pPr>
        <w:widowControl w:val="0"/>
        <w:spacing w:after="0" w:line="240" w:lineRule="auto"/>
        <w:jc w:val="center"/>
        <w:rPr>
          <w:rFonts w:ascii="Times New Roman" w:eastAsia="Times New Roman" w:hAnsi="Times New Roman" w:cs="Times New Roman"/>
          <w:b/>
          <w:bCs/>
          <w:sz w:val="20"/>
          <w:szCs w:val="18"/>
          <w:lang w:eastAsia="pl-PL"/>
        </w:rPr>
      </w:pPr>
    </w:p>
    <w:p w14:paraId="66AF5222"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6EEEDF7B"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5D00588F"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1524EEC"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DAA9FED" w14:textId="77777777" w:rsidR="00A62253" w:rsidRPr="00A62253" w:rsidRDefault="00A62253" w:rsidP="00A62253">
      <w:pPr>
        <w:widowControl w:val="0"/>
        <w:spacing w:after="0" w:line="240" w:lineRule="auto"/>
        <w:rPr>
          <w:rFonts w:ascii="Times New Roman" w:eastAsia="Times New Roman" w:hAnsi="Times New Roman" w:cs="Times New Roman"/>
          <w:bCs/>
          <w:sz w:val="18"/>
          <w:szCs w:val="18"/>
          <w:lang w:eastAsia="pl-PL"/>
        </w:rPr>
      </w:pPr>
    </w:p>
    <w:p w14:paraId="15C65264" w14:textId="77777777" w:rsidR="00A62253" w:rsidRPr="00A62253" w:rsidRDefault="00A62253" w:rsidP="00A62253">
      <w:pPr>
        <w:widowControl w:val="0"/>
        <w:spacing w:after="0" w:line="240"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Oświadczam, że:</w:t>
      </w:r>
    </w:p>
    <w:p w14:paraId="74539394" w14:textId="77777777" w:rsidR="00A62253" w:rsidRPr="00A62253" w:rsidRDefault="00A62253" w:rsidP="00A62253">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45517905" w14:textId="77777777" w:rsidR="00A62253" w:rsidRPr="00A62253" w:rsidRDefault="00A62253" w:rsidP="0055703F">
      <w:pPr>
        <w:widowControl w:val="0"/>
        <w:numPr>
          <w:ilvl w:val="0"/>
          <w:numId w:val="31"/>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nie podlegam wykluczeniu z postępowania o udzielenie zamówienia na podstawie części V ust. 2 SWZ;</w:t>
      </w:r>
    </w:p>
    <w:p w14:paraId="619C9027" w14:textId="77777777" w:rsidR="00A62253" w:rsidRPr="00A62253" w:rsidRDefault="00A62253" w:rsidP="0055703F">
      <w:pPr>
        <w:widowControl w:val="0"/>
        <w:numPr>
          <w:ilvl w:val="0"/>
          <w:numId w:val="31"/>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spełniam warunki udziału w postępowaniu określone przez Zamawiającego w SWZ;</w:t>
      </w:r>
    </w:p>
    <w:p w14:paraId="4E53121E" w14:textId="77777777" w:rsidR="00A62253" w:rsidRPr="00A62253" w:rsidRDefault="00A62253" w:rsidP="0055703F">
      <w:pPr>
        <w:widowControl w:val="0"/>
        <w:numPr>
          <w:ilvl w:val="0"/>
          <w:numId w:val="31"/>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spełniam wymagania odnoszące się do przedmiotu zamówienia określone przez Zamawiającego w SWZ;</w:t>
      </w:r>
    </w:p>
    <w:p w14:paraId="63EADC97" w14:textId="77777777" w:rsidR="00A62253" w:rsidRPr="00A62253" w:rsidRDefault="00A62253" w:rsidP="0055703F">
      <w:pPr>
        <w:widowControl w:val="0"/>
        <w:numPr>
          <w:ilvl w:val="0"/>
          <w:numId w:val="31"/>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A62253">
        <w:rPr>
          <w:rFonts w:ascii="Times New Roman" w:eastAsia="Times New Roman" w:hAnsi="Times New Roman" w:cs="Times New Roman"/>
          <w:bCs/>
          <w:sz w:val="24"/>
          <w:szCs w:val="24"/>
          <w:lang w:eastAsia="pl-PL"/>
        </w:rPr>
        <w:t>odpowiadam solidarnie za wykonanie przedmiotu zamówienia.</w:t>
      </w:r>
    </w:p>
    <w:p w14:paraId="441D88F0"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3C1B313C"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7A3CA0A9"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02EC79BF"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45073BB9"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418B0FE9"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0EEE371D"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63C5025D"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17F897C8"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36E3A002"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557E4A16" w14:textId="77777777" w:rsidR="00A62253" w:rsidRPr="00A62253" w:rsidRDefault="00A62253" w:rsidP="00A62253">
      <w:pPr>
        <w:spacing w:after="0" w:line="240" w:lineRule="auto"/>
        <w:jc w:val="both"/>
        <w:rPr>
          <w:rFonts w:ascii="Times New Roman" w:eastAsia="Times New Roman" w:hAnsi="Times New Roman" w:cs="Times New Roman"/>
          <w:i/>
          <w:iCs/>
          <w:sz w:val="20"/>
          <w:szCs w:val="20"/>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68ED1444"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trike/>
          <w:szCs w:val="20"/>
          <w:lang w:eastAsia="pl-PL"/>
        </w:rPr>
      </w:pPr>
      <w:r w:rsidRPr="00A62253">
        <w:rPr>
          <w:rFonts w:ascii="Times New Roman" w:eastAsia="Times New Roman" w:hAnsi="Times New Roman" w:cs="Times New Roman"/>
          <w:b/>
          <w:bCs/>
          <w:strike/>
          <w:lang w:eastAsia="pl-PL"/>
        </w:rPr>
        <w:br w:type="page"/>
      </w:r>
    </w:p>
    <w:p w14:paraId="6A2F7295"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3" w:name="_Toc225229904"/>
      <w:r w:rsidRPr="00A62253">
        <w:rPr>
          <w:rFonts w:ascii="Times New Roman" w:eastAsia="Times New Roman" w:hAnsi="Times New Roman" w:cs="Times New Roman"/>
          <w:b/>
          <w:bCs/>
          <w:color w:val="2F5496"/>
          <w:sz w:val="28"/>
          <w:szCs w:val="28"/>
          <w:lang w:eastAsia="pl-PL"/>
        </w:rPr>
        <w:lastRenderedPageBreak/>
        <w:t>Załącznik nr 4.2 do SWZ – Oświadczenie o przynależności lub braku przynależności do tej samej grupy kapitałowej</w:t>
      </w:r>
      <w:bookmarkEnd w:id="113"/>
    </w:p>
    <w:p w14:paraId="394B9DF7" w14:textId="77777777" w:rsidR="00A62253" w:rsidRPr="00A62253" w:rsidRDefault="00A62253" w:rsidP="00A62253">
      <w:pPr>
        <w:spacing w:after="0" w:line="240" w:lineRule="auto"/>
        <w:jc w:val="center"/>
        <w:rPr>
          <w:rFonts w:ascii="Times New Roman" w:eastAsia="Times New Roman" w:hAnsi="Times New Roman" w:cs="Times New Roman"/>
          <w:b/>
          <w:szCs w:val="24"/>
          <w:lang w:eastAsia="pl-PL"/>
        </w:rPr>
      </w:pPr>
    </w:p>
    <w:p w14:paraId="24F7CC6C" w14:textId="77777777" w:rsidR="00A62253" w:rsidRPr="00A62253" w:rsidRDefault="00A62253" w:rsidP="00A62253">
      <w:pPr>
        <w:spacing w:after="0" w:line="240" w:lineRule="auto"/>
        <w:jc w:val="center"/>
        <w:rPr>
          <w:rFonts w:ascii="Times New Roman" w:eastAsia="Times New Roman" w:hAnsi="Times New Roman" w:cs="Times New Roman"/>
          <w:b/>
          <w:szCs w:val="24"/>
          <w:lang w:eastAsia="pl-PL"/>
        </w:rPr>
      </w:pPr>
    </w:p>
    <w:p w14:paraId="516A0DD8"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bookmarkStart w:id="114" w:name="_Hlk106046176"/>
      <w:r w:rsidRPr="00A62253">
        <w:rPr>
          <w:rFonts w:ascii="Times New Roman" w:eastAsia="Times New Roman" w:hAnsi="Times New Roman" w:cs="Times New Roman"/>
          <w:lang w:eastAsia="pl-PL"/>
        </w:rPr>
        <w:t>Nazwa Wykonawcy: ....................................................................................................................................</w:t>
      </w:r>
    </w:p>
    <w:p w14:paraId="6CA203AA"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sz w:val="20"/>
          <w:szCs w:val="20"/>
          <w:lang w:eastAsia="pl-PL"/>
        </w:rPr>
      </w:pPr>
    </w:p>
    <w:p w14:paraId="1E7375B0" w14:textId="77777777"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p>
    <w:p w14:paraId="4E76AE3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Składając ofertę w postępowaniu o udzielenie zamówienia nr ………..…, którego przedmiotem jest …………………………………..………. oświadczamy, że:</w:t>
      </w:r>
    </w:p>
    <w:p w14:paraId="3A054BB1"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835A07C" w14:textId="77777777" w:rsidR="00A62253" w:rsidRPr="00A62253" w:rsidRDefault="00A62253" w:rsidP="0055703F">
      <w:pPr>
        <w:numPr>
          <w:ilvl w:val="0"/>
          <w:numId w:val="26"/>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Nie należymy do grupy kapitałowej w rozumieniu ustawy z dnia 16.02.2007 r. o ochronie konkurencji i konsumentów (Dz.U. 2007 nr 50 poz. 331 z </w:t>
      </w:r>
      <w:proofErr w:type="spellStart"/>
      <w:r w:rsidRPr="00A62253">
        <w:rPr>
          <w:rFonts w:ascii="Times New Roman" w:eastAsia="Times New Roman" w:hAnsi="Times New Roman" w:cs="Times New Roman"/>
          <w:lang w:eastAsia="pl-PL"/>
        </w:rPr>
        <w:t>późn</w:t>
      </w:r>
      <w:proofErr w:type="spellEnd"/>
      <w:r w:rsidRPr="00A62253">
        <w:rPr>
          <w:rFonts w:ascii="Times New Roman" w:eastAsia="Times New Roman" w:hAnsi="Times New Roman" w:cs="Times New Roman"/>
          <w:lang w:eastAsia="pl-PL"/>
        </w:rPr>
        <w:t>. zm.) z żadnym z Wykonawców, którzy złożyli ofertę w postępowaniu</w:t>
      </w:r>
    </w:p>
    <w:p w14:paraId="3C5AB76C" w14:textId="77777777" w:rsidR="00A62253" w:rsidRPr="00A62253" w:rsidRDefault="00A62253" w:rsidP="00A62253">
      <w:pPr>
        <w:spacing w:after="0" w:line="240" w:lineRule="auto"/>
        <w:jc w:val="both"/>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lub</w:t>
      </w:r>
    </w:p>
    <w:p w14:paraId="7F3B862B" w14:textId="77777777" w:rsidR="00A62253" w:rsidRPr="00A62253" w:rsidRDefault="00A62253" w:rsidP="0055703F">
      <w:pPr>
        <w:numPr>
          <w:ilvl w:val="0"/>
          <w:numId w:val="26"/>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Należymy do grupy kapitałowej, w rozumieniu ustawy z dnia 16.02.2007 r. o ochronie konkurencji </w:t>
      </w:r>
      <w:r w:rsidRPr="00A62253">
        <w:rPr>
          <w:rFonts w:ascii="Times New Roman" w:eastAsia="Times New Roman" w:hAnsi="Times New Roman" w:cs="Times New Roman"/>
          <w:lang w:eastAsia="pl-PL"/>
        </w:rPr>
        <w:br/>
        <w:t xml:space="preserve">i konsumentów (Dz.U. 2007 nr 50 poz. 331 z </w:t>
      </w:r>
      <w:proofErr w:type="spellStart"/>
      <w:r w:rsidRPr="00A62253">
        <w:rPr>
          <w:rFonts w:ascii="Times New Roman" w:eastAsia="Times New Roman" w:hAnsi="Times New Roman" w:cs="Times New Roman"/>
          <w:lang w:eastAsia="pl-PL"/>
        </w:rPr>
        <w:t>późn</w:t>
      </w:r>
      <w:proofErr w:type="spellEnd"/>
      <w:r w:rsidRPr="00A62253">
        <w:rPr>
          <w:rFonts w:ascii="Times New Roman" w:eastAsia="Times New Roman" w:hAnsi="Times New Roman" w:cs="Times New Roman"/>
          <w:lang w:eastAsia="pl-PL"/>
        </w:rPr>
        <w:t>. zm.) z Wykonawcą/ Wykonawcami wskazanymi w poniższej tabeli. W załączeniu przedstawiamy dokumenty lub/i informacje potwierdzające przygotowanie oferty, oferty częściowej niezależnie od innego Wykonawcy należącego do tej samej grupy kapitałowej*)</w:t>
      </w:r>
    </w:p>
    <w:p w14:paraId="29971AF4"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246"/>
      </w:tblGrid>
      <w:tr w:rsidR="00A62253" w:rsidRPr="00A62253" w14:paraId="5C132952" w14:textId="77777777" w:rsidTr="00AB2916">
        <w:tc>
          <w:tcPr>
            <w:tcW w:w="567" w:type="dxa"/>
            <w:vAlign w:val="center"/>
          </w:tcPr>
          <w:p w14:paraId="24F1DBE2" w14:textId="77777777" w:rsidR="00A62253" w:rsidRPr="00A62253" w:rsidRDefault="00A62253" w:rsidP="00A62253">
            <w:pPr>
              <w:spacing w:after="0" w:line="240" w:lineRule="auto"/>
              <w:jc w:val="center"/>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Lp.</w:t>
            </w:r>
          </w:p>
        </w:tc>
        <w:tc>
          <w:tcPr>
            <w:tcW w:w="8363" w:type="dxa"/>
            <w:vAlign w:val="center"/>
          </w:tcPr>
          <w:p w14:paraId="6D8D2D63" w14:textId="77777777" w:rsidR="00A62253" w:rsidRPr="00A62253" w:rsidRDefault="00A62253" w:rsidP="00A62253">
            <w:pPr>
              <w:spacing w:after="0" w:line="240" w:lineRule="auto"/>
              <w:jc w:val="center"/>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Nazwa podmiotu, adres</w:t>
            </w:r>
          </w:p>
        </w:tc>
      </w:tr>
      <w:tr w:rsidR="00A62253" w:rsidRPr="00A62253" w14:paraId="0522CF3A" w14:textId="77777777" w:rsidTr="00AB2916">
        <w:tc>
          <w:tcPr>
            <w:tcW w:w="567" w:type="dxa"/>
          </w:tcPr>
          <w:p w14:paraId="66252074"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363" w:type="dxa"/>
          </w:tcPr>
          <w:p w14:paraId="395AF109"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70DDB983"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0634FF92" w14:textId="77777777" w:rsidTr="00AB2916">
        <w:tc>
          <w:tcPr>
            <w:tcW w:w="567" w:type="dxa"/>
          </w:tcPr>
          <w:p w14:paraId="2374A8A2"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4D760A0B"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363" w:type="dxa"/>
          </w:tcPr>
          <w:p w14:paraId="446C34DE"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493AD25C" w14:textId="77777777" w:rsidTr="00AB2916">
        <w:tc>
          <w:tcPr>
            <w:tcW w:w="567" w:type="dxa"/>
          </w:tcPr>
          <w:p w14:paraId="3A3D2C20"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57D2A848"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363" w:type="dxa"/>
          </w:tcPr>
          <w:p w14:paraId="478EB822"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59CE8ABD" w14:textId="77777777" w:rsidTr="00AB2916">
        <w:tc>
          <w:tcPr>
            <w:tcW w:w="567" w:type="dxa"/>
          </w:tcPr>
          <w:p w14:paraId="70A4DD60"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7FCD906D"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363" w:type="dxa"/>
          </w:tcPr>
          <w:p w14:paraId="0C2A9CD0"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bl>
    <w:p w14:paraId="63AD50D2"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0B02722B"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77E281FB"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 zaznaczyć odpowiednio</w:t>
      </w:r>
    </w:p>
    <w:p w14:paraId="47A17A63" w14:textId="77777777" w:rsidR="00A62253" w:rsidRPr="00A62253" w:rsidRDefault="00A62253" w:rsidP="00A62253">
      <w:pPr>
        <w:spacing w:after="0" w:line="240" w:lineRule="auto"/>
        <w:rPr>
          <w:rFonts w:ascii="Times New Roman" w:eastAsia="Times New Roman" w:hAnsi="Times New Roman" w:cs="Times New Roman"/>
          <w:lang w:eastAsia="pl-PL"/>
        </w:rPr>
      </w:pPr>
    </w:p>
    <w:p w14:paraId="18E0F9B7"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09D89B7B"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55D1616C"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5C935EB9"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1CA5CE07"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1FDDAED2"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168884AF"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bookmarkEnd w:id="114"/>
    <w:p w14:paraId="0E56F19D"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p w14:paraId="387FC4D0" w14:textId="77777777" w:rsidR="00A62253" w:rsidRPr="00A62253" w:rsidRDefault="00A62253" w:rsidP="00A62253">
      <w:pPr>
        <w:spacing w:after="0" w:line="240" w:lineRule="auto"/>
        <w:jc w:val="both"/>
        <w:rPr>
          <w:rFonts w:ascii="Times New Roman" w:eastAsia="Times New Roman" w:hAnsi="Times New Roman" w:cs="Times New Roman"/>
          <w:b/>
          <w:bCs/>
          <w:i/>
          <w:iCs/>
          <w:color w:val="FF0000"/>
          <w:lang w:eastAsia="pl-PL"/>
        </w:rPr>
      </w:pPr>
      <w:r w:rsidRPr="00A62253">
        <w:rPr>
          <w:rFonts w:ascii="Times New Roman" w:eastAsia="Times New Roman" w:hAnsi="Times New Roman" w:cs="Times New Roman"/>
          <w:b/>
          <w:bCs/>
          <w:i/>
          <w:iCs/>
          <w:color w:val="FF0000"/>
          <w:lang w:eastAsia="pl-PL"/>
        </w:rPr>
        <w:t>Należy złożyć bez wezwania w terminie 3 dni kalendarzowych od daty zamieszczenia przez Zamawiającego informacji z otwarcia ofert w Profilu Nabywcy.</w:t>
      </w:r>
    </w:p>
    <w:p w14:paraId="18AE42EC"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704A05AA"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62C831DB"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352D9C5D"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31D474A7"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3E8BEE7A"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1948A6EC"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13387518"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77F0C686"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5" w:name="_Toc225229905"/>
      <w:r w:rsidRPr="00A62253">
        <w:rPr>
          <w:rFonts w:ascii="Times New Roman" w:eastAsia="Times New Roman" w:hAnsi="Times New Roman" w:cs="Times New Roman"/>
          <w:b/>
          <w:bCs/>
          <w:color w:val="2F5496"/>
          <w:sz w:val="28"/>
          <w:szCs w:val="28"/>
          <w:lang w:eastAsia="pl-PL"/>
        </w:rPr>
        <w:lastRenderedPageBreak/>
        <w:t>Załącznik nr 4.3 do SWZ – Wykaz wykonanych usług</w:t>
      </w:r>
      <w:bookmarkEnd w:id="115"/>
    </w:p>
    <w:p w14:paraId="6AFCF458" w14:textId="77777777" w:rsidR="00A62253" w:rsidRPr="00A62253" w:rsidRDefault="00A62253" w:rsidP="00A62253">
      <w:pPr>
        <w:spacing w:after="160" w:line="259" w:lineRule="auto"/>
        <w:jc w:val="both"/>
        <w:rPr>
          <w:rFonts w:ascii="Times New Roman" w:eastAsia="Times New Roman" w:hAnsi="Times New Roman" w:cs="Times New Roman"/>
          <w:b/>
          <w:bCs/>
          <w:sz w:val="24"/>
          <w:szCs w:val="24"/>
          <w:lang w:eastAsia="pl-PL"/>
        </w:rPr>
      </w:pPr>
      <w:bookmarkStart w:id="116" w:name="_Hlk106046238"/>
    </w:p>
    <w:p w14:paraId="0536C2F1" w14:textId="1BBA777A" w:rsidR="00A62253" w:rsidRPr="00A62253" w:rsidRDefault="00A62253" w:rsidP="00A62253">
      <w:pPr>
        <w:spacing w:after="0" w:line="240" w:lineRule="auto"/>
        <w:jc w:val="center"/>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 xml:space="preserve">w okresie ostatnich trzech lat </w:t>
      </w:r>
    </w:p>
    <w:p w14:paraId="20E14B7A" w14:textId="77777777" w:rsidR="00A62253" w:rsidRPr="00A62253" w:rsidRDefault="00A62253" w:rsidP="00A62253">
      <w:pPr>
        <w:spacing w:after="0" w:line="240" w:lineRule="auto"/>
        <w:jc w:val="center"/>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w zakresie niezbędnym do wykazania spełnienia warunku udziału w postępowaniu</w:t>
      </w:r>
    </w:p>
    <w:p w14:paraId="7E195C6F" w14:textId="77777777" w:rsidR="00A62253" w:rsidRPr="00A62253" w:rsidRDefault="00A62253" w:rsidP="00A62253">
      <w:pPr>
        <w:spacing w:after="0" w:line="240" w:lineRule="auto"/>
        <w:jc w:val="center"/>
        <w:rPr>
          <w:rFonts w:ascii="Times New Roman" w:eastAsia="Times New Roman" w:hAnsi="Times New Roman" w:cs="Times New Roman"/>
          <w:b/>
          <w:sz w:val="24"/>
          <w:szCs w:val="24"/>
          <w:lang w:eastAsia="pl-PL"/>
        </w:rPr>
      </w:pPr>
    </w:p>
    <w:p w14:paraId="2DFC1BB7"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3BC00C07"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p>
    <w:p w14:paraId="519A4C7F" w14:textId="77777777" w:rsidR="00A62253" w:rsidRPr="00A62253" w:rsidRDefault="00A62253" w:rsidP="00A62253">
      <w:pPr>
        <w:tabs>
          <w:tab w:val="left" w:pos="851"/>
        </w:tabs>
        <w:spacing w:after="0" w:line="240" w:lineRule="auto"/>
        <w:jc w:val="both"/>
        <w:rPr>
          <w:rFonts w:ascii="Times New Roman" w:eastAsia="Times New Roman" w:hAnsi="Times New Roman" w:cs="Times New Roman"/>
          <w:sz w:val="24"/>
          <w:szCs w:val="24"/>
          <w:lang w:eastAsia="zh-CN"/>
        </w:rPr>
      </w:pPr>
    </w:p>
    <w:tbl>
      <w:tblPr>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
        <w:gridCol w:w="2399"/>
        <w:gridCol w:w="1549"/>
        <w:gridCol w:w="1411"/>
        <w:gridCol w:w="1556"/>
        <w:gridCol w:w="1763"/>
      </w:tblGrid>
      <w:tr w:rsidR="00A62253" w:rsidRPr="004011AA" w14:paraId="5A2C8BB2" w14:textId="77777777" w:rsidTr="001962A1">
        <w:tc>
          <w:tcPr>
            <w:tcW w:w="215" w:type="pct"/>
            <w:vAlign w:val="center"/>
          </w:tcPr>
          <w:p w14:paraId="277589D1" w14:textId="77777777" w:rsidR="00A62253" w:rsidRPr="00A62253" w:rsidRDefault="00A62253" w:rsidP="00A62253">
            <w:pPr>
              <w:tabs>
                <w:tab w:val="left" w:pos="851"/>
              </w:tabs>
              <w:spacing w:after="0" w:line="240" w:lineRule="auto"/>
              <w:ind w:left="-70"/>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Lp.</w:t>
            </w:r>
          </w:p>
        </w:tc>
        <w:tc>
          <w:tcPr>
            <w:tcW w:w="1323" w:type="pct"/>
            <w:vAlign w:val="center"/>
          </w:tcPr>
          <w:p w14:paraId="6334DD0F"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4011AA">
              <w:rPr>
                <w:rFonts w:ascii="Times New Roman" w:eastAsia="Times New Roman" w:hAnsi="Times New Roman" w:cs="Times New Roman"/>
                <w:b/>
                <w:sz w:val="20"/>
                <w:szCs w:val="20"/>
                <w:lang w:eastAsia="zh-CN"/>
              </w:rPr>
              <w:t>Przedmiot zamówienia</w:t>
            </w:r>
          </w:p>
        </w:tc>
        <w:tc>
          <w:tcPr>
            <w:tcW w:w="854" w:type="pct"/>
            <w:vAlign w:val="center"/>
          </w:tcPr>
          <w:p w14:paraId="7E1162E2"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4011AA">
              <w:rPr>
                <w:rFonts w:ascii="Times New Roman" w:eastAsia="Times New Roman" w:hAnsi="Times New Roman" w:cs="Times New Roman"/>
                <w:b/>
                <w:sz w:val="20"/>
                <w:szCs w:val="20"/>
                <w:lang w:eastAsia="zh-CN"/>
              </w:rPr>
              <w:t>Wartość zamówienia brutto zł</w:t>
            </w:r>
          </w:p>
          <w:p w14:paraId="7C0B8184"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r w:rsidRPr="004011AA">
              <w:rPr>
                <w:rFonts w:ascii="Times New Roman" w:eastAsia="Times New Roman" w:hAnsi="Times New Roman" w:cs="Times New Roman"/>
                <w:sz w:val="20"/>
                <w:szCs w:val="20"/>
                <w:lang w:eastAsia="zh-CN"/>
              </w:rPr>
              <w:t>(w okresie ostatnich trzech lat przed terminem składania ofert)</w:t>
            </w:r>
          </w:p>
        </w:tc>
        <w:tc>
          <w:tcPr>
            <w:tcW w:w="778" w:type="pct"/>
            <w:vAlign w:val="center"/>
          </w:tcPr>
          <w:p w14:paraId="6074AA40"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
                <w:bCs/>
                <w:sz w:val="20"/>
                <w:szCs w:val="20"/>
                <w:lang w:eastAsia="zh-CN"/>
              </w:rPr>
            </w:pPr>
            <w:r w:rsidRPr="004011AA">
              <w:rPr>
                <w:rFonts w:ascii="Times New Roman" w:eastAsia="Times New Roman" w:hAnsi="Times New Roman" w:cs="Times New Roman"/>
                <w:b/>
                <w:bCs/>
                <w:sz w:val="20"/>
                <w:szCs w:val="20"/>
                <w:lang w:eastAsia="zh-CN"/>
              </w:rPr>
              <w:t>Data wykonania</w:t>
            </w:r>
          </w:p>
          <w:p w14:paraId="76B4387B"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r w:rsidRPr="004011AA">
              <w:rPr>
                <w:rFonts w:ascii="Times New Roman" w:eastAsia="Times New Roman" w:hAnsi="Times New Roman" w:cs="Times New Roman"/>
                <w:sz w:val="20"/>
                <w:szCs w:val="20"/>
                <w:lang w:eastAsia="zh-CN"/>
              </w:rPr>
              <w:t xml:space="preserve">(należy podać: </w:t>
            </w:r>
            <w:proofErr w:type="spellStart"/>
            <w:r w:rsidRPr="004011AA">
              <w:rPr>
                <w:rFonts w:ascii="Times New Roman" w:eastAsia="Times New Roman" w:hAnsi="Times New Roman" w:cs="Times New Roman"/>
                <w:sz w:val="20"/>
                <w:szCs w:val="20"/>
                <w:lang w:eastAsia="zh-CN"/>
              </w:rPr>
              <w:t>dd</w:t>
            </w:r>
            <w:proofErr w:type="spellEnd"/>
            <w:r w:rsidRPr="004011AA">
              <w:rPr>
                <w:rFonts w:ascii="Times New Roman" w:eastAsia="Times New Roman" w:hAnsi="Times New Roman" w:cs="Times New Roman"/>
                <w:sz w:val="20"/>
                <w:szCs w:val="20"/>
                <w:lang w:eastAsia="zh-CN"/>
              </w:rPr>
              <w:t>/mm/</w:t>
            </w:r>
            <w:proofErr w:type="spellStart"/>
            <w:r w:rsidRPr="004011AA">
              <w:rPr>
                <w:rFonts w:ascii="Times New Roman" w:eastAsia="Times New Roman" w:hAnsi="Times New Roman" w:cs="Times New Roman"/>
                <w:sz w:val="20"/>
                <w:szCs w:val="20"/>
                <w:lang w:eastAsia="zh-CN"/>
              </w:rPr>
              <w:t>rrrr</w:t>
            </w:r>
            <w:proofErr w:type="spellEnd"/>
            <w:r w:rsidRPr="004011AA">
              <w:rPr>
                <w:rFonts w:ascii="Times New Roman" w:eastAsia="Times New Roman" w:hAnsi="Times New Roman" w:cs="Times New Roman"/>
                <w:sz w:val="20"/>
                <w:szCs w:val="20"/>
                <w:lang w:eastAsia="zh-CN"/>
              </w:rPr>
              <w:t xml:space="preserve"> lub okres od </w:t>
            </w:r>
            <w:proofErr w:type="spellStart"/>
            <w:r w:rsidRPr="004011AA">
              <w:rPr>
                <w:rFonts w:ascii="Times New Roman" w:eastAsia="Times New Roman" w:hAnsi="Times New Roman" w:cs="Times New Roman"/>
                <w:sz w:val="20"/>
                <w:szCs w:val="20"/>
                <w:lang w:eastAsia="zh-CN"/>
              </w:rPr>
              <w:t>dd</w:t>
            </w:r>
            <w:proofErr w:type="spellEnd"/>
            <w:r w:rsidRPr="004011AA">
              <w:rPr>
                <w:rFonts w:ascii="Times New Roman" w:eastAsia="Times New Roman" w:hAnsi="Times New Roman" w:cs="Times New Roman"/>
                <w:sz w:val="20"/>
                <w:szCs w:val="20"/>
                <w:lang w:eastAsia="zh-CN"/>
              </w:rPr>
              <w:t>/mm/</w:t>
            </w:r>
            <w:proofErr w:type="spellStart"/>
            <w:r w:rsidRPr="004011AA">
              <w:rPr>
                <w:rFonts w:ascii="Times New Roman" w:eastAsia="Times New Roman" w:hAnsi="Times New Roman" w:cs="Times New Roman"/>
                <w:sz w:val="20"/>
                <w:szCs w:val="20"/>
                <w:lang w:eastAsia="zh-CN"/>
              </w:rPr>
              <w:t>rrrr</w:t>
            </w:r>
            <w:proofErr w:type="spellEnd"/>
            <w:r w:rsidRPr="004011AA">
              <w:rPr>
                <w:rFonts w:ascii="Times New Roman" w:eastAsia="Times New Roman" w:hAnsi="Times New Roman" w:cs="Times New Roman"/>
                <w:sz w:val="20"/>
                <w:szCs w:val="20"/>
                <w:lang w:eastAsia="zh-CN"/>
              </w:rPr>
              <w:t xml:space="preserve"> do </w:t>
            </w:r>
            <w:proofErr w:type="spellStart"/>
            <w:r w:rsidRPr="004011AA">
              <w:rPr>
                <w:rFonts w:ascii="Times New Roman" w:eastAsia="Times New Roman" w:hAnsi="Times New Roman" w:cs="Times New Roman"/>
                <w:sz w:val="20"/>
                <w:szCs w:val="20"/>
                <w:lang w:eastAsia="zh-CN"/>
              </w:rPr>
              <w:t>dd</w:t>
            </w:r>
            <w:proofErr w:type="spellEnd"/>
            <w:r w:rsidRPr="004011AA">
              <w:rPr>
                <w:rFonts w:ascii="Times New Roman" w:eastAsia="Times New Roman" w:hAnsi="Times New Roman" w:cs="Times New Roman"/>
                <w:sz w:val="20"/>
                <w:szCs w:val="20"/>
                <w:lang w:eastAsia="zh-CN"/>
              </w:rPr>
              <w:t>/mm/</w:t>
            </w:r>
            <w:proofErr w:type="spellStart"/>
            <w:r w:rsidRPr="004011AA">
              <w:rPr>
                <w:rFonts w:ascii="Times New Roman" w:eastAsia="Times New Roman" w:hAnsi="Times New Roman" w:cs="Times New Roman"/>
                <w:sz w:val="20"/>
                <w:szCs w:val="20"/>
                <w:lang w:eastAsia="zh-CN"/>
              </w:rPr>
              <w:t>rrrr</w:t>
            </w:r>
            <w:proofErr w:type="spellEnd"/>
            <w:r w:rsidRPr="004011AA">
              <w:rPr>
                <w:rFonts w:ascii="Times New Roman" w:eastAsia="Times New Roman" w:hAnsi="Times New Roman" w:cs="Times New Roman"/>
                <w:sz w:val="20"/>
                <w:szCs w:val="20"/>
                <w:lang w:eastAsia="zh-CN"/>
              </w:rPr>
              <w:t>)</w:t>
            </w:r>
          </w:p>
        </w:tc>
        <w:tc>
          <w:tcPr>
            <w:tcW w:w="858" w:type="pct"/>
            <w:vAlign w:val="center"/>
          </w:tcPr>
          <w:p w14:paraId="7AE7C1B6"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4011AA">
              <w:rPr>
                <w:rFonts w:ascii="Times New Roman" w:eastAsia="Times New Roman" w:hAnsi="Times New Roman" w:cs="Times New Roman"/>
                <w:b/>
                <w:sz w:val="20"/>
                <w:szCs w:val="20"/>
                <w:lang w:eastAsia="zh-CN"/>
              </w:rPr>
              <w:t>Pełna nazwa Odbiorcy</w:t>
            </w:r>
          </w:p>
        </w:tc>
        <w:tc>
          <w:tcPr>
            <w:tcW w:w="972" w:type="pct"/>
            <w:vAlign w:val="center"/>
          </w:tcPr>
          <w:p w14:paraId="27FF6D36"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4011AA">
              <w:rPr>
                <w:rFonts w:ascii="Times New Roman" w:eastAsia="Times New Roman" w:hAnsi="Times New Roman" w:cs="Times New Roman"/>
                <w:b/>
                <w:sz w:val="20"/>
                <w:szCs w:val="20"/>
                <w:lang w:eastAsia="zh-CN"/>
              </w:rPr>
              <w:t>Podmiot wykonujący zamówienie*</w:t>
            </w:r>
          </w:p>
          <w:p w14:paraId="0D0D8178"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4011AA">
              <w:rPr>
                <w:rFonts w:ascii="Times New Roman" w:eastAsia="Times New Roman" w:hAnsi="Times New Roman" w:cs="Times New Roman"/>
                <w:sz w:val="20"/>
                <w:szCs w:val="20"/>
                <w:lang w:eastAsia="zh-CN"/>
              </w:rPr>
              <w:t xml:space="preserve">(w przypadku korzystania przez Wykonawcę </w:t>
            </w:r>
            <w:r w:rsidRPr="004011AA">
              <w:rPr>
                <w:rFonts w:ascii="Times New Roman" w:eastAsia="Times New Roman" w:hAnsi="Times New Roman" w:cs="Times New Roman"/>
                <w:sz w:val="20"/>
                <w:szCs w:val="20"/>
                <w:lang w:eastAsia="zh-CN"/>
              </w:rPr>
              <w:br/>
              <w:t>z jego potencjału)</w:t>
            </w:r>
          </w:p>
        </w:tc>
      </w:tr>
      <w:tr w:rsidR="00A62253" w:rsidRPr="004011AA" w14:paraId="7282D844" w14:textId="77777777" w:rsidTr="001962A1">
        <w:tc>
          <w:tcPr>
            <w:tcW w:w="215" w:type="pct"/>
            <w:vAlign w:val="center"/>
          </w:tcPr>
          <w:p w14:paraId="79F800DB" w14:textId="77777777" w:rsidR="00A62253" w:rsidRPr="00A62253" w:rsidRDefault="00A62253" w:rsidP="00A62253">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1</w:t>
            </w:r>
          </w:p>
        </w:tc>
        <w:tc>
          <w:tcPr>
            <w:tcW w:w="1323" w:type="pct"/>
            <w:vAlign w:val="center"/>
          </w:tcPr>
          <w:p w14:paraId="3A45BF8E"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4011AA">
              <w:rPr>
                <w:rFonts w:ascii="Times New Roman" w:eastAsia="Times New Roman" w:hAnsi="Times New Roman" w:cs="Times New Roman"/>
                <w:bCs/>
                <w:i/>
                <w:iCs/>
                <w:sz w:val="20"/>
                <w:szCs w:val="20"/>
                <w:lang w:eastAsia="zh-CN"/>
              </w:rPr>
              <w:t>2</w:t>
            </w:r>
          </w:p>
        </w:tc>
        <w:tc>
          <w:tcPr>
            <w:tcW w:w="854" w:type="pct"/>
            <w:vAlign w:val="center"/>
          </w:tcPr>
          <w:p w14:paraId="20D276F1"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4011AA">
              <w:rPr>
                <w:rFonts w:ascii="Times New Roman" w:eastAsia="Times New Roman" w:hAnsi="Times New Roman" w:cs="Times New Roman"/>
                <w:bCs/>
                <w:i/>
                <w:iCs/>
                <w:sz w:val="20"/>
                <w:szCs w:val="20"/>
                <w:lang w:eastAsia="zh-CN"/>
              </w:rPr>
              <w:t>3</w:t>
            </w:r>
          </w:p>
        </w:tc>
        <w:tc>
          <w:tcPr>
            <w:tcW w:w="778" w:type="pct"/>
            <w:vAlign w:val="center"/>
          </w:tcPr>
          <w:p w14:paraId="4529B28C"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4011AA">
              <w:rPr>
                <w:rFonts w:ascii="Times New Roman" w:eastAsia="Times New Roman" w:hAnsi="Times New Roman" w:cs="Times New Roman"/>
                <w:bCs/>
                <w:i/>
                <w:iCs/>
                <w:sz w:val="20"/>
                <w:szCs w:val="20"/>
                <w:lang w:eastAsia="zh-CN"/>
              </w:rPr>
              <w:t>4</w:t>
            </w:r>
          </w:p>
        </w:tc>
        <w:tc>
          <w:tcPr>
            <w:tcW w:w="858" w:type="pct"/>
            <w:vAlign w:val="center"/>
          </w:tcPr>
          <w:p w14:paraId="6BB38B22"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4011AA">
              <w:rPr>
                <w:rFonts w:ascii="Times New Roman" w:eastAsia="Times New Roman" w:hAnsi="Times New Roman" w:cs="Times New Roman"/>
                <w:bCs/>
                <w:i/>
                <w:iCs/>
                <w:sz w:val="20"/>
                <w:szCs w:val="20"/>
                <w:lang w:eastAsia="zh-CN"/>
              </w:rPr>
              <w:t>5</w:t>
            </w:r>
          </w:p>
        </w:tc>
        <w:tc>
          <w:tcPr>
            <w:tcW w:w="972" w:type="pct"/>
            <w:vAlign w:val="center"/>
          </w:tcPr>
          <w:p w14:paraId="61ED953B"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4011AA">
              <w:rPr>
                <w:rFonts w:ascii="Times New Roman" w:eastAsia="Times New Roman" w:hAnsi="Times New Roman" w:cs="Times New Roman"/>
                <w:bCs/>
                <w:i/>
                <w:iCs/>
                <w:sz w:val="20"/>
                <w:szCs w:val="20"/>
                <w:lang w:eastAsia="zh-CN"/>
              </w:rPr>
              <w:t>6</w:t>
            </w:r>
          </w:p>
        </w:tc>
      </w:tr>
      <w:tr w:rsidR="00A62253" w:rsidRPr="004011AA" w14:paraId="6692D6EE" w14:textId="77777777" w:rsidTr="004011AA">
        <w:trPr>
          <w:cantSplit/>
          <w:trHeight w:val="228"/>
        </w:trPr>
        <w:tc>
          <w:tcPr>
            <w:tcW w:w="5000" w:type="pct"/>
            <w:gridSpan w:val="6"/>
            <w:vAlign w:val="center"/>
          </w:tcPr>
          <w:p w14:paraId="16C285FF" w14:textId="2759ADE9" w:rsidR="00F8593F" w:rsidRPr="004011AA" w:rsidRDefault="00A62253" w:rsidP="00F8593F">
            <w:pPr>
              <w:tabs>
                <w:tab w:val="left" w:pos="851"/>
              </w:tabs>
              <w:spacing w:after="0" w:line="240" w:lineRule="auto"/>
              <w:rPr>
                <w:rFonts w:ascii="Times New Roman" w:eastAsia="Times New Roman" w:hAnsi="Times New Roman" w:cs="Times New Roman"/>
                <w:b/>
                <w:sz w:val="20"/>
                <w:szCs w:val="20"/>
                <w:lang w:eastAsia="zh-CN"/>
              </w:rPr>
            </w:pPr>
            <w:r w:rsidRPr="004011AA">
              <w:rPr>
                <w:rFonts w:ascii="Times New Roman" w:eastAsia="Times New Roman" w:hAnsi="Times New Roman" w:cs="Times New Roman"/>
                <w:sz w:val="20"/>
                <w:szCs w:val="20"/>
                <w:lang w:eastAsia="zh-CN"/>
              </w:rPr>
              <w:t>Warunek:</w:t>
            </w:r>
            <w:r w:rsidR="00655DE2">
              <w:t xml:space="preserve"> </w:t>
            </w:r>
            <w:r w:rsidR="00655DE2" w:rsidRPr="00655DE2">
              <w:rPr>
                <w:rFonts w:ascii="Times New Roman" w:eastAsia="Times New Roman" w:hAnsi="Times New Roman" w:cs="Times New Roman"/>
                <w:sz w:val="20"/>
                <w:szCs w:val="20"/>
                <w:lang w:eastAsia="zh-CN"/>
              </w:rPr>
              <w:t>Wykonawca wykaże, że:</w:t>
            </w:r>
            <w:r w:rsidR="00926893" w:rsidRPr="004011AA">
              <w:rPr>
                <w:sz w:val="20"/>
                <w:szCs w:val="20"/>
              </w:rPr>
              <w:t xml:space="preserve"> </w:t>
            </w:r>
            <w:r w:rsidR="00F8593F" w:rsidRPr="004011AA">
              <w:rPr>
                <w:rFonts w:ascii="Times New Roman" w:eastAsia="Times New Roman" w:hAnsi="Times New Roman" w:cs="Times New Roman"/>
                <w:sz w:val="20"/>
                <w:szCs w:val="20"/>
                <w:lang w:eastAsia="pl-PL"/>
              </w:rPr>
              <w:t xml:space="preserve">w okresie ostatnich 3 lat przed terminem składania ofert (a jeśli okres prowadzenia działalności jest krótszy to w tym okresie) wykonał </w:t>
            </w:r>
            <w:r w:rsidR="00F8593F" w:rsidRPr="004011AA">
              <w:rPr>
                <w:rFonts w:ascii="Times New Roman" w:eastAsia="Times New Roman" w:hAnsi="Times New Roman" w:cs="Times New Roman"/>
                <w:b/>
                <w:bCs/>
                <w:sz w:val="20"/>
                <w:szCs w:val="20"/>
                <w:lang w:eastAsia="pl-PL"/>
              </w:rPr>
              <w:t>co najmniej 5 usług</w:t>
            </w:r>
            <w:r w:rsidR="00F8593F" w:rsidRPr="004011AA">
              <w:rPr>
                <w:rFonts w:ascii="Times New Roman" w:eastAsia="Times New Roman" w:hAnsi="Times New Roman" w:cs="Times New Roman"/>
                <w:sz w:val="20"/>
                <w:szCs w:val="20"/>
                <w:lang w:eastAsia="pl-PL"/>
              </w:rPr>
              <w:t xml:space="preserve"> polegających na:</w:t>
            </w:r>
          </w:p>
          <w:p w14:paraId="3F9B36FE" w14:textId="48A55267" w:rsidR="00F8593F" w:rsidRPr="004011AA" w:rsidRDefault="00F8593F" w:rsidP="0055703F">
            <w:pPr>
              <w:pStyle w:val="Akapitzlist"/>
              <w:numPr>
                <w:ilvl w:val="0"/>
                <w:numId w:val="102"/>
              </w:numPr>
              <w:ind w:left="559"/>
              <w:jc w:val="both"/>
              <w:rPr>
                <w:sz w:val="20"/>
                <w:szCs w:val="20"/>
              </w:rPr>
            </w:pPr>
            <w:r w:rsidRPr="004011AA">
              <w:rPr>
                <w:sz w:val="20"/>
                <w:szCs w:val="20"/>
              </w:rPr>
              <w:t xml:space="preserve">opracowaniu dokumentacji projektowo-kosztorysowych związanych z usuwaniem szkód górniczych </w:t>
            </w:r>
            <w:r w:rsidR="004011AA" w:rsidRPr="004011AA">
              <w:rPr>
                <w:sz w:val="20"/>
                <w:szCs w:val="20"/>
              </w:rPr>
              <w:br/>
            </w:r>
            <w:r w:rsidRPr="004011AA">
              <w:rPr>
                <w:sz w:val="20"/>
                <w:szCs w:val="20"/>
              </w:rPr>
              <w:t xml:space="preserve">w obiektach kubaturowych </w:t>
            </w:r>
            <w:r w:rsidRPr="004011AA">
              <w:rPr>
                <w:b/>
                <w:bCs/>
                <w:sz w:val="20"/>
                <w:szCs w:val="20"/>
              </w:rPr>
              <w:t>lub</w:t>
            </w:r>
          </w:p>
          <w:p w14:paraId="40998052" w14:textId="77777777" w:rsidR="00F8593F" w:rsidRPr="004011AA" w:rsidRDefault="00F8593F" w:rsidP="0055703F">
            <w:pPr>
              <w:pStyle w:val="Akapitzlist"/>
              <w:numPr>
                <w:ilvl w:val="0"/>
                <w:numId w:val="102"/>
              </w:numPr>
              <w:ind w:left="559"/>
              <w:jc w:val="both"/>
              <w:rPr>
                <w:sz w:val="20"/>
                <w:szCs w:val="20"/>
              </w:rPr>
            </w:pPr>
            <w:r w:rsidRPr="004011AA">
              <w:rPr>
                <w:sz w:val="20"/>
                <w:szCs w:val="20"/>
              </w:rPr>
              <w:t xml:space="preserve">opracowaniu koreferatów do dokumentacji projektowo-kosztorysowych związanych z usuwaniem szkód górniczych w obiektach kubaturowych </w:t>
            </w:r>
            <w:r w:rsidRPr="004011AA">
              <w:rPr>
                <w:b/>
                <w:bCs/>
                <w:sz w:val="20"/>
                <w:szCs w:val="20"/>
              </w:rPr>
              <w:t>lub</w:t>
            </w:r>
          </w:p>
          <w:p w14:paraId="5BDC9FA8" w14:textId="77777777" w:rsidR="00F8593F" w:rsidRPr="004011AA" w:rsidRDefault="00F8593F" w:rsidP="0055703F">
            <w:pPr>
              <w:pStyle w:val="Akapitzlist"/>
              <w:numPr>
                <w:ilvl w:val="0"/>
                <w:numId w:val="102"/>
              </w:numPr>
              <w:ind w:left="559"/>
              <w:jc w:val="both"/>
              <w:rPr>
                <w:sz w:val="20"/>
                <w:szCs w:val="20"/>
              </w:rPr>
            </w:pPr>
            <w:r w:rsidRPr="004011AA">
              <w:rPr>
                <w:sz w:val="20"/>
                <w:szCs w:val="20"/>
              </w:rPr>
              <w:t>koreferatów do dokumentacji na profilaktyczne zabezpieczenie budynków i obiektów budowlanych przed wpływami eksploatacji górniczej</w:t>
            </w:r>
          </w:p>
          <w:p w14:paraId="0A046B3E" w14:textId="38C091CF" w:rsidR="00A62253" w:rsidRPr="004011AA" w:rsidRDefault="00F8593F" w:rsidP="00F8593F">
            <w:pPr>
              <w:spacing w:after="0" w:line="240" w:lineRule="auto"/>
              <w:ind w:left="134"/>
              <w:jc w:val="both"/>
              <w:rPr>
                <w:rFonts w:ascii="Times New Roman" w:eastAsia="Times New Roman" w:hAnsi="Times New Roman" w:cs="Times New Roman"/>
                <w:b/>
                <w:bCs/>
                <w:sz w:val="20"/>
                <w:szCs w:val="20"/>
                <w:lang w:eastAsia="pl-PL"/>
              </w:rPr>
            </w:pPr>
            <w:r w:rsidRPr="004011AA">
              <w:rPr>
                <w:rFonts w:ascii="Times New Roman" w:eastAsia="Times New Roman" w:hAnsi="Times New Roman" w:cs="Times New Roman"/>
                <w:sz w:val="20"/>
                <w:szCs w:val="20"/>
                <w:lang w:eastAsia="pl-PL"/>
              </w:rPr>
              <w:t xml:space="preserve">na </w:t>
            </w:r>
            <w:r w:rsidRPr="004011AA">
              <w:rPr>
                <w:rFonts w:ascii="Times New Roman" w:eastAsia="Times New Roman" w:hAnsi="Times New Roman" w:cs="Times New Roman"/>
                <w:b/>
                <w:bCs/>
                <w:sz w:val="20"/>
                <w:szCs w:val="20"/>
                <w:lang w:eastAsia="pl-PL"/>
              </w:rPr>
              <w:t>łączną wartość nie niższą niż 25 000,00 PLN brutto.</w:t>
            </w:r>
          </w:p>
        </w:tc>
      </w:tr>
      <w:tr w:rsidR="00A62253" w:rsidRPr="004011AA" w14:paraId="68C4558F" w14:textId="77777777" w:rsidTr="001962A1">
        <w:trPr>
          <w:cantSplit/>
          <w:trHeight w:val="735"/>
        </w:trPr>
        <w:tc>
          <w:tcPr>
            <w:tcW w:w="215" w:type="pct"/>
            <w:vAlign w:val="center"/>
          </w:tcPr>
          <w:p w14:paraId="2A4C4526" w14:textId="5FF40FAA"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1.</w:t>
            </w:r>
          </w:p>
        </w:tc>
        <w:tc>
          <w:tcPr>
            <w:tcW w:w="1323" w:type="pct"/>
            <w:vAlign w:val="center"/>
          </w:tcPr>
          <w:p w14:paraId="4B0590BB"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2F8E2C2D"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54" w:type="pct"/>
            <w:vAlign w:val="center"/>
          </w:tcPr>
          <w:p w14:paraId="7C4196CE"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78" w:type="pct"/>
            <w:vAlign w:val="center"/>
          </w:tcPr>
          <w:p w14:paraId="7B436294"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58" w:type="pct"/>
            <w:vAlign w:val="center"/>
          </w:tcPr>
          <w:p w14:paraId="6329D0CF"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72" w:type="pct"/>
            <w:vAlign w:val="center"/>
          </w:tcPr>
          <w:p w14:paraId="563C7794"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A62253" w:rsidRPr="004011AA" w14:paraId="21A0F6A4" w14:textId="77777777" w:rsidTr="001962A1">
        <w:trPr>
          <w:cantSplit/>
          <w:trHeight w:val="598"/>
        </w:trPr>
        <w:tc>
          <w:tcPr>
            <w:tcW w:w="215" w:type="pct"/>
            <w:vAlign w:val="center"/>
          </w:tcPr>
          <w:p w14:paraId="4F134543" w14:textId="01552B8D"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2</w:t>
            </w:r>
            <w:r w:rsidR="001962A1">
              <w:rPr>
                <w:rFonts w:ascii="Times New Roman" w:eastAsia="Times New Roman" w:hAnsi="Times New Roman" w:cs="Times New Roman"/>
                <w:b/>
                <w:sz w:val="20"/>
                <w:szCs w:val="20"/>
                <w:lang w:eastAsia="zh-CN"/>
              </w:rPr>
              <w:t>.</w:t>
            </w:r>
          </w:p>
        </w:tc>
        <w:tc>
          <w:tcPr>
            <w:tcW w:w="1323" w:type="pct"/>
            <w:vAlign w:val="center"/>
          </w:tcPr>
          <w:p w14:paraId="3154EDE9"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2237E3EE"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552FE499"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54" w:type="pct"/>
            <w:vAlign w:val="center"/>
          </w:tcPr>
          <w:p w14:paraId="296191D5"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78" w:type="pct"/>
            <w:vAlign w:val="center"/>
          </w:tcPr>
          <w:p w14:paraId="1F246076"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58" w:type="pct"/>
            <w:vAlign w:val="center"/>
          </w:tcPr>
          <w:p w14:paraId="51955EAA"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72" w:type="pct"/>
            <w:vAlign w:val="center"/>
          </w:tcPr>
          <w:p w14:paraId="6A5D8AC1" w14:textId="77777777" w:rsidR="00A62253" w:rsidRPr="004011AA" w:rsidRDefault="00A62253"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926893" w:rsidRPr="004011AA" w14:paraId="71EB038C" w14:textId="77777777" w:rsidTr="001962A1">
        <w:trPr>
          <w:cantSplit/>
          <w:trHeight w:val="598"/>
        </w:trPr>
        <w:tc>
          <w:tcPr>
            <w:tcW w:w="215" w:type="pct"/>
            <w:vAlign w:val="center"/>
          </w:tcPr>
          <w:p w14:paraId="2F42102B" w14:textId="7E64C1BD" w:rsidR="00926893" w:rsidRPr="00A62253" w:rsidRDefault="001962A1" w:rsidP="00A62253">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3.</w:t>
            </w:r>
          </w:p>
        </w:tc>
        <w:tc>
          <w:tcPr>
            <w:tcW w:w="1323" w:type="pct"/>
            <w:vAlign w:val="center"/>
          </w:tcPr>
          <w:p w14:paraId="14731804" w14:textId="77777777" w:rsidR="00926893" w:rsidRPr="004011AA" w:rsidRDefault="0092689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54" w:type="pct"/>
            <w:vAlign w:val="center"/>
          </w:tcPr>
          <w:p w14:paraId="1E6D157E" w14:textId="77777777" w:rsidR="00926893" w:rsidRPr="004011AA" w:rsidRDefault="0092689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78" w:type="pct"/>
            <w:vAlign w:val="center"/>
          </w:tcPr>
          <w:p w14:paraId="59DE338D" w14:textId="77777777" w:rsidR="00926893" w:rsidRPr="004011AA" w:rsidRDefault="0092689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58" w:type="pct"/>
            <w:vAlign w:val="center"/>
          </w:tcPr>
          <w:p w14:paraId="3C6C8B94" w14:textId="77777777" w:rsidR="00926893" w:rsidRPr="004011AA" w:rsidRDefault="0092689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72" w:type="pct"/>
            <w:vAlign w:val="center"/>
          </w:tcPr>
          <w:p w14:paraId="2B338110" w14:textId="77777777" w:rsidR="00926893" w:rsidRPr="004011AA" w:rsidRDefault="00926893"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1962A1" w:rsidRPr="00A62253" w14:paraId="3A1AFFFE" w14:textId="77777777" w:rsidTr="001962A1">
        <w:trPr>
          <w:cantSplit/>
          <w:trHeight w:val="598"/>
        </w:trPr>
        <w:tc>
          <w:tcPr>
            <w:tcW w:w="215" w:type="pct"/>
            <w:vAlign w:val="center"/>
          </w:tcPr>
          <w:p w14:paraId="2FF318A3" w14:textId="5EFA48D1" w:rsidR="001962A1" w:rsidRDefault="001962A1" w:rsidP="00A62253">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4.</w:t>
            </w:r>
          </w:p>
        </w:tc>
        <w:tc>
          <w:tcPr>
            <w:tcW w:w="1323" w:type="pct"/>
            <w:vAlign w:val="center"/>
          </w:tcPr>
          <w:p w14:paraId="1C04F46B" w14:textId="77777777" w:rsidR="001962A1" w:rsidRPr="00A62253" w:rsidRDefault="001962A1"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54" w:type="pct"/>
            <w:vAlign w:val="center"/>
          </w:tcPr>
          <w:p w14:paraId="05216020" w14:textId="77777777" w:rsidR="001962A1" w:rsidRPr="00A62253" w:rsidRDefault="001962A1"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78" w:type="pct"/>
            <w:vAlign w:val="center"/>
          </w:tcPr>
          <w:p w14:paraId="6C716864" w14:textId="77777777" w:rsidR="001962A1" w:rsidRPr="00A62253" w:rsidRDefault="001962A1"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58" w:type="pct"/>
            <w:vAlign w:val="center"/>
          </w:tcPr>
          <w:p w14:paraId="55BEAA14" w14:textId="77777777" w:rsidR="001962A1" w:rsidRPr="00A62253" w:rsidRDefault="001962A1"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72" w:type="pct"/>
            <w:vAlign w:val="center"/>
          </w:tcPr>
          <w:p w14:paraId="0E8FB4E2" w14:textId="77777777" w:rsidR="001962A1" w:rsidRPr="00A62253" w:rsidRDefault="001962A1"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1962A1" w:rsidRPr="00A62253" w14:paraId="742FCDA2" w14:textId="77777777" w:rsidTr="001962A1">
        <w:trPr>
          <w:cantSplit/>
          <w:trHeight w:val="598"/>
        </w:trPr>
        <w:tc>
          <w:tcPr>
            <w:tcW w:w="215" w:type="pct"/>
            <w:vAlign w:val="center"/>
          </w:tcPr>
          <w:p w14:paraId="5B76F4D7" w14:textId="68F0A7ED" w:rsidR="001962A1" w:rsidRDefault="001962A1" w:rsidP="00A62253">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5</w:t>
            </w:r>
          </w:p>
        </w:tc>
        <w:tc>
          <w:tcPr>
            <w:tcW w:w="1323" w:type="pct"/>
            <w:vAlign w:val="center"/>
          </w:tcPr>
          <w:p w14:paraId="7D9BC740" w14:textId="77777777" w:rsidR="001962A1" w:rsidRPr="00A62253" w:rsidRDefault="001962A1"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54" w:type="pct"/>
            <w:vAlign w:val="center"/>
          </w:tcPr>
          <w:p w14:paraId="5C37D8B6" w14:textId="77777777" w:rsidR="001962A1" w:rsidRPr="00A62253" w:rsidRDefault="001962A1"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78" w:type="pct"/>
            <w:vAlign w:val="center"/>
          </w:tcPr>
          <w:p w14:paraId="65819EB3" w14:textId="77777777" w:rsidR="001962A1" w:rsidRPr="00A62253" w:rsidRDefault="001962A1"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58" w:type="pct"/>
            <w:vAlign w:val="center"/>
          </w:tcPr>
          <w:p w14:paraId="38B2180A" w14:textId="77777777" w:rsidR="001962A1" w:rsidRPr="00A62253" w:rsidRDefault="001962A1"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72" w:type="pct"/>
            <w:vAlign w:val="center"/>
          </w:tcPr>
          <w:p w14:paraId="2350F766" w14:textId="77777777" w:rsidR="001962A1" w:rsidRPr="00A62253" w:rsidRDefault="001962A1"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bl>
    <w:p w14:paraId="7551A85C" w14:textId="77777777" w:rsidR="00926893" w:rsidRDefault="00926893" w:rsidP="00A62253">
      <w:pPr>
        <w:spacing w:before="200" w:after="0" w:line="240" w:lineRule="auto"/>
        <w:jc w:val="both"/>
        <w:rPr>
          <w:rFonts w:ascii="Times New Roman" w:eastAsia="Times New Roman" w:hAnsi="Times New Roman" w:cs="Times New Roman"/>
          <w:b/>
          <w:bCs/>
          <w:lang w:eastAsia="zh-CN"/>
        </w:rPr>
      </w:pPr>
    </w:p>
    <w:p w14:paraId="52D4E710" w14:textId="00D137AD" w:rsidR="00A62253" w:rsidRPr="00A62253" w:rsidRDefault="00A62253" w:rsidP="00A62253">
      <w:pPr>
        <w:spacing w:before="200" w:after="0" w:line="240" w:lineRule="auto"/>
        <w:jc w:val="both"/>
        <w:rPr>
          <w:rFonts w:ascii="Times New Roman" w:eastAsia="Times New Roman" w:hAnsi="Times New Roman" w:cs="Times New Roman"/>
          <w:b/>
          <w:bCs/>
          <w:lang w:eastAsia="zh-CN"/>
        </w:rPr>
      </w:pPr>
      <w:r w:rsidRPr="00A62253">
        <w:rPr>
          <w:rFonts w:ascii="Times New Roman" w:eastAsia="Times New Roman" w:hAnsi="Times New Roman" w:cs="Times New Roman"/>
          <w:b/>
          <w:bCs/>
          <w:lang w:eastAsia="zh-CN"/>
        </w:rPr>
        <w:t>Uwaga!</w:t>
      </w:r>
    </w:p>
    <w:p w14:paraId="4CB12076" w14:textId="77777777" w:rsidR="00A62253" w:rsidRPr="00A62253" w:rsidRDefault="00A62253" w:rsidP="0055703F">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bCs/>
          <w:i/>
          <w:iCs/>
          <w:lang w:eastAsia="zh-CN"/>
        </w:rPr>
        <w:t>Przez wykonanie zamówienia należy rozumieć jego odbiór.</w:t>
      </w:r>
    </w:p>
    <w:p w14:paraId="42372BEE" w14:textId="77777777" w:rsidR="00A62253" w:rsidRPr="00A62253" w:rsidRDefault="00A62253" w:rsidP="0055703F">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zh-CN"/>
        </w:rPr>
        <w:t>D</w:t>
      </w:r>
      <w:r w:rsidRPr="00A62253">
        <w:rPr>
          <w:rFonts w:ascii="Times New Roman" w:eastAsia="Times New Roman" w:hAnsi="Times New Roman" w:cs="Times New Roman"/>
          <w:bCs/>
          <w:i/>
          <w:iCs/>
          <w:lang w:eastAsia="zh-CN"/>
        </w:rPr>
        <w:t>o wykazu należy dołączyć dokumenty potwierdzające, że podan</w:t>
      </w:r>
      <w:r w:rsidRPr="00A62253">
        <w:rPr>
          <w:rFonts w:ascii="Times New Roman" w:eastAsia="Times New Roman" w:hAnsi="Times New Roman" w:cs="Times New Roman"/>
          <w:i/>
          <w:iCs/>
          <w:lang w:eastAsia="zh-CN"/>
        </w:rPr>
        <w:t xml:space="preserve">e w wykazie usługi </w:t>
      </w:r>
      <w:r w:rsidRPr="00A62253">
        <w:rPr>
          <w:rFonts w:ascii="Times New Roman" w:eastAsia="Times New Roman" w:hAnsi="Times New Roman" w:cs="Times New Roman"/>
          <w:bCs/>
          <w:i/>
          <w:iCs/>
          <w:lang w:eastAsia="zh-CN"/>
        </w:rPr>
        <w:t>zostały wykonane należycie.</w:t>
      </w:r>
    </w:p>
    <w:p w14:paraId="599D13DD" w14:textId="77777777" w:rsidR="00A62253" w:rsidRPr="00A62253" w:rsidRDefault="00A62253" w:rsidP="0055703F">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niezbędn</w:t>
      </w:r>
      <w:r w:rsidR="006A5B68">
        <w:rPr>
          <w:rFonts w:ascii="Times New Roman" w:eastAsia="Times New Roman" w:hAnsi="Times New Roman" w:cs="Times New Roman"/>
          <w:i/>
          <w:iCs/>
          <w:lang w:eastAsia="zh-CN"/>
        </w:rPr>
        <w:t>ymi do realizacji zamówienia, </w:t>
      </w:r>
      <w:r w:rsidRPr="00A62253">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7A0FED48" w14:textId="77777777" w:rsidR="00A62253" w:rsidRPr="00A62253" w:rsidRDefault="00A62253" w:rsidP="0055703F">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pl-PL"/>
        </w:rPr>
        <w:t>Należy złożyć wraz z ofertą.</w:t>
      </w:r>
    </w:p>
    <w:bookmarkEnd w:id="116"/>
    <w:p w14:paraId="500EE7DB" w14:textId="77777777" w:rsidR="00A62253" w:rsidRPr="00A62253" w:rsidRDefault="00A62253" w:rsidP="00A62253">
      <w:pPr>
        <w:spacing w:after="160" w:line="259" w:lineRule="auto"/>
        <w:rPr>
          <w:rFonts w:ascii="Times New Roman" w:eastAsia="Times New Roman" w:hAnsi="Times New Roman" w:cs="Times New Roman"/>
          <w:i/>
          <w:iCs/>
          <w:sz w:val="20"/>
          <w:szCs w:val="20"/>
          <w:lang w:eastAsia="pl-PL"/>
        </w:rPr>
      </w:pPr>
      <w:r w:rsidRPr="00A62253">
        <w:rPr>
          <w:rFonts w:ascii="Times New Roman" w:eastAsia="Times New Roman" w:hAnsi="Times New Roman" w:cs="Times New Roman"/>
          <w:i/>
          <w:iCs/>
          <w:sz w:val="20"/>
          <w:szCs w:val="20"/>
          <w:lang w:eastAsia="pl-PL"/>
        </w:rPr>
        <w:br w:type="page"/>
      </w:r>
    </w:p>
    <w:p w14:paraId="66E18A68"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7" w:name="_Toc225229906"/>
      <w:r w:rsidRPr="00A62253">
        <w:rPr>
          <w:rFonts w:ascii="Times New Roman" w:eastAsia="Times New Roman" w:hAnsi="Times New Roman" w:cs="Times New Roman"/>
          <w:b/>
          <w:bCs/>
          <w:color w:val="2F5496"/>
          <w:sz w:val="28"/>
          <w:szCs w:val="28"/>
          <w:lang w:eastAsia="pl-PL"/>
        </w:rPr>
        <w:lastRenderedPageBreak/>
        <w:t>Załącznik nr 4.4 do SWZ – Wykaz osób kierowanych do wykonania zamówienia</w:t>
      </w:r>
      <w:bookmarkEnd w:id="117"/>
      <w:r w:rsidRPr="00A62253">
        <w:rPr>
          <w:rFonts w:ascii="Times New Roman" w:eastAsia="Times New Roman" w:hAnsi="Times New Roman" w:cs="Times New Roman"/>
          <w:b/>
          <w:bCs/>
          <w:color w:val="2F5496"/>
          <w:sz w:val="28"/>
          <w:szCs w:val="28"/>
          <w:lang w:eastAsia="pl-PL"/>
        </w:rPr>
        <w:t xml:space="preserve"> </w:t>
      </w:r>
    </w:p>
    <w:p w14:paraId="7587AD6A"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p>
    <w:p w14:paraId="7114C273" w14:textId="77777777" w:rsidR="00A62253" w:rsidRPr="00A62253" w:rsidRDefault="00A62253" w:rsidP="00A62253">
      <w:pPr>
        <w:spacing w:after="0" w:line="240" w:lineRule="auto"/>
        <w:jc w:val="center"/>
        <w:rPr>
          <w:rFonts w:ascii="Times New Roman" w:eastAsia="Times New Roman" w:hAnsi="Times New Roman" w:cs="Times New Roman"/>
          <w:b/>
          <w:bCs/>
          <w:sz w:val="24"/>
          <w:szCs w:val="24"/>
          <w:lang w:eastAsia="pl-PL"/>
        </w:rPr>
      </w:pPr>
      <w:bookmarkStart w:id="118" w:name="_Hlk106046293"/>
      <w:r w:rsidRPr="00A62253">
        <w:rPr>
          <w:rFonts w:ascii="Times New Roman" w:eastAsia="Times New Roman" w:hAnsi="Times New Roman" w:cs="Times New Roman"/>
          <w:b/>
          <w:bCs/>
          <w:sz w:val="24"/>
          <w:szCs w:val="24"/>
          <w:lang w:eastAsia="pl-PL"/>
        </w:rPr>
        <w:t>w zakresie niezbędnym do wykazania spełnienia warunku udziału w postępowaniu</w:t>
      </w:r>
    </w:p>
    <w:p w14:paraId="4474BB3A"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p>
    <w:p w14:paraId="4D3F66E1"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p>
    <w:p w14:paraId="145A922B"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71A63996"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10FC11A7"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313DE559" w14:textId="77777777" w:rsidR="00A62253" w:rsidRPr="00A62253" w:rsidRDefault="00A62253" w:rsidP="00A62253">
      <w:pPr>
        <w:spacing w:after="0" w:line="240" w:lineRule="auto"/>
        <w:rPr>
          <w:rFonts w:ascii="Times New Roman" w:eastAsia="Times New Roman" w:hAnsi="Times New Roman" w:cs="Times New Roman"/>
          <w:sz w:val="24"/>
          <w:szCs w:val="24"/>
          <w:lang w:eastAsia="pl-PL"/>
        </w:rPr>
      </w:pP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4"/>
        <w:gridCol w:w="2268"/>
        <w:gridCol w:w="1884"/>
        <w:gridCol w:w="2418"/>
        <w:gridCol w:w="1933"/>
      </w:tblGrid>
      <w:tr w:rsidR="00A62253" w:rsidRPr="00A62253" w14:paraId="74605849" w14:textId="77777777" w:rsidTr="00F8593F">
        <w:trPr>
          <w:cantSplit/>
          <w:trHeight w:val="20"/>
          <w:tblHeader/>
        </w:trPr>
        <w:tc>
          <w:tcPr>
            <w:tcW w:w="347" w:type="pct"/>
            <w:vAlign w:val="center"/>
          </w:tcPr>
          <w:p w14:paraId="2E944B38" w14:textId="77777777" w:rsidR="00A62253" w:rsidRPr="00A62253" w:rsidRDefault="00A62253" w:rsidP="00A62253">
            <w:pPr>
              <w:autoSpaceDN w:val="0"/>
              <w:adjustRightInd w:val="0"/>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Lp.</w:t>
            </w:r>
          </w:p>
        </w:tc>
        <w:tc>
          <w:tcPr>
            <w:tcW w:w="1241" w:type="pct"/>
            <w:vAlign w:val="center"/>
          </w:tcPr>
          <w:p w14:paraId="0A166C8D" w14:textId="77777777" w:rsidR="00A62253" w:rsidRPr="00A62253" w:rsidRDefault="00A62253" w:rsidP="00A62253">
            <w:pPr>
              <w:autoSpaceDN w:val="0"/>
              <w:adjustRightInd w:val="0"/>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 xml:space="preserve">Wymagania Zamawiającego </w:t>
            </w:r>
            <w:r w:rsidRPr="00A62253">
              <w:rPr>
                <w:rFonts w:ascii="Times New Roman" w:eastAsia="Times New Roman" w:hAnsi="Times New Roman" w:cs="Times New Roman"/>
                <w:b/>
                <w:sz w:val="20"/>
                <w:szCs w:val="20"/>
                <w:lang w:eastAsia="pl-PL"/>
              </w:rPr>
              <w:br/>
              <w:t xml:space="preserve">w zakresie ilości osób </w:t>
            </w:r>
            <w:r w:rsidRPr="00A62253">
              <w:rPr>
                <w:rFonts w:ascii="Times New Roman" w:eastAsia="Times New Roman" w:hAnsi="Times New Roman" w:cs="Times New Roman"/>
                <w:b/>
                <w:sz w:val="20"/>
                <w:szCs w:val="20"/>
                <w:lang w:eastAsia="pl-PL"/>
              </w:rPr>
              <w:br/>
              <w:t>o wymaganych uprawnieniach/</w:t>
            </w:r>
            <w:r w:rsidRPr="00A62253">
              <w:rPr>
                <w:rFonts w:ascii="Times New Roman" w:eastAsia="Times New Roman" w:hAnsi="Times New Roman" w:cs="Times New Roman"/>
                <w:b/>
                <w:sz w:val="20"/>
                <w:szCs w:val="20"/>
                <w:lang w:eastAsia="pl-PL"/>
              </w:rPr>
              <w:br/>
              <w:t>kwalifikacjach</w:t>
            </w:r>
          </w:p>
        </w:tc>
        <w:tc>
          <w:tcPr>
            <w:tcW w:w="1031" w:type="pct"/>
            <w:vAlign w:val="center"/>
          </w:tcPr>
          <w:p w14:paraId="194F2276"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Imię i nazwisko</w:t>
            </w:r>
          </w:p>
        </w:tc>
        <w:tc>
          <w:tcPr>
            <w:tcW w:w="1323" w:type="pct"/>
            <w:vAlign w:val="center"/>
          </w:tcPr>
          <w:p w14:paraId="0BE9B60D"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Nr dokumentu potwierdzającego posiadane uprawnienia/ kwalifikacje/</w:t>
            </w:r>
          </w:p>
          <w:p w14:paraId="1FF9D882"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wykształcenie</w:t>
            </w:r>
          </w:p>
        </w:tc>
        <w:tc>
          <w:tcPr>
            <w:tcW w:w="1058" w:type="pct"/>
            <w:vAlign w:val="center"/>
          </w:tcPr>
          <w:p w14:paraId="4EF3A727"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iCs/>
                <w:sz w:val="20"/>
                <w:szCs w:val="20"/>
                <w:lang w:eastAsia="pl-PL"/>
              </w:rPr>
              <w:t>Podmiot udostępniający zasoby</w:t>
            </w:r>
            <w:r w:rsidRPr="00A62253">
              <w:rPr>
                <w:rFonts w:ascii="Times New Roman" w:eastAsia="Times New Roman" w:hAnsi="Times New Roman" w:cs="Times New Roman"/>
                <w:b/>
                <w:bCs/>
                <w:sz w:val="20"/>
                <w:szCs w:val="20"/>
                <w:lang w:eastAsia="pl-PL"/>
              </w:rPr>
              <w:t xml:space="preserve"> w przypadku korzystania przez Wykonawcę</w:t>
            </w:r>
          </w:p>
        </w:tc>
      </w:tr>
      <w:tr w:rsidR="00A62253" w:rsidRPr="00A62253" w14:paraId="7B5D4B13" w14:textId="77777777" w:rsidTr="00F8593F">
        <w:trPr>
          <w:cantSplit/>
          <w:trHeight w:val="20"/>
          <w:tblHeader/>
        </w:trPr>
        <w:tc>
          <w:tcPr>
            <w:tcW w:w="347" w:type="pct"/>
            <w:vAlign w:val="center"/>
          </w:tcPr>
          <w:p w14:paraId="2F27CF8C" w14:textId="77777777" w:rsidR="00A62253" w:rsidRPr="00A62253" w:rsidRDefault="00A62253" w:rsidP="00A62253">
            <w:pPr>
              <w:spacing w:after="0" w:line="240" w:lineRule="auto"/>
              <w:jc w:val="center"/>
              <w:rPr>
                <w:rFonts w:ascii="Times New Roman" w:eastAsia="Times New Roman" w:hAnsi="Times New Roman" w:cs="Times New Roman"/>
                <w:i/>
                <w:sz w:val="20"/>
                <w:szCs w:val="20"/>
                <w:lang w:eastAsia="pl-PL"/>
              </w:rPr>
            </w:pPr>
            <w:r w:rsidRPr="00A62253">
              <w:rPr>
                <w:rFonts w:ascii="Times New Roman" w:eastAsia="Times New Roman" w:hAnsi="Times New Roman" w:cs="Times New Roman"/>
                <w:i/>
                <w:sz w:val="20"/>
                <w:szCs w:val="20"/>
                <w:lang w:eastAsia="pl-PL"/>
              </w:rPr>
              <w:t>1</w:t>
            </w:r>
          </w:p>
        </w:tc>
        <w:tc>
          <w:tcPr>
            <w:tcW w:w="1241" w:type="pct"/>
            <w:vAlign w:val="center"/>
          </w:tcPr>
          <w:p w14:paraId="2551FE69" w14:textId="77777777" w:rsidR="00A62253" w:rsidRPr="00A62253" w:rsidRDefault="00A62253" w:rsidP="00A62253">
            <w:pPr>
              <w:tabs>
                <w:tab w:val="left" w:pos="470"/>
              </w:tabs>
              <w:spacing w:after="0" w:line="240" w:lineRule="auto"/>
              <w:jc w:val="center"/>
              <w:rPr>
                <w:rFonts w:ascii="Times New Roman" w:eastAsia="Times New Roman" w:hAnsi="Times New Roman" w:cs="Times New Roman"/>
                <w:i/>
                <w:sz w:val="20"/>
                <w:szCs w:val="20"/>
                <w:lang w:eastAsia="pl-PL"/>
              </w:rPr>
            </w:pPr>
            <w:r w:rsidRPr="00A62253">
              <w:rPr>
                <w:rFonts w:ascii="Times New Roman" w:eastAsia="Times New Roman" w:hAnsi="Times New Roman" w:cs="Times New Roman"/>
                <w:i/>
                <w:sz w:val="20"/>
                <w:szCs w:val="20"/>
                <w:lang w:eastAsia="pl-PL"/>
              </w:rPr>
              <w:t>2</w:t>
            </w:r>
          </w:p>
        </w:tc>
        <w:tc>
          <w:tcPr>
            <w:tcW w:w="1031" w:type="pct"/>
            <w:vAlign w:val="center"/>
          </w:tcPr>
          <w:p w14:paraId="5599BFBC" w14:textId="77777777" w:rsidR="00A62253" w:rsidRPr="00A62253" w:rsidRDefault="00A62253" w:rsidP="00A62253">
            <w:pPr>
              <w:spacing w:after="0" w:line="240" w:lineRule="auto"/>
              <w:jc w:val="center"/>
              <w:rPr>
                <w:rFonts w:ascii="Times New Roman" w:eastAsia="Times New Roman" w:hAnsi="Times New Roman" w:cs="Times New Roman"/>
                <w:i/>
                <w:sz w:val="20"/>
                <w:szCs w:val="20"/>
                <w:lang w:eastAsia="pl-PL"/>
              </w:rPr>
            </w:pPr>
            <w:r w:rsidRPr="00A62253">
              <w:rPr>
                <w:rFonts w:ascii="Times New Roman" w:eastAsia="Times New Roman" w:hAnsi="Times New Roman" w:cs="Times New Roman"/>
                <w:i/>
                <w:sz w:val="20"/>
                <w:szCs w:val="20"/>
                <w:lang w:eastAsia="pl-PL"/>
              </w:rPr>
              <w:t>3</w:t>
            </w:r>
          </w:p>
        </w:tc>
        <w:tc>
          <w:tcPr>
            <w:tcW w:w="1323" w:type="pct"/>
            <w:vAlign w:val="center"/>
          </w:tcPr>
          <w:p w14:paraId="065D74FA" w14:textId="77777777" w:rsidR="00A62253" w:rsidRPr="00A62253" w:rsidRDefault="00A62253" w:rsidP="00A62253">
            <w:pPr>
              <w:spacing w:after="0" w:line="240" w:lineRule="auto"/>
              <w:jc w:val="center"/>
              <w:rPr>
                <w:rFonts w:ascii="Times New Roman" w:eastAsia="Times New Roman" w:hAnsi="Times New Roman" w:cs="Times New Roman"/>
                <w:i/>
                <w:sz w:val="20"/>
                <w:szCs w:val="20"/>
                <w:lang w:eastAsia="pl-PL"/>
              </w:rPr>
            </w:pPr>
            <w:r w:rsidRPr="00A62253">
              <w:rPr>
                <w:rFonts w:ascii="Times New Roman" w:eastAsia="Times New Roman" w:hAnsi="Times New Roman" w:cs="Times New Roman"/>
                <w:i/>
                <w:sz w:val="20"/>
                <w:szCs w:val="20"/>
                <w:lang w:eastAsia="pl-PL"/>
              </w:rPr>
              <w:t>4</w:t>
            </w:r>
          </w:p>
        </w:tc>
        <w:tc>
          <w:tcPr>
            <w:tcW w:w="1058" w:type="pct"/>
            <w:vAlign w:val="center"/>
          </w:tcPr>
          <w:p w14:paraId="4A5D60F4" w14:textId="77777777" w:rsidR="00A62253" w:rsidRPr="00A62253" w:rsidRDefault="00A62253" w:rsidP="00A62253">
            <w:pPr>
              <w:spacing w:after="0" w:line="240" w:lineRule="auto"/>
              <w:jc w:val="center"/>
              <w:rPr>
                <w:rFonts w:ascii="Times New Roman" w:eastAsia="Times New Roman" w:hAnsi="Times New Roman" w:cs="Times New Roman"/>
                <w:i/>
                <w:sz w:val="20"/>
                <w:szCs w:val="20"/>
                <w:lang w:eastAsia="pl-PL"/>
              </w:rPr>
            </w:pPr>
            <w:r w:rsidRPr="00A62253">
              <w:rPr>
                <w:rFonts w:ascii="Times New Roman" w:eastAsia="Times New Roman" w:hAnsi="Times New Roman" w:cs="Times New Roman"/>
                <w:i/>
                <w:sz w:val="20"/>
                <w:szCs w:val="20"/>
                <w:lang w:eastAsia="pl-PL"/>
              </w:rPr>
              <w:t>5</w:t>
            </w:r>
          </w:p>
        </w:tc>
      </w:tr>
      <w:tr w:rsidR="00A62253" w:rsidRPr="00A62253" w14:paraId="4AA3C135" w14:textId="77777777" w:rsidTr="00474F1A">
        <w:trPr>
          <w:cantSplit/>
          <w:trHeight w:val="2203"/>
        </w:trPr>
        <w:tc>
          <w:tcPr>
            <w:tcW w:w="347" w:type="pct"/>
            <w:vAlign w:val="center"/>
          </w:tcPr>
          <w:p w14:paraId="62F9095D" w14:textId="7DB4117F"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1</w:t>
            </w:r>
          </w:p>
        </w:tc>
        <w:tc>
          <w:tcPr>
            <w:tcW w:w="1241" w:type="pct"/>
            <w:vAlign w:val="center"/>
          </w:tcPr>
          <w:p w14:paraId="06E92901" w14:textId="2D3D2633" w:rsidR="00A62253" w:rsidRPr="00A62253" w:rsidRDefault="00926893" w:rsidP="00A62253">
            <w:pPr>
              <w:spacing w:after="0" w:line="240" w:lineRule="auto"/>
              <w:ind w:left="-43"/>
              <w:jc w:val="center"/>
              <w:rPr>
                <w:rFonts w:ascii="Times New Roman" w:eastAsia="Times New Roman" w:hAnsi="Times New Roman" w:cs="Times New Roman"/>
                <w:sz w:val="20"/>
                <w:szCs w:val="20"/>
                <w:lang w:eastAsia="pl-PL"/>
              </w:rPr>
            </w:pPr>
            <w:r w:rsidRPr="00F8593F">
              <w:rPr>
                <w:rFonts w:ascii="Times New Roman" w:eastAsia="Times New Roman" w:hAnsi="Times New Roman" w:cs="Times New Roman"/>
                <w:sz w:val="20"/>
                <w:szCs w:val="20"/>
                <w:lang w:eastAsia="pl-PL"/>
              </w:rPr>
              <w:t>co najmniej 1 osobę posiadającą uprawnienia budowlane bez ograniczeń do projektowania w specjalności konstrukcyjno-budowlanej, zgodnie z ustawą Prawo budowlane</w:t>
            </w:r>
          </w:p>
        </w:tc>
        <w:tc>
          <w:tcPr>
            <w:tcW w:w="1031" w:type="pct"/>
            <w:vAlign w:val="center"/>
          </w:tcPr>
          <w:p w14:paraId="39D6B446" w14:textId="77777777" w:rsidR="00A62253" w:rsidRPr="00A62253" w:rsidRDefault="00A62253" w:rsidP="00A62253">
            <w:pPr>
              <w:spacing w:after="0" w:line="240" w:lineRule="auto"/>
              <w:jc w:val="center"/>
              <w:rPr>
                <w:rFonts w:ascii="Times New Roman" w:eastAsia="Times New Roman" w:hAnsi="Times New Roman" w:cs="Times New Roman"/>
                <w:b/>
                <w:bCs/>
                <w:sz w:val="20"/>
                <w:szCs w:val="20"/>
                <w:lang w:eastAsia="pl-PL"/>
              </w:rPr>
            </w:pPr>
          </w:p>
        </w:tc>
        <w:tc>
          <w:tcPr>
            <w:tcW w:w="1323" w:type="pct"/>
            <w:vAlign w:val="center"/>
          </w:tcPr>
          <w:p w14:paraId="7CCEC202"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c>
          <w:tcPr>
            <w:tcW w:w="1058" w:type="pct"/>
            <w:vAlign w:val="center"/>
          </w:tcPr>
          <w:p w14:paraId="22F5CC1A"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r>
    </w:tbl>
    <w:p w14:paraId="00A0B337" w14:textId="77777777" w:rsidR="00A62253" w:rsidRPr="00A62253" w:rsidRDefault="00A62253" w:rsidP="00A62253">
      <w:pPr>
        <w:tabs>
          <w:tab w:val="left" w:pos="851"/>
        </w:tabs>
        <w:spacing w:after="0" w:line="240"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 xml:space="preserve">Uwaga: </w:t>
      </w:r>
    </w:p>
    <w:p w14:paraId="3007F144" w14:textId="77777777" w:rsidR="00A62253" w:rsidRPr="00A62253" w:rsidRDefault="00A62253" w:rsidP="0055703F">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w:t>
      </w:r>
      <w:r w:rsidR="006A5B68">
        <w:rPr>
          <w:rFonts w:ascii="Times New Roman" w:eastAsia="Times New Roman" w:hAnsi="Times New Roman" w:cs="Times New Roman"/>
          <w:i/>
          <w:iCs/>
          <w:lang w:eastAsia="zh-CN"/>
        </w:rPr>
        <w:t xml:space="preserve">dnymi do realizacji zamówienia, </w:t>
      </w:r>
      <w:r w:rsidRPr="00A62253">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3BBF7E98" w14:textId="77777777" w:rsidR="00A62253" w:rsidRPr="00A62253" w:rsidRDefault="00A62253" w:rsidP="0055703F">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pl-PL"/>
        </w:rPr>
        <w:t>Należy złożyć wraz z ofertą.</w:t>
      </w:r>
    </w:p>
    <w:bookmarkEnd w:id="118"/>
    <w:p w14:paraId="3C6857BC" w14:textId="77777777" w:rsidR="00A62253" w:rsidRPr="00A62253" w:rsidRDefault="00A62253" w:rsidP="00A62253">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A62253" w:rsidRPr="00A62253" w:rsidSect="00B23480">
          <w:pgSz w:w="11907" w:h="16840" w:code="9"/>
          <w:pgMar w:top="1417" w:right="1275" w:bottom="1417" w:left="1417" w:header="709" w:footer="522" w:gutter="0"/>
          <w:cols w:space="708"/>
          <w:docGrid w:linePitch="360"/>
        </w:sectPr>
      </w:pPr>
    </w:p>
    <w:p w14:paraId="09FAA69C"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19" w:name="_Toc225229907"/>
      <w:r w:rsidRPr="00A62253">
        <w:rPr>
          <w:rFonts w:ascii="Times New Roman" w:eastAsia="Times New Roman" w:hAnsi="Times New Roman" w:cs="Times New Roman"/>
          <w:b/>
          <w:bCs/>
          <w:color w:val="2F5496"/>
          <w:sz w:val="28"/>
          <w:szCs w:val="28"/>
          <w:lang w:eastAsia="pl-PL"/>
        </w:rPr>
        <w:lastRenderedPageBreak/>
        <w:t>Załącznik nr 4.</w:t>
      </w:r>
      <w:r w:rsidR="00CA209C">
        <w:rPr>
          <w:rFonts w:ascii="Times New Roman" w:eastAsia="Times New Roman" w:hAnsi="Times New Roman" w:cs="Times New Roman"/>
          <w:b/>
          <w:bCs/>
          <w:color w:val="2F5496"/>
          <w:sz w:val="28"/>
          <w:szCs w:val="28"/>
          <w:lang w:eastAsia="pl-PL"/>
        </w:rPr>
        <w:t>5</w:t>
      </w:r>
      <w:r w:rsidRPr="00A62253">
        <w:rPr>
          <w:rFonts w:ascii="Times New Roman" w:eastAsia="Times New Roman" w:hAnsi="Times New Roman" w:cs="Times New Roman"/>
          <w:b/>
          <w:bCs/>
          <w:color w:val="2F5496"/>
          <w:sz w:val="28"/>
          <w:szCs w:val="28"/>
          <w:lang w:eastAsia="pl-PL"/>
        </w:rPr>
        <w:t xml:space="preserve"> do SWZ – Oświadczenie o kategorii przedsiębiorstwa</w:t>
      </w:r>
      <w:bookmarkEnd w:id="119"/>
      <w:r w:rsidRPr="00A62253">
        <w:rPr>
          <w:rFonts w:ascii="Times New Roman" w:eastAsia="Times New Roman" w:hAnsi="Times New Roman" w:cs="Times New Roman"/>
          <w:b/>
          <w:bCs/>
          <w:color w:val="2F5496"/>
          <w:sz w:val="28"/>
          <w:szCs w:val="28"/>
          <w:lang w:eastAsia="pl-PL"/>
        </w:rPr>
        <w:t xml:space="preserve"> </w:t>
      </w:r>
    </w:p>
    <w:p w14:paraId="6FD663F1"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0EC51A60"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3A91983C"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bookmarkStart w:id="120" w:name="_Hlk106046060"/>
      <w:r w:rsidRPr="00A62253">
        <w:rPr>
          <w:rFonts w:ascii="Times New Roman" w:eastAsia="Times New Roman" w:hAnsi="Times New Roman" w:cs="Times New Roman"/>
          <w:lang w:eastAsia="pl-PL"/>
        </w:rPr>
        <w:t>Nazwa Wykonawcy: .....................................................................................</w:t>
      </w:r>
      <w:r w:rsidR="00D77A17">
        <w:rPr>
          <w:rFonts w:ascii="Times New Roman" w:eastAsia="Times New Roman" w:hAnsi="Times New Roman" w:cs="Times New Roman"/>
          <w:lang w:eastAsia="pl-PL"/>
        </w:rPr>
        <w:t>...............</w:t>
      </w:r>
      <w:r w:rsidRPr="00A62253">
        <w:rPr>
          <w:rFonts w:ascii="Times New Roman" w:eastAsia="Times New Roman" w:hAnsi="Times New Roman" w:cs="Times New Roman"/>
          <w:lang w:eastAsia="pl-PL"/>
        </w:rPr>
        <w:t>..............................</w:t>
      </w:r>
    </w:p>
    <w:bookmarkEnd w:id="120"/>
    <w:p w14:paraId="7E8A1AF2"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1338BE5D"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02EBA06C" w14:textId="77777777" w:rsidR="00A62253" w:rsidRPr="00A62253" w:rsidRDefault="00A62253" w:rsidP="00A62253">
      <w:pPr>
        <w:spacing w:after="0" w:line="240" w:lineRule="auto"/>
        <w:rPr>
          <w:rFonts w:ascii="Times New Roman" w:eastAsia="Calibri" w:hAnsi="Times New Roman" w:cs="Times New Roman"/>
          <w:b/>
          <w:bCs/>
          <w:sz w:val="24"/>
          <w:szCs w:val="24"/>
          <w:lang w:eastAsia="pl-PL"/>
        </w:rPr>
      </w:pPr>
    </w:p>
    <w:p w14:paraId="24761046" w14:textId="77777777" w:rsidR="00A62253" w:rsidRPr="00A62253" w:rsidRDefault="00A62253" w:rsidP="00A62253">
      <w:pPr>
        <w:spacing w:after="0" w:line="240" w:lineRule="auto"/>
        <w:jc w:val="center"/>
        <w:rPr>
          <w:rFonts w:ascii="Times New Roman" w:eastAsia="Calibri" w:hAnsi="Times New Roman" w:cs="Times New Roman"/>
          <w:b/>
          <w:bCs/>
          <w:sz w:val="24"/>
          <w:szCs w:val="24"/>
          <w:lang w:eastAsia="pl-PL"/>
        </w:rPr>
      </w:pPr>
    </w:p>
    <w:p w14:paraId="605B1A62" w14:textId="77777777" w:rsidR="00A62253" w:rsidRPr="00A62253" w:rsidRDefault="00A62253" w:rsidP="00A62253">
      <w:pPr>
        <w:spacing w:before="480" w:after="0" w:line="240" w:lineRule="auto"/>
        <w:ind w:left="567"/>
        <w:contextualSpacing/>
        <w:jc w:val="both"/>
        <w:rPr>
          <w:rFonts w:ascii="Times New Roman" w:eastAsia="Calibri" w:hAnsi="Times New Roman" w:cs="Times New Roman"/>
          <w:b/>
          <w:bCs/>
          <w:sz w:val="24"/>
          <w:szCs w:val="24"/>
        </w:rPr>
      </w:pPr>
      <w:r w:rsidRPr="00A62253">
        <w:rPr>
          <w:rFonts w:ascii="Times New Roman" w:eastAsia="Calibri" w:hAnsi="Times New Roman" w:cs="Times New Roman"/>
          <w:b/>
          <w:bCs/>
          <w:sz w:val="24"/>
          <w:szCs w:val="24"/>
        </w:rPr>
        <w:t xml:space="preserve">Oświadczam, że </w:t>
      </w:r>
      <w:r w:rsidRPr="00A62253">
        <w:rPr>
          <w:rFonts w:ascii="Times New Roman" w:eastAsia="Calibri" w:hAnsi="Times New Roman" w:cs="Times New Roman"/>
          <w:sz w:val="24"/>
          <w:szCs w:val="24"/>
        </w:rPr>
        <w:t>kwalifikujemy się do kategorii (</w:t>
      </w:r>
      <w:r w:rsidRPr="00A62253">
        <w:rPr>
          <w:rFonts w:ascii="Times New Roman" w:eastAsia="Calibri" w:hAnsi="Times New Roman" w:cs="Times New Roman"/>
          <w:i/>
          <w:iCs/>
          <w:sz w:val="24"/>
          <w:szCs w:val="24"/>
        </w:rPr>
        <w:t>odpowiednio zaznaczyć</w:t>
      </w:r>
      <w:r w:rsidRPr="00A62253">
        <w:rPr>
          <w:rFonts w:ascii="Times New Roman" w:eastAsia="Calibri" w:hAnsi="Times New Roman" w:cs="Times New Roman"/>
          <w:sz w:val="24"/>
          <w:szCs w:val="24"/>
        </w:rPr>
        <w:t>)</w:t>
      </w:r>
      <w:r w:rsidRPr="00A62253">
        <w:rPr>
          <w:rFonts w:ascii="Times New Roman" w:eastAsia="Calibri" w:hAnsi="Times New Roman" w:cs="Times New Roman"/>
          <w:b/>
          <w:bCs/>
          <w:sz w:val="24"/>
          <w:szCs w:val="24"/>
        </w:rPr>
        <w:t xml:space="preserve">: </w:t>
      </w:r>
    </w:p>
    <w:p w14:paraId="221000FD" w14:textId="77777777" w:rsidR="00A62253" w:rsidRPr="00A62253" w:rsidRDefault="00A62253" w:rsidP="00A62253">
      <w:pPr>
        <w:spacing w:before="480" w:after="0" w:line="240" w:lineRule="auto"/>
        <w:ind w:left="567"/>
        <w:contextualSpacing/>
        <w:jc w:val="both"/>
        <w:rPr>
          <w:rFonts w:ascii="Times New Roman" w:eastAsia="Calibri" w:hAnsi="Times New Roman" w:cs="Times New Roman"/>
          <w:b/>
          <w:bCs/>
          <w:sz w:val="24"/>
          <w:szCs w:val="24"/>
        </w:rPr>
      </w:pPr>
    </w:p>
    <w:p w14:paraId="5B02A627"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mikroprzedsiębiorstwo</w:t>
      </w:r>
    </w:p>
    <w:p w14:paraId="0FAD0182"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małe przedsiębiorstwo</w:t>
      </w:r>
    </w:p>
    <w:p w14:paraId="7B1F9BCF"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średnie przedsiębiorstwo</w:t>
      </w:r>
    </w:p>
    <w:p w14:paraId="06A94E43"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duże przedsiębiorstwo</w:t>
      </w:r>
    </w:p>
    <w:p w14:paraId="282C0FC5"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inny rodzaj</w:t>
      </w:r>
    </w:p>
    <w:p w14:paraId="3D65D195" w14:textId="77777777" w:rsidR="00A62253" w:rsidRPr="00A62253" w:rsidRDefault="00A62253" w:rsidP="00A62253">
      <w:pPr>
        <w:spacing w:before="240" w:after="0" w:line="240" w:lineRule="auto"/>
        <w:rPr>
          <w:rFonts w:ascii="Times New Roman" w:eastAsia="Calibri" w:hAnsi="Times New Roman" w:cs="Times New Roman"/>
          <w:color w:val="1F497D"/>
          <w:sz w:val="24"/>
          <w:szCs w:val="24"/>
          <w:lang w:eastAsia="pl-PL"/>
        </w:rPr>
      </w:pPr>
    </w:p>
    <w:p w14:paraId="062612E1" w14:textId="77777777" w:rsidR="00A62253" w:rsidRPr="00A62253" w:rsidRDefault="00A62253" w:rsidP="00A62253">
      <w:pPr>
        <w:spacing w:after="0" w:line="240" w:lineRule="auto"/>
        <w:ind w:left="4395"/>
        <w:jc w:val="center"/>
        <w:rPr>
          <w:rFonts w:ascii="Times New Roman" w:eastAsia="Calibri" w:hAnsi="Times New Roman" w:cs="Times New Roman"/>
          <w:sz w:val="24"/>
          <w:szCs w:val="24"/>
          <w:lang w:eastAsia="pl-PL"/>
        </w:rPr>
      </w:pPr>
    </w:p>
    <w:p w14:paraId="7DAEFBBB"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3CFC2567" w14:textId="77777777" w:rsidR="00A62253" w:rsidRPr="00A62253" w:rsidRDefault="00A62253" w:rsidP="00A62253">
      <w:pPr>
        <w:spacing w:after="0" w:line="240" w:lineRule="auto"/>
        <w:rPr>
          <w:rFonts w:ascii="Times New Roman" w:eastAsia="Calibri" w:hAnsi="Times New Roman" w:cs="Times New Roman"/>
          <w:lang w:eastAsia="pl-PL"/>
        </w:rPr>
      </w:pPr>
    </w:p>
    <w:p w14:paraId="3033AC9F" w14:textId="77777777" w:rsidR="00A62253" w:rsidRPr="00A62253" w:rsidRDefault="00A62253" w:rsidP="0055703F">
      <w:pPr>
        <w:numPr>
          <w:ilvl w:val="0"/>
          <w:numId w:val="27"/>
        </w:numPr>
        <w:spacing w:after="0" w:line="240" w:lineRule="auto"/>
        <w:ind w:left="284" w:hanging="284"/>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Należy złożyć wraz z ofertą.</w:t>
      </w:r>
    </w:p>
    <w:p w14:paraId="49721F2F" w14:textId="77777777" w:rsidR="00A62253" w:rsidRPr="00A62253" w:rsidRDefault="00A62253" w:rsidP="00A62253">
      <w:pPr>
        <w:spacing w:after="0" w:line="240" w:lineRule="auto"/>
        <w:ind w:left="4395"/>
        <w:jc w:val="center"/>
        <w:rPr>
          <w:rFonts w:ascii="Times New Roman" w:eastAsia="Calibri" w:hAnsi="Times New Roman" w:cs="Times New Roman"/>
          <w:i/>
          <w:iCs/>
          <w:sz w:val="20"/>
          <w:szCs w:val="20"/>
          <w:lang w:eastAsia="pl-PL"/>
        </w:rPr>
      </w:pPr>
    </w:p>
    <w:p w14:paraId="3A233C98" w14:textId="77777777" w:rsidR="00A62253" w:rsidRPr="00A62253" w:rsidRDefault="00A62253" w:rsidP="00A62253">
      <w:pPr>
        <w:spacing w:after="0" w:line="240" w:lineRule="auto"/>
        <w:jc w:val="center"/>
        <w:rPr>
          <w:rFonts w:ascii="Times New Roman" w:eastAsia="Calibri" w:hAnsi="Times New Roman" w:cs="Times New Roman"/>
          <w:b/>
          <w:bCs/>
          <w:sz w:val="24"/>
          <w:szCs w:val="24"/>
          <w:lang w:eastAsia="pl-PL"/>
        </w:rPr>
      </w:pPr>
    </w:p>
    <w:p w14:paraId="74D869FC"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2D66CF6D"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5C304B35"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43C21C73"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08CA4CB6"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53ED88EE"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5AAAEFBF"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6ABC51B1"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21" w:name="_Toc225229908"/>
      <w:r w:rsidRPr="00A62253">
        <w:rPr>
          <w:rFonts w:ascii="Times New Roman" w:eastAsia="Times New Roman" w:hAnsi="Times New Roman" w:cs="Times New Roman"/>
          <w:b/>
          <w:bCs/>
          <w:color w:val="2F5496"/>
          <w:sz w:val="28"/>
          <w:szCs w:val="28"/>
          <w:lang w:eastAsia="pl-PL"/>
        </w:rPr>
        <w:lastRenderedPageBreak/>
        <w:t>Załącznik nr 4.</w:t>
      </w:r>
      <w:r w:rsidR="00FE7C2D">
        <w:rPr>
          <w:rFonts w:ascii="Times New Roman" w:eastAsia="Times New Roman" w:hAnsi="Times New Roman" w:cs="Times New Roman"/>
          <w:b/>
          <w:bCs/>
          <w:color w:val="2F5496"/>
          <w:sz w:val="28"/>
          <w:szCs w:val="28"/>
          <w:lang w:eastAsia="pl-PL"/>
        </w:rPr>
        <w:t>6</w:t>
      </w:r>
      <w:r w:rsidRPr="00A62253">
        <w:rPr>
          <w:rFonts w:ascii="Times New Roman" w:eastAsia="Times New Roman" w:hAnsi="Times New Roman" w:cs="Times New Roman"/>
          <w:b/>
          <w:bCs/>
          <w:color w:val="2F5496"/>
          <w:sz w:val="28"/>
          <w:szCs w:val="28"/>
          <w:lang w:eastAsia="pl-PL"/>
        </w:rPr>
        <w:t xml:space="preserve"> do SWZ – Zobowiązanie innego podmiotu do oddania do dyspozycji Wykonawcy zasobów niezbędnych do wykonania zamówienia</w:t>
      </w:r>
      <w:bookmarkEnd w:id="121"/>
    </w:p>
    <w:p w14:paraId="5596F54D" w14:textId="77777777" w:rsidR="00A62253" w:rsidRPr="00A62253" w:rsidRDefault="00A62253" w:rsidP="00A62253">
      <w:pPr>
        <w:spacing w:after="0" w:line="240" w:lineRule="auto"/>
        <w:jc w:val="both"/>
        <w:rPr>
          <w:rFonts w:ascii="Times New Roman" w:eastAsia="Times New Roman" w:hAnsi="Times New Roman" w:cs="Times New Roman"/>
          <w:b/>
          <w:bCs/>
          <w:color w:val="2F5496"/>
          <w:spacing w:val="20"/>
          <w:sz w:val="28"/>
          <w:szCs w:val="28"/>
          <w:lang w:eastAsia="pl-PL"/>
        </w:rPr>
      </w:pPr>
      <w:bookmarkStart w:id="122" w:name="_Hlk106045978"/>
    </w:p>
    <w:p w14:paraId="1B4D6A6F"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03F8E78A"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7ED749FC" w14:textId="77777777" w:rsidR="00A62253" w:rsidRPr="00A62253" w:rsidRDefault="00A62253" w:rsidP="00A62253">
      <w:pPr>
        <w:spacing w:after="0" w:line="240" w:lineRule="auto"/>
        <w:rPr>
          <w:rFonts w:ascii="Times New Roman" w:eastAsia="Times New Roman" w:hAnsi="Times New Roman" w:cs="Times New Roman"/>
          <w:b/>
          <w:lang w:eastAsia="pl-PL"/>
        </w:rPr>
      </w:pPr>
    </w:p>
    <w:p w14:paraId="243E32DF"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 zapoznaniu się z treścią ogłoszenia o zamówieniu oraz Specyfikacją Warunków Zamówienia obowiązującą w postępowaniu o udzielenie zamówienia prowadzonym w trybie przetargu nieograniczonego w celu zawarcia umowy ramowej na:  ……………………………...” [</w:t>
      </w:r>
      <w:r w:rsidRPr="00A62253">
        <w:rPr>
          <w:rFonts w:ascii="Times New Roman" w:eastAsia="Times New Roman" w:hAnsi="Times New Roman" w:cs="Times New Roman"/>
          <w:i/>
          <w:lang w:eastAsia="pl-PL"/>
        </w:rPr>
        <w:t>nazwa postępowania</w:t>
      </w:r>
      <w:r w:rsidRPr="00A62253">
        <w:rPr>
          <w:rFonts w:ascii="Times New Roman" w:eastAsia="Times New Roman" w:hAnsi="Times New Roman" w:cs="Times New Roman"/>
          <w:lang w:eastAsia="pl-PL"/>
        </w:rPr>
        <w:t>], my:</w:t>
      </w:r>
    </w:p>
    <w:p w14:paraId="01326544"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w:t>
      </w:r>
      <w:r w:rsidRPr="00A62253">
        <w:rPr>
          <w:rFonts w:ascii="Times New Roman" w:eastAsia="Times New Roman" w:hAnsi="Times New Roman" w:cs="Times New Roman"/>
          <w:i/>
          <w:lang w:eastAsia="pl-PL"/>
        </w:rPr>
        <w:t>imię i nazwisko osoby podpisującej</w:t>
      </w:r>
      <w:r w:rsidRPr="00A62253">
        <w:rPr>
          <w:rFonts w:ascii="Times New Roman" w:eastAsia="Times New Roman" w:hAnsi="Times New Roman" w:cs="Times New Roman"/>
          <w:lang w:eastAsia="pl-PL"/>
        </w:rPr>
        <w:t>)</w:t>
      </w:r>
    </w:p>
    <w:p w14:paraId="0563836D" w14:textId="77777777" w:rsidR="00A62253" w:rsidRPr="00A62253" w:rsidRDefault="00A62253" w:rsidP="00A62253">
      <w:pPr>
        <w:spacing w:after="0" w:line="312"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lang w:eastAsia="pl-PL"/>
        </w:rPr>
        <w:t>………………….. (</w:t>
      </w:r>
      <w:r w:rsidRPr="00A62253">
        <w:rPr>
          <w:rFonts w:ascii="Times New Roman" w:eastAsia="Times New Roman" w:hAnsi="Times New Roman" w:cs="Times New Roman"/>
          <w:i/>
          <w:lang w:eastAsia="pl-PL"/>
        </w:rPr>
        <w:t>imię i nazwisko osoby podpisującej)</w:t>
      </w:r>
    </w:p>
    <w:p w14:paraId="55B59608"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oświadczając, iż jesteśmy osobami odpowiednio umocowanymi do niniejszej czynności działając w imieniu …………………………………………………………………… (</w:t>
      </w:r>
      <w:r w:rsidRPr="00A62253">
        <w:rPr>
          <w:rFonts w:ascii="Times New Roman" w:eastAsia="Times New Roman" w:hAnsi="Times New Roman" w:cs="Times New Roman"/>
          <w:i/>
          <w:lang w:eastAsia="pl-PL"/>
        </w:rPr>
        <w:t>wpisać nazwę podmiotu udostępniającego</w:t>
      </w:r>
      <w:r w:rsidRPr="00A62253">
        <w:rPr>
          <w:rFonts w:ascii="Times New Roman" w:eastAsia="Times New Roman" w:hAnsi="Times New Roman" w:cs="Times New Roman"/>
          <w:lang w:eastAsia="pl-PL"/>
        </w:rPr>
        <w:t>) z siedzibą w ………………………. (</w:t>
      </w:r>
      <w:r w:rsidRPr="00A62253">
        <w:rPr>
          <w:rFonts w:ascii="Times New Roman" w:eastAsia="Times New Roman" w:hAnsi="Times New Roman" w:cs="Times New Roman"/>
          <w:i/>
          <w:lang w:eastAsia="pl-PL"/>
        </w:rPr>
        <w:t>wpisać adres podmiotu udostępniającego</w:t>
      </w:r>
      <w:r w:rsidRPr="00A62253">
        <w:rPr>
          <w:rFonts w:ascii="Times New Roman" w:eastAsia="Times New Roman" w:hAnsi="Times New Roman" w:cs="Times New Roman"/>
          <w:lang w:eastAsia="pl-PL"/>
        </w:rPr>
        <w:t>) zobowiązujemy się do:</w:t>
      </w:r>
    </w:p>
    <w:p w14:paraId="3249A767"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udostępnienia ………………. (</w:t>
      </w:r>
      <w:r w:rsidRPr="00A62253">
        <w:rPr>
          <w:rFonts w:ascii="Times New Roman" w:eastAsia="Times New Roman" w:hAnsi="Times New Roman" w:cs="Times New Roman"/>
          <w:i/>
          <w:lang w:eastAsia="pl-PL"/>
        </w:rPr>
        <w:t>wpisać komu</w:t>
      </w:r>
      <w:r w:rsidRPr="00A62253">
        <w:rPr>
          <w:rFonts w:ascii="Times New Roman" w:eastAsia="Times New Roman" w:hAnsi="Times New Roman" w:cs="Times New Roman"/>
          <w:lang w:eastAsia="pl-PL"/>
        </w:rPr>
        <w:t>) z siedzibą w ……………, zwanemu dalej Wykonawcą, posiadanych przez nas zasobów niezbędnych do realizacji zamówienia.</w:t>
      </w:r>
    </w:p>
    <w:p w14:paraId="4EA7E39F" w14:textId="77777777" w:rsidR="00A62253" w:rsidRPr="00A62253" w:rsidRDefault="00A62253" w:rsidP="0055703F">
      <w:pPr>
        <w:numPr>
          <w:ilvl w:val="0"/>
          <w:numId w:val="28"/>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zasobów, jakie udostępniamy Wykonawcy:</w:t>
      </w:r>
    </w:p>
    <w:p w14:paraId="19D4365D" w14:textId="77777777" w:rsidR="00A62253" w:rsidRPr="00A62253" w:rsidRDefault="00A62253" w:rsidP="0055703F">
      <w:pPr>
        <w:numPr>
          <w:ilvl w:val="1"/>
          <w:numId w:val="28"/>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D363AF7" w14:textId="77777777" w:rsidR="00A62253" w:rsidRPr="00A62253" w:rsidRDefault="00A62253" w:rsidP="00A62253">
      <w:pPr>
        <w:spacing w:after="0" w:line="312"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r w:rsidRPr="00A62253">
        <w:rPr>
          <w:rFonts w:ascii="Times New Roman" w:eastAsia="Times New Roman" w:hAnsi="Times New Roman" w:cs="Times New Roman"/>
          <w:i/>
          <w:lang w:eastAsia="pl-PL"/>
        </w:rPr>
        <w:t>należy wyspecyfikować udostępniane zasoby</w:t>
      </w:r>
      <w:r w:rsidRPr="00A62253">
        <w:rPr>
          <w:rFonts w:ascii="Times New Roman" w:eastAsia="Times New Roman" w:hAnsi="Times New Roman" w:cs="Times New Roman"/>
          <w:lang w:eastAsia="pl-PL"/>
        </w:rPr>
        <w:t xml:space="preserve">) </w:t>
      </w:r>
    </w:p>
    <w:p w14:paraId="248103E1" w14:textId="77777777" w:rsidR="00A62253" w:rsidRPr="00A62253" w:rsidRDefault="00A62253" w:rsidP="0055703F">
      <w:pPr>
        <w:numPr>
          <w:ilvl w:val="1"/>
          <w:numId w:val="28"/>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047E82D1" w14:textId="77777777" w:rsidR="00A62253" w:rsidRPr="00A62253" w:rsidRDefault="00A62253" w:rsidP="00A62253">
      <w:pPr>
        <w:spacing w:after="0" w:line="312" w:lineRule="auto"/>
        <w:ind w:left="1080"/>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(należy wyspecyfikować udostępniane zasoby)</w:t>
      </w:r>
    </w:p>
    <w:p w14:paraId="046D489F" w14:textId="77777777" w:rsidR="00A62253" w:rsidRPr="00A62253" w:rsidRDefault="00A62253" w:rsidP="0055703F">
      <w:pPr>
        <w:numPr>
          <w:ilvl w:val="1"/>
          <w:numId w:val="28"/>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6F87B42E" w14:textId="77777777" w:rsidR="00A62253" w:rsidRPr="00A62253" w:rsidRDefault="00A62253" w:rsidP="00A62253">
      <w:pPr>
        <w:spacing w:after="0" w:line="312"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r w:rsidRPr="00A62253">
        <w:rPr>
          <w:rFonts w:ascii="Times New Roman" w:eastAsia="Times New Roman" w:hAnsi="Times New Roman" w:cs="Times New Roman"/>
          <w:i/>
          <w:lang w:eastAsia="pl-PL"/>
        </w:rPr>
        <w:t>należy wyspecyfikować udostępniane zasoby</w:t>
      </w:r>
      <w:r w:rsidRPr="00A62253">
        <w:rPr>
          <w:rFonts w:ascii="Times New Roman" w:eastAsia="Times New Roman" w:hAnsi="Times New Roman" w:cs="Times New Roman"/>
          <w:lang w:eastAsia="pl-PL"/>
        </w:rPr>
        <w:t>)</w:t>
      </w:r>
    </w:p>
    <w:p w14:paraId="4418404C" w14:textId="77777777" w:rsidR="00A62253" w:rsidRPr="00A62253" w:rsidRDefault="00A62253" w:rsidP="0055703F">
      <w:pPr>
        <w:numPr>
          <w:ilvl w:val="0"/>
          <w:numId w:val="28"/>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Sposób wykorzystania zasobów przy wykonywaniu zamówienia:</w:t>
      </w:r>
    </w:p>
    <w:p w14:paraId="7167798D" w14:textId="77777777" w:rsidR="00A62253" w:rsidRPr="00A62253" w:rsidRDefault="00A62253" w:rsidP="00A62253">
      <w:pPr>
        <w:spacing w:after="0" w:line="312"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29AEFD2D" w14:textId="77777777" w:rsidR="00A62253" w:rsidRPr="00A62253" w:rsidRDefault="00A62253" w:rsidP="0055703F">
      <w:pPr>
        <w:numPr>
          <w:ilvl w:val="0"/>
          <w:numId w:val="28"/>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i okres naszego udziału przy wykonywaniu zamówienia:</w:t>
      </w:r>
    </w:p>
    <w:p w14:paraId="39337101" w14:textId="77777777" w:rsidR="00A62253" w:rsidRPr="00A62253" w:rsidRDefault="00A62253" w:rsidP="00A62253">
      <w:pPr>
        <w:spacing w:after="0" w:line="312" w:lineRule="auto"/>
        <w:ind w:left="360"/>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0582FC0C"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4) Zrealizujemy następujące usługi wchodzące z zakres przedmiotu zamówienia:</w:t>
      </w:r>
    </w:p>
    <w:p w14:paraId="0D0C132E" w14:textId="77777777" w:rsidR="00A62253" w:rsidRPr="00A62253" w:rsidRDefault="00A62253" w:rsidP="00A62253">
      <w:pPr>
        <w:spacing w:after="0" w:line="312"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234895BE" w14:textId="77777777" w:rsidR="00A62253" w:rsidRPr="00A62253" w:rsidRDefault="00A62253" w:rsidP="00A62253">
      <w:pPr>
        <w:spacing w:after="0" w:line="312" w:lineRule="auto"/>
        <w:jc w:val="both"/>
        <w:rPr>
          <w:rFonts w:ascii="Times New Roman" w:eastAsia="Times New Roman" w:hAnsi="Times New Roman" w:cs="Times New Roman"/>
          <w:sz w:val="20"/>
          <w:szCs w:val="20"/>
          <w:lang w:eastAsia="pl-PL"/>
        </w:rPr>
      </w:pPr>
    </w:p>
    <w:p w14:paraId="32A55F2F"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zlecanych zamówień wykonawczych.</w:t>
      </w:r>
    </w:p>
    <w:p w14:paraId="0D415AA8" w14:textId="77777777"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p>
    <w:bookmarkEnd w:id="122"/>
    <w:p w14:paraId="1F3F8493"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br w:type="page"/>
      </w:r>
    </w:p>
    <w:p w14:paraId="62CDAEF4"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3" w:name="_Toc225229909"/>
      <w:r w:rsidRPr="00A62253">
        <w:rPr>
          <w:rFonts w:ascii="Times New Roman" w:eastAsia="Times New Roman" w:hAnsi="Times New Roman" w:cs="Times New Roman"/>
          <w:b/>
          <w:bCs/>
          <w:color w:val="2F5496"/>
          <w:sz w:val="28"/>
          <w:szCs w:val="28"/>
          <w:lang w:eastAsia="pl-PL"/>
        </w:rPr>
        <w:lastRenderedPageBreak/>
        <w:t>Załącznik nr 4.</w:t>
      </w:r>
      <w:r w:rsidR="004245F6">
        <w:rPr>
          <w:rFonts w:ascii="Times New Roman" w:eastAsia="Times New Roman" w:hAnsi="Times New Roman" w:cs="Times New Roman"/>
          <w:b/>
          <w:bCs/>
          <w:color w:val="2F5496"/>
          <w:sz w:val="28"/>
          <w:szCs w:val="28"/>
          <w:lang w:eastAsia="pl-PL"/>
        </w:rPr>
        <w:t>7</w:t>
      </w:r>
      <w:r w:rsidRPr="00A62253">
        <w:rPr>
          <w:rFonts w:ascii="Times New Roman" w:eastAsia="Times New Roman" w:hAnsi="Times New Roman" w:cs="Times New Roman"/>
          <w:b/>
          <w:bCs/>
          <w:color w:val="2F5496"/>
          <w:sz w:val="28"/>
          <w:szCs w:val="28"/>
          <w:lang w:eastAsia="pl-PL"/>
        </w:rPr>
        <w:t xml:space="preserve"> do SWZ – Informacja o podwykonawcach</w:t>
      </w:r>
      <w:bookmarkEnd w:id="123"/>
    </w:p>
    <w:p w14:paraId="07BD9F49"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1094626E"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2790BE33"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76DD72C1"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28885A37"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11F9AC73"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325981A8" w14:textId="77777777" w:rsidR="00A62253" w:rsidRPr="00A62253" w:rsidRDefault="00A62253" w:rsidP="00A62253">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A62253" w:rsidRPr="00A62253" w14:paraId="7A6BC87E" w14:textId="77777777" w:rsidTr="002A2B41">
        <w:trPr>
          <w:trHeight w:val="806"/>
        </w:trPr>
        <w:tc>
          <w:tcPr>
            <w:tcW w:w="1501" w:type="pct"/>
            <w:vAlign w:val="center"/>
          </w:tcPr>
          <w:p w14:paraId="2ECFE79E" w14:textId="77777777" w:rsidR="00A62253" w:rsidRPr="00A62253" w:rsidRDefault="00A62253" w:rsidP="00A62253">
            <w:pPr>
              <w:snapToGrid w:val="0"/>
              <w:spacing w:after="0" w:line="240" w:lineRule="auto"/>
              <w:jc w:val="center"/>
              <w:rPr>
                <w:rFonts w:ascii="Times New Roman" w:eastAsia="Times New Roman" w:hAnsi="Times New Roman" w:cs="Times New Roman"/>
                <w:b/>
                <w:szCs w:val="18"/>
                <w:lang w:eastAsia="pl-PL"/>
              </w:rPr>
            </w:pPr>
            <w:r w:rsidRPr="00A62253">
              <w:rPr>
                <w:rFonts w:ascii="Times New Roman" w:eastAsia="Times New Roman" w:hAnsi="Times New Roman" w:cs="Times New Roman"/>
                <w:b/>
                <w:szCs w:val="18"/>
                <w:lang w:eastAsia="pl-PL"/>
              </w:rPr>
              <w:t>Nazwa i adres Podwykonawcy</w:t>
            </w:r>
          </w:p>
        </w:tc>
        <w:tc>
          <w:tcPr>
            <w:tcW w:w="3499" w:type="pct"/>
            <w:vAlign w:val="center"/>
          </w:tcPr>
          <w:p w14:paraId="78F56D37" w14:textId="77777777" w:rsidR="00A62253" w:rsidRPr="00A62253" w:rsidRDefault="00A62253" w:rsidP="00A62253">
            <w:pPr>
              <w:snapToGrid w:val="0"/>
              <w:spacing w:after="0" w:line="240" w:lineRule="auto"/>
              <w:jc w:val="center"/>
              <w:rPr>
                <w:rFonts w:ascii="Times New Roman" w:eastAsia="Times New Roman" w:hAnsi="Times New Roman" w:cs="Times New Roman"/>
                <w:b/>
                <w:szCs w:val="18"/>
                <w:lang w:eastAsia="pl-PL"/>
              </w:rPr>
            </w:pPr>
            <w:r w:rsidRPr="00A62253">
              <w:rPr>
                <w:rFonts w:ascii="Times New Roman" w:eastAsia="Times New Roman" w:hAnsi="Times New Roman" w:cs="Times New Roman"/>
                <w:b/>
                <w:szCs w:val="18"/>
                <w:lang w:eastAsia="pl-PL"/>
              </w:rPr>
              <w:t>Część zamówienia, którą Wykonawca zamierza powierzyć Podwykonawcy</w:t>
            </w:r>
          </w:p>
        </w:tc>
      </w:tr>
      <w:tr w:rsidR="00A62253" w:rsidRPr="00A62253" w14:paraId="71FE0989" w14:textId="77777777" w:rsidTr="002A2B41">
        <w:trPr>
          <w:trHeight w:val="335"/>
        </w:trPr>
        <w:tc>
          <w:tcPr>
            <w:tcW w:w="1501" w:type="pct"/>
          </w:tcPr>
          <w:p w14:paraId="13F7912C" w14:textId="77777777" w:rsidR="00A62253" w:rsidRPr="00A62253" w:rsidRDefault="00A62253" w:rsidP="00A62253">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A62253">
              <w:rPr>
                <w:rFonts w:ascii="Times New Roman" w:eastAsia="Times New Roman" w:hAnsi="Times New Roman" w:cs="Times New Roman"/>
                <w:b/>
                <w:i/>
                <w:sz w:val="20"/>
                <w:szCs w:val="18"/>
                <w:lang w:eastAsia="pl-PL"/>
              </w:rPr>
              <w:t>1</w:t>
            </w:r>
          </w:p>
        </w:tc>
        <w:tc>
          <w:tcPr>
            <w:tcW w:w="3499" w:type="pct"/>
          </w:tcPr>
          <w:p w14:paraId="1B890128" w14:textId="77777777" w:rsidR="00A62253" w:rsidRPr="00A62253" w:rsidRDefault="00A62253" w:rsidP="00A62253">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A62253">
              <w:rPr>
                <w:rFonts w:ascii="Times New Roman" w:eastAsia="Times New Roman" w:hAnsi="Times New Roman" w:cs="Times New Roman"/>
                <w:b/>
                <w:i/>
                <w:sz w:val="20"/>
                <w:szCs w:val="18"/>
                <w:lang w:eastAsia="pl-PL"/>
              </w:rPr>
              <w:t>2</w:t>
            </w:r>
          </w:p>
        </w:tc>
      </w:tr>
      <w:tr w:rsidR="00A62253" w:rsidRPr="00A62253" w14:paraId="11C317B6" w14:textId="77777777" w:rsidTr="002A2B41">
        <w:trPr>
          <w:trHeight w:val="824"/>
        </w:trPr>
        <w:tc>
          <w:tcPr>
            <w:tcW w:w="1501" w:type="pct"/>
          </w:tcPr>
          <w:p w14:paraId="39C0BAD7"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31CC9D80"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r w:rsidR="00A62253" w:rsidRPr="00A62253" w14:paraId="0B942B8A" w14:textId="77777777" w:rsidTr="002A2B41">
        <w:trPr>
          <w:trHeight w:val="824"/>
        </w:trPr>
        <w:tc>
          <w:tcPr>
            <w:tcW w:w="1501" w:type="pct"/>
          </w:tcPr>
          <w:p w14:paraId="04715D4A"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0C148DE4"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r w:rsidR="00A62253" w:rsidRPr="00A62253" w14:paraId="1A0D36E0" w14:textId="77777777" w:rsidTr="002A2B41">
        <w:trPr>
          <w:trHeight w:val="824"/>
        </w:trPr>
        <w:tc>
          <w:tcPr>
            <w:tcW w:w="1501" w:type="pct"/>
          </w:tcPr>
          <w:p w14:paraId="4E56FA17"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79C51D98"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bl>
    <w:p w14:paraId="07FEDD29" w14:textId="77777777" w:rsidR="00A62253" w:rsidRPr="00A62253" w:rsidRDefault="00A62253" w:rsidP="00A62253">
      <w:pPr>
        <w:tabs>
          <w:tab w:val="left" w:pos="720"/>
        </w:tabs>
        <w:spacing w:after="0" w:line="240" w:lineRule="auto"/>
        <w:ind w:left="360" w:firstLine="180"/>
        <w:rPr>
          <w:rFonts w:ascii="Times New Roman" w:eastAsia="Times New Roman" w:hAnsi="Times New Roman" w:cs="Times New Roman"/>
          <w:b/>
          <w:szCs w:val="20"/>
          <w:lang w:eastAsia="pl-PL"/>
        </w:rPr>
      </w:pPr>
    </w:p>
    <w:p w14:paraId="577720B2" w14:textId="77777777" w:rsidR="00A62253" w:rsidRPr="00A62253" w:rsidRDefault="00A62253" w:rsidP="00A62253">
      <w:pPr>
        <w:tabs>
          <w:tab w:val="left" w:pos="720"/>
        </w:tabs>
        <w:spacing w:after="0" w:line="240" w:lineRule="auto"/>
        <w:jc w:val="both"/>
        <w:rPr>
          <w:rFonts w:ascii="Times New Roman" w:eastAsia="Times New Roman" w:hAnsi="Times New Roman" w:cs="Times New Roman"/>
          <w:szCs w:val="20"/>
          <w:lang w:eastAsia="pl-PL"/>
        </w:rPr>
      </w:pPr>
    </w:p>
    <w:p w14:paraId="102E2C5A" w14:textId="77777777" w:rsidR="00A62253" w:rsidRPr="00A62253" w:rsidRDefault="00A62253" w:rsidP="00A62253">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56682A72" w14:textId="77777777" w:rsidR="00A62253" w:rsidRPr="00A62253" w:rsidRDefault="00A62253" w:rsidP="00A62253">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753148A1" w14:textId="77777777" w:rsidR="00A62253" w:rsidRPr="00A62253" w:rsidRDefault="00A62253" w:rsidP="00A62253">
      <w:pPr>
        <w:spacing w:after="0" w:line="240" w:lineRule="auto"/>
        <w:rPr>
          <w:rFonts w:ascii="Times New Roman" w:eastAsia="Times New Roman" w:hAnsi="Times New Roman" w:cs="Times New Roman"/>
          <w:i/>
          <w:sz w:val="18"/>
          <w:szCs w:val="20"/>
          <w:lang w:eastAsia="pl-PL"/>
        </w:rPr>
      </w:pPr>
    </w:p>
    <w:p w14:paraId="7EBC33EF" w14:textId="77777777" w:rsidR="00A62253" w:rsidRPr="00A62253" w:rsidRDefault="00A62253" w:rsidP="00A62253">
      <w:pPr>
        <w:tabs>
          <w:tab w:val="left" w:pos="851"/>
        </w:tabs>
        <w:spacing w:after="0" w:line="240" w:lineRule="auto"/>
        <w:rPr>
          <w:rFonts w:ascii="Times New Roman" w:eastAsia="Times New Roman" w:hAnsi="Times New Roman" w:cs="Times New Roman"/>
          <w:b/>
          <w:bCs/>
          <w:i/>
          <w:szCs w:val="28"/>
          <w:lang w:eastAsia="pl-PL"/>
        </w:rPr>
      </w:pPr>
    </w:p>
    <w:p w14:paraId="152143F3" w14:textId="77777777" w:rsidR="00A62253" w:rsidRPr="00A62253" w:rsidRDefault="00A62253" w:rsidP="00A62253">
      <w:pPr>
        <w:tabs>
          <w:tab w:val="left" w:pos="851"/>
        </w:tabs>
        <w:spacing w:after="0" w:line="240" w:lineRule="auto"/>
        <w:rPr>
          <w:rFonts w:ascii="Times New Roman" w:eastAsia="Times New Roman" w:hAnsi="Times New Roman" w:cs="Times New Roman"/>
          <w:i/>
          <w:szCs w:val="28"/>
          <w:lang w:eastAsia="pl-PL"/>
        </w:rPr>
      </w:pPr>
    </w:p>
    <w:p w14:paraId="383878F3" w14:textId="77777777" w:rsidR="00A62253" w:rsidRPr="00A62253" w:rsidRDefault="00A62253" w:rsidP="00A62253">
      <w:pPr>
        <w:tabs>
          <w:tab w:val="left" w:pos="851"/>
        </w:tabs>
        <w:spacing w:after="0" w:line="240" w:lineRule="auto"/>
        <w:rPr>
          <w:rFonts w:ascii="Times New Roman" w:eastAsia="Times New Roman" w:hAnsi="Times New Roman" w:cs="Times New Roman"/>
          <w:b/>
          <w:bCs/>
          <w:i/>
          <w:lang w:eastAsia="pl-PL"/>
        </w:rPr>
      </w:pPr>
      <w:r w:rsidRPr="00A62253">
        <w:rPr>
          <w:rFonts w:ascii="Times New Roman" w:eastAsia="Times New Roman" w:hAnsi="Times New Roman" w:cs="Times New Roman"/>
          <w:b/>
          <w:bCs/>
          <w:i/>
          <w:lang w:eastAsia="pl-PL"/>
        </w:rPr>
        <w:t>Uwaga:</w:t>
      </w:r>
    </w:p>
    <w:p w14:paraId="6984DA8A" w14:textId="77777777" w:rsidR="00A62253" w:rsidRPr="00A62253" w:rsidRDefault="00A62253" w:rsidP="00A62253">
      <w:pPr>
        <w:tabs>
          <w:tab w:val="left" w:pos="851"/>
        </w:tabs>
        <w:spacing w:after="0" w:line="240"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i/>
          <w:lang w:eastAsia="pl-PL"/>
        </w:rPr>
        <w:t>Wypełnia Wykonawca, który zamierza powierzyć część lub części zamówienia Podwykonawcom.</w:t>
      </w:r>
    </w:p>
    <w:p w14:paraId="28C0DF4A" w14:textId="77777777" w:rsidR="00A62253" w:rsidRPr="00A62253" w:rsidRDefault="00A62253" w:rsidP="00A62253">
      <w:pPr>
        <w:tabs>
          <w:tab w:val="left" w:pos="851"/>
        </w:tabs>
        <w:spacing w:after="0" w:line="240"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i/>
          <w:lang w:eastAsia="pl-PL"/>
        </w:rPr>
        <w:t>Jeżeli Podwykonawca nie jest znany, wówczas Wykonawca wypełnia tylko kolumnę nr 2.</w:t>
      </w:r>
    </w:p>
    <w:p w14:paraId="0A42D6BA"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zCs w:val="20"/>
          <w:lang w:eastAsia="pl-PL"/>
        </w:rPr>
      </w:pPr>
    </w:p>
    <w:p w14:paraId="413463EE"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i/>
          <w:iCs/>
          <w:szCs w:val="20"/>
          <w:lang w:eastAsia="pl-PL"/>
        </w:rPr>
      </w:pPr>
      <w:r w:rsidRPr="00A62253">
        <w:rPr>
          <w:rFonts w:ascii="Times New Roman" w:eastAsia="Times New Roman" w:hAnsi="Times New Roman" w:cs="Times New Roman"/>
          <w:i/>
          <w:iCs/>
          <w:szCs w:val="20"/>
          <w:lang w:eastAsia="pl-PL"/>
        </w:rPr>
        <w:t>Należy złożyć wraz z ofertą.</w:t>
      </w:r>
    </w:p>
    <w:p w14:paraId="11EA6A72" w14:textId="77777777" w:rsidR="00A62253" w:rsidRPr="00A62253" w:rsidRDefault="00A62253" w:rsidP="00A62253">
      <w:pPr>
        <w:spacing w:after="160" w:line="259" w:lineRule="auto"/>
        <w:rPr>
          <w:rFonts w:ascii="Times New Roman" w:eastAsia="Times New Roman" w:hAnsi="Times New Roman" w:cs="Times New Roman"/>
          <w:szCs w:val="20"/>
          <w:lang w:eastAsia="pl-PL"/>
        </w:rPr>
      </w:pPr>
      <w:r w:rsidRPr="00A62253">
        <w:rPr>
          <w:rFonts w:ascii="Times New Roman" w:eastAsia="Times New Roman" w:hAnsi="Times New Roman" w:cs="Times New Roman"/>
          <w:szCs w:val="20"/>
          <w:lang w:eastAsia="pl-PL"/>
        </w:rPr>
        <w:br w:type="page"/>
      </w:r>
    </w:p>
    <w:p w14:paraId="690247BE" w14:textId="77777777" w:rsidR="00A62253" w:rsidRPr="00A62253" w:rsidRDefault="00A62253" w:rsidP="00A62253">
      <w:pPr>
        <w:keepNext/>
        <w:keepLines/>
        <w:shd w:val="clear" w:color="auto" w:fill="D9D9D9"/>
        <w:spacing w:after="0" w:line="240" w:lineRule="auto"/>
        <w:jc w:val="both"/>
        <w:outlineLvl w:val="0"/>
        <w:rPr>
          <w:rFonts w:ascii="Times New Roman" w:eastAsia="Times New Roman" w:hAnsi="Times New Roman" w:cs="Times New Roman"/>
          <w:b/>
          <w:bCs/>
          <w:color w:val="2F5496"/>
          <w:sz w:val="28"/>
          <w:szCs w:val="28"/>
          <w:lang w:eastAsia="pl-PL"/>
        </w:rPr>
      </w:pPr>
      <w:bookmarkStart w:id="124" w:name="_Toc225229910"/>
      <w:r w:rsidRPr="00A62253">
        <w:rPr>
          <w:rFonts w:ascii="Times New Roman" w:eastAsia="Times New Roman" w:hAnsi="Times New Roman" w:cs="Times New Roman"/>
          <w:b/>
          <w:bCs/>
          <w:color w:val="2F5496"/>
          <w:sz w:val="28"/>
          <w:szCs w:val="28"/>
          <w:lang w:eastAsia="pl-PL"/>
        </w:rPr>
        <w:lastRenderedPageBreak/>
        <w:t>Załącznik nr 4.</w:t>
      </w:r>
      <w:r w:rsidR="006F5D1D">
        <w:rPr>
          <w:rFonts w:ascii="Times New Roman" w:eastAsia="Times New Roman" w:hAnsi="Times New Roman" w:cs="Times New Roman"/>
          <w:b/>
          <w:bCs/>
          <w:color w:val="2F5496"/>
          <w:sz w:val="28"/>
          <w:szCs w:val="28"/>
          <w:lang w:eastAsia="pl-PL"/>
        </w:rPr>
        <w:t>8</w:t>
      </w:r>
      <w:r w:rsidRPr="00A62253">
        <w:rPr>
          <w:rFonts w:ascii="Times New Roman" w:eastAsia="Times New Roman" w:hAnsi="Times New Roman" w:cs="Times New Roman"/>
          <w:b/>
          <w:bCs/>
          <w:color w:val="2F5496"/>
          <w:sz w:val="28"/>
          <w:szCs w:val="28"/>
          <w:lang w:eastAsia="pl-PL"/>
        </w:rPr>
        <w:t xml:space="preserve"> do SWZ – Informacja o powstaniu u Zamawiającego obowiązku podatkowego</w:t>
      </w:r>
      <w:bookmarkEnd w:id="124"/>
    </w:p>
    <w:p w14:paraId="178723EF" w14:textId="77777777" w:rsidR="00A62253" w:rsidRPr="00A62253" w:rsidRDefault="00A62253" w:rsidP="00A62253">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367A4E7C" w14:textId="77777777" w:rsidR="00A62253" w:rsidRPr="00A62253" w:rsidRDefault="00A62253" w:rsidP="00A62253">
      <w:pPr>
        <w:tabs>
          <w:tab w:val="left" w:pos="851"/>
        </w:tabs>
        <w:spacing w:after="0" w:line="240" w:lineRule="auto"/>
        <w:ind w:left="-142" w:firstLine="142"/>
        <w:jc w:val="center"/>
        <w:rPr>
          <w:rFonts w:ascii="Times New Roman" w:eastAsia="Times New Roman" w:hAnsi="Times New Roman" w:cs="Times New Roman"/>
          <w:b/>
          <w:bCs/>
          <w:i/>
          <w:iCs/>
          <w:spacing w:val="20"/>
          <w:lang w:eastAsia="pl-PL"/>
        </w:rPr>
      </w:pPr>
      <w:r w:rsidRPr="00A62253">
        <w:rPr>
          <w:rFonts w:ascii="Times New Roman" w:eastAsia="Times New Roman" w:hAnsi="Times New Roman" w:cs="Times New Roman"/>
          <w:b/>
          <w:bCs/>
          <w:i/>
          <w:iCs/>
          <w:lang w:eastAsia="pl-PL"/>
        </w:rPr>
        <w:t>(DOTYCZY WYKONAWCÓW MAJACYCH SIEDZIBĘ POZA GRANICAMI POLSKI)</w:t>
      </w:r>
    </w:p>
    <w:p w14:paraId="0D21A98A" w14:textId="77777777" w:rsidR="00A62253" w:rsidRPr="00A62253" w:rsidRDefault="00A62253" w:rsidP="00A62253">
      <w:pPr>
        <w:spacing w:after="0" w:line="240" w:lineRule="auto"/>
        <w:jc w:val="both"/>
        <w:rPr>
          <w:rFonts w:ascii="Times New Roman" w:eastAsia="Times New Roman" w:hAnsi="Times New Roman" w:cs="Times New Roman"/>
          <w:b/>
          <w:bCs/>
          <w:color w:val="2F5496"/>
          <w:spacing w:val="20"/>
          <w:sz w:val="28"/>
          <w:szCs w:val="28"/>
          <w:lang w:eastAsia="pl-PL"/>
        </w:rPr>
      </w:pPr>
    </w:p>
    <w:p w14:paraId="5F71D957"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2DABC004"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30F21206"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51AA4F56"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0DB28A4F"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z w:val="20"/>
          <w:szCs w:val="20"/>
          <w:lang w:eastAsia="pl-PL"/>
        </w:rPr>
      </w:pPr>
    </w:p>
    <w:p w14:paraId="1570BA0A"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lang w:eastAsia="pl-PL"/>
        </w:rPr>
      </w:pPr>
    </w:p>
    <w:p w14:paraId="209DD419" w14:textId="77777777" w:rsidR="00A62253" w:rsidRPr="00A62253" w:rsidRDefault="00A62253" w:rsidP="00931CD4">
      <w:pPr>
        <w:tabs>
          <w:tab w:val="left" w:pos="85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Oświadczam, że wybór oferty w postępowaniu prowadzącym do zawarcia umowy wykonawczej do umowy ramowej będzie prowadzić do powstania u Zamawiającego obowiązku podatkowego zgodnie z ustawą z 11.03.2004 r. o podatku od towarów i usług: </w:t>
      </w:r>
    </w:p>
    <w:p w14:paraId="61DE7AFA"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4"/>
        <w:tblW w:w="0" w:type="auto"/>
        <w:jc w:val="center"/>
        <w:tblLook w:val="04A0" w:firstRow="1" w:lastRow="0" w:firstColumn="1" w:lastColumn="0" w:noHBand="0" w:noVBand="1"/>
      </w:tblPr>
      <w:tblGrid>
        <w:gridCol w:w="3809"/>
        <w:gridCol w:w="2255"/>
        <w:gridCol w:w="2900"/>
      </w:tblGrid>
      <w:tr w:rsidR="00A62253" w:rsidRPr="00A62253" w14:paraId="11184538" w14:textId="77777777" w:rsidTr="00931CD4">
        <w:trPr>
          <w:jc w:val="center"/>
        </w:trPr>
        <w:tc>
          <w:tcPr>
            <w:tcW w:w="3809" w:type="dxa"/>
            <w:vAlign w:val="center"/>
          </w:tcPr>
          <w:p w14:paraId="2F20B5FE" w14:textId="77777777" w:rsidR="00A62253" w:rsidRPr="00A62253" w:rsidRDefault="00A62253" w:rsidP="00A62253">
            <w:pPr>
              <w:tabs>
                <w:tab w:val="left" w:pos="851"/>
              </w:tabs>
              <w:ind w:left="30" w:hanging="30"/>
              <w:jc w:val="center"/>
            </w:pPr>
            <w:r w:rsidRPr="00A62253">
              <w:rPr>
                <w:bCs/>
              </w:rPr>
              <w:t xml:space="preserve">Nazwa (rodzaj) towaru lub usługi, których dostawa lub świadczenie będą prowadziły do powstania obowiązku podatkowego </w:t>
            </w:r>
            <w:r w:rsidRPr="00A62253">
              <w:t xml:space="preserve">(zgodnie </w:t>
            </w:r>
            <w:r w:rsidRPr="00A62253">
              <w:br/>
              <w:t>z Formularzem Ofertowym) *</w:t>
            </w:r>
          </w:p>
        </w:tc>
        <w:tc>
          <w:tcPr>
            <w:tcW w:w="2255" w:type="dxa"/>
          </w:tcPr>
          <w:p w14:paraId="14F29DB4" w14:textId="77777777" w:rsidR="00A62253" w:rsidRPr="00A62253" w:rsidRDefault="00A62253" w:rsidP="00A62253">
            <w:pPr>
              <w:tabs>
                <w:tab w:val="left" w:pos="1523"/>
              </w:tabs>
              <w:jc w:val="center"/>
            </w:pPr>
            <w:r w:rsidRPr="00A62253">
              <w:t>Wartość towaru lub usługi objętego obowiązkiem podatkowym zamawiającego, bez kwoty podatku</w:t>
            </w:r>
          </w:p>
        </w:tc>
        <w:tc>
          <w:tcPr>
            <w:tcW w:w="2900" w:type="dxa"/>
            <w:vAlign w:val="center"/>
          </w:tcPr>
          <w:p w14:paraId="3A98C05B" w14:textId="77777777" w:rsidR="00A62253" w:rsidRPr="00A62253" w:rsidRDefault="00A62253" w:rsidP="00A62253">
            <w:pPr>
              <w:tabs>
                <w:tab w:val="left" w:pos="1523"/>
              </w:tabs>
              <w:jc w:val="center"/>
            </w:pPr>
            <w:r w:rsidRPr="00A62253">
              <w:t>Stawka podatku od towarów i usług, która zgodnie z wiedzą wykonawcy, będzie miała zastosowanie [%]</w:t>
            </w:r>
          </w:p>
        </w:tc>
      </w:tr>
      <w:tr w:rsidR="00A62253" w:rsidRPr="00A62253" w14:paraId="2C30408E" w14:textId="77777777" w:rsidTr="00931CD4">
        <w:trPr>
          <w:jc w:val="center"/>
        </w:trPr>
        <w:tc>
          <w:tcPr>
            <w:tcW w:w="3809" w:type="dxa"/>
          </w:tcPr>
          <w:p w14:paraId="6B2426DE" w14:textId="77777777" w:rsidR="00A62253" w:rsidRPr="00A62253" w:rsidRDefault="00A62253" w:rsidP="00A62253">
            <w:pPr>
              <w:tabs>
                <w:tab w:val="left" w:pos="851"/>
              </w:tabs>
            </w:pPr>
          </w:p>
          <w:p w14:paraId="64F41552" w14:textId="77777777" w:rsidR="00A62253" w:rsidRPr="00A62253" w:rsidRDefault="00A62253" w:rsidP="00A62253">
            <w:pPr>
              <w:tabs>
                <w:tab w:val="left" w:pos="851"/>
              </w:tabs>
            </w:pPr>
          </w:p>
        </w:tc>
        <w:tc>
          <w:tcPr>
            <w:tcW w:w="2255" w:type="dxa"/>
          </w:tcPr>
          <w:p w14:paraId="02E2E29A" w14:textId="77777777" w:rsidR="00A62253" w:rsidRPr="00A62253" w:rsidRDefault="00A62253" w:rsidP="00A62253">
            <w:pPr>
              <w:tabs>
                <w:tab w:val="left" w:pos="851"/>
              </w:tabs>
            </w:pPr>
          </w:p>
        </w:tc>
        <w:tc>
          <w:tcPr>
            <w:tcW w:w="2900" w:type="dxa"/>
          </w:tcPr>
          <w:p w14:paraId="551BF26E" w14:textId="77777777" w:rsidR="00A62253" w:rsidRPr="00A62253" w:rsidRDefault="00A62253" w:rsidP="00A62253">
            <w:pPr>
              <w:tabs>
                <w:tab w:val="left" w:pos="851"/>
              </w:tabs>
            </w:pPr>
          </w:p>
        </w:tc>
      </w:tr>
      <w:tr w:rsidR="00A62253" w:rsidRPr="00A62253" w14:paraId="66187522" w14:textId="77777777" w:rsidTr="00931CD4">
        <w:trPr>
          <w:jc w:val="center"/>
        </w:trPr>
        <w:tc>
          <w:tcPr>
            <w:tcW w:w="3809" w:type="dxa"/>
          </w:tcPr>
          <w:p w14:paraId="522942DA" w14:textId="77777777" w:rsidR="00A62253" w:rsidRPr="00A62253" w:rsidRDefault="00A62253" w:rsidP="00A62253">
            <w:pPr>
              <w:tabs>
                <w:tab w:val="left" w:pos="851"/>
              </w:tabs>
            </w:pPr>
          </w:p>
          <w:p w14:paraId="13F6990A" w14:textId="77777777" w:rsidR="00A62253" w:rsidRPr="00A62253" w:rsidRDefault="00A62253" w:rsidP="00A62253">
            <w:pPr>
              <w:tabs>
                <w:tab w:val="left" w:pos="851"/>
              </w:tabs>
            </w:pPr>
          </w:p>
        </w:tc>
        <w:tc>
          <w:tcPr>
            <w:tcW w:w="2255" w:type="dxa"/>
          </w:tcPr>
          <w:p w14:paraId="7659C110" w14:textId="77777777" w:rsidR="00A62253" w:rsidRPr="00A62253" w:rsidRDefault="00A62253" w:rsidP="00A62253">
            <w:pPr>
              <w:tabs>
                <w:tab w:val="left" w:pos="851"/>
              </w:tabs>
            </w:pPr>
          </w:p>
        </w:tc>
        <w:tc>
          <w:tcPr>
            <w:tcW w:w="2900" w:type="dxa"/>
          </w:tcPr>
          <w:p w14:paraId="6C5077FF" w14:textId="77777777" w:rsidR="00A62253" w:rsidRPr="00A62253" w:rsidRDefault="00A62253" w:rsidP="00A62253">
            <w:pPr>
              <w:tabs>
                <w:tab w:val="left" w:pos="851"/>
              </w:tabs>
            </w:pPr>
          </w:p>
        </w:tc>
      </w:tr>
      <w:tr w:rsidR="00A62253" w:rsidRPr="00A62253" w14:paraId="44ED944D" w14:textId="77777777" w:rsidTr="00931CD4">
        <w:trPr>
          <w:jc w:val="center"/>
        </w:trPr>
        <w:tc>
          <w:tcPr>
            <w:tcW w:w="3809" w:type="dxa"/>
          </w:tcPr>
          <w:p w14:paraId="53529129" w14:textId="77777777" w:rsidR="00A62253" w:rsidRPr="00A62253" w:rsidRDefault="00A62253" w:rsidP="00A62253">
            <w:pPr>
              <w:tabs>
                <w:tab w:val="left" w:pos="851"/>
              </w:tabs>
            </w:pPr>
          </w:p>
          <w:p w14:paraId="2197BCBF" w14:textId="77777777" w:rsidR="00A62253" w:rsidRPr="00A62253" w:rsidRDefault="00A62253" w:rsidP="00A62253">
            <w:pPr>
              <w:tabs>
                <w:tab w:val="left" w:pos="851"/>
              </w:tabs>
            </w:pPr>
          </w:p>
        </w:tc>
        <w:tc>
          <w:tcPr>
            <w:tcW w:w="2255" w:type="dxa"/>
          </w:tcPr>
          <w:p w14:paraId="55309F9C" w14:textId="77777777" w:rsidR="00A62253" w:rsidRPr="00A62253" w:rsidRDefault="00A62253" w:rsidP="00A62253">
            <w:pPr>
              <w:tabs>
                <w:tab w:val="left" w:pos="851"/>
              </w:tabs>
            </w:pPr>
          </w:p>
        </w:tc>
        <w:tc>
          <w:tcPr>
            <w:tcW w:w="2900" w:type="dxa"/>
          </w:tcPr>
          <w:p w14:paraId="456814AA" w14:textId="77777777" w:rsidR="00A62253" w:rsidRPr="00A62253" w:rsidRDefault="00A62253" w:rsidP="00A62253">
            <w:pPr>
              <w:tabs>
                <w:tab w:val="left" w:pos="851"/>
              </w:tabs>
            </w:pPr>
          </w:p>
        </w:tc>
      </w:tr>
      <w:tr w:rsidR="00A62253" w:rsidRPr="00A62253" w14:paraId="1A10353C" w14:textId="77777777" w:rsidTr="00931CD4">
        <w:trPr>
          <w:jc w:val="center"/>
        </w:trPr>
        <w:tc>
          <w:tcPr>
            <w:tcW w:w="3809" w:type="dxa"/>
          </w:tcPr>
          <w:p w14:paraId="695F1FF1" w14:textId="77777777" w:rsidR="00A62253" w:rsidRPr="00A62253" w:rsidRDefault="00A62253" w:rsidP="00A62253">
            <w:pPr>
              <w:tabs>
                <w:tab w:val="left" w:pos="851"/>
              </w:tabs>
            </w:pPr>
          </w:p>
          <w:p w14:paraId="015955D1" w14:textId="77777777" w:rsidR="00A62253" w:rsidRPr="00A62253" w:rsidRDefault="00A62253" w:rsidP="00A62253">
            <w:pPr>
              <w:tabs>
                <w:tab w:val="left" w:pos="851"/>
              </w:tabs>
            </w:pPr>
          </w:p>
        </w:tc>
        <w:tc>
          <w:tcPr>
            <w:tcW w:w="2255" w:type="dxa"/>
          </w:tcPr>
          <w:p w14:paraId="5B3DF0AA" w14:textId="77777777" w:rsidR="00A62253" w:rsidRPr="00A62253" w:rsidRDefault="00A62253" w:rsidP="00A62253">
            <w:pPr>
              <w:tabs>
                <w:tab w:val="left" w:pos="851"/>
              </w:tabs>
            </w:pPr>
          </w:p>
        </w:tc>
        <w:tc>
          <w:tcPr>
            <w:tcW w:w="2900" w:type="dxa"/>
          </w:tcPr>
          <w:p w14:paraId="72469D5F" w14:textId="77777777" w:rsidR="00A62253" w:rsidRPr="00A62253" w:rsidRDefault="00A62253" w:rsidP="00A62253">
            <w:pPr>
              <w:tabs>
                <w:tab w:val="left" w:pos="851"/>
              </w:tabs>
            </w:pPr>
          </w:p>
        </w:tc>
      </w:tr>
    </w:tbl>
    <w:p w14:paraId="7AD6EBAD"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sz w:val="18"/>
          <w:szCs w:val="18"/>
          <w:lang w:eastAsia="pl-PL"/>
        </w:rPr>
        <w:t xml:space="preserve">*) </w:t>
      </w:r>
      <w:r w:rsidRPr="00A62253">
        <w:rPr>
          <w:rFonts w:ascii="Times New Roman" w:eastAsia="Times New Roman" w:hAnsi="Times New Roman" w:cs="Times New Roman"/>
          <w:i/>
          <w:iCs/>
          <w:lang w:eastAsia="pl-PL"/>
        </w:rPr>
        <w:t>Wpisać odpowiednio (w przypadku większej ilości zadań/pozycji można numery zadań/pozycji wpisać w jednej pozycji tabeli np. „1, 3, od 5 do 19” lub „wszystkie oferowane zadania/pozycje”)</w:t>
      </w:r>
    </w:p>
    <w:p w14:paraId="221C447C"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bookmarkStart w:id="125" w:name="_Hlk83030833"/>
    </w:p>
    <w:p w14:paraId="317C0D9C"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p>
    <w:p w14:paraId="7F22D4DD" w14:textId="2067BE06" w:rsidR="00A62253" w:rsidRPr="00A62253" w:rsidRDefault="00A62253" w:rsidP="00931CD4">
      <w:pPr>
        <w:tabs>
          <w:tab w:val="left" w:pos="85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Stawka podatku od towarów i usług obowiązująca u zamawiającego zgodnie z ustawą z 11.03.2004 r. </w:t>
      </w:r>
      <w:r w:rsidRPr="00A62253">
        <w:rPr>
          <w:rFonts w:ascii="Times New Roman" w:eastAsia="Times New Roman" w:hAnsi="Times New Roman" w:cs="Times New Roman"/>
          <w:lang w:eastAsia="pl-PL"/>
        </w:rPr>
        <w:br/>
        <w:t xml:space="preserve">o podatku od towarów i usług </w:t>
      </w:r>
      <w:r w:rsidRPr="00F8593F">
        <w:rPr>
          <w:rFonts w:ascii="Times New Roman" w:eastAsia="Times New Roman" w:hAnsi="Times New Roman" w:cs="Times New Roman"/>
          <w:lang w:eastAsia="pl-PL"/>
        </w:rPr>
        <w:t xml:space="preserve">wynosi </w:t>
      </w:r>
      <w:r w:rsidR="00926893" w:rsidRPr="00F8593F">
        <w:rPr>
          <w:rFonts w:ascii="Times New Roman" w:eastAsia="Times New Roman" w:hAnsi="Times New Roman" w:cs="Times New Roman"/>
          <w:lang w:eastAsia="pl-PL"/>
        </w:rPr>
        <w:t>23</w:t>
      </w:r>
      <w:r w:rsidRPr="00F8593F">
        <w:rPr>
          <w:rFonts w:ascii="Times New Roman" w:eastAsia="Times New Roman" w:hAnsi="Times New Roman" w:cs="Times New Roman"/>
          <w:lang w:eastAsia="pl-PL"/>
        </w:rPr>
        <w:t>%.</w:t>
      </w:r>
    </w:p>
    <w:p w14:paraId="764D0F27" w14:textId="77777777" w:rsidR="00A62253" w:rsidRPr="00A62253" w:rsidRDefault="00A62253" w:rsidP="00A62253">
      <w:pPr>
        <w:spacing w:after="160" w:line="259" w:lineRule="auto"/>
        <w:rPr>
          <w:rFonts w:ascii="Times New Roman" w:eastAsia="Times New Roman" w:hAnsi="Times New Roman" w:cs="Times New Roman"/>
          <w:b/>
          <w:bCs/>
          <w:color w:val="2F5496"/>
          <w:sz w:val="28"/>
          <w:szCs w:val="28"/>
          <w:lang w:eastAsia="pl-PL"/>
        </w:rPr>
      </w:pPr>
      <w:r w:rsidRPr="00A62253">
        <w:rPr>
          <w:rFonts w:ascii="Times New Roman" w:eastAsia="Times New Roman" w:hAnsi="Times New Roman" w:cs="Times New Roman"/>
          <w:sz w:val="20"/>
          <w:szCs w:val="20"/>
          <w:lang w:eastAsia="pl-PL"/>
        </w:rPr>
        <w:br w:type="page"/>
      </w:r>
    </w:p>
    <w:p w14:paraId="054B4887"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6" w:name="_Toc225229911"/>
      <w:r w:rsidRPr="00A62253">
        <w:rPr>
          <w:rFonts w:ascii="Times New Roman" w:eastAsia="Times New Roman" w:hAnsi="Times New Roman" w:cs="Times New Roman"/>
          <w:b/>
          <w:bCs/>
          <w:color w:val="2F5496"/>
          <w:sz w:val="28"/>
          <w:szCs w:val="28"/>
          <w:lang w:eastAsia="pl-PL"/>
        </w:rPr>
        <w:lastRenderedPageBreak/>
        <w:t>Załącznik nr 5 do SWZ – Istotne postanowienia umowy</w:t>
      </w:r>
      <w:bookmarkEnd w:id="126"/>
    </w:p>
    <w:p w14:paraId="342A122D" w14:textId="77777777" w:rsidR="00A62253" w:rsidRPr="00A62253" w:rsidRDefault="00A62253" w:rsidP="00A62253">
      <w:pPr>
        <w:tabs>
          <w:tab w:val="left" w:pos="426"/>
        </w:tabs>
        <w:spacing w:before="120" w:after="0" w:line="240" w:lineRule="auto"/>
        <w:rPr>
          <w:rFonts w:ascii="Times New Roman" w:eastAsia="Times New Roman" w:hAnsi="Times New Roman" w:cs="Times New Roman"/>
          <w:b/>
          <w:sz w:val="24"/>
          <w:lang w:eastAsia="pl-PL"/>
        </w:rPr>
      </w:pPr>
      <w:bookmarkStart w:id="127" w:name="_Hlk67825298"/>
      <w:r w:rsidRPr="00A62253">
        <w:rPr>
          <w:rFonts w:ascii="Times New Roman" w:eastAsia="Times New Roman" w:hAnsi="Times New Roman" w:cs="Times New Roman"/>
          <w:b/>
          <w:sz w:val="24"/>
          <w:lang w:eastAsia="pl-PL"/>
        </w:rPr>
        <w:t xml:space="preserve">Nr LRU: …………………….. </w:t>
      </w:r>
    </w:p>
    <w:p w14:paraId="4D08057D" w14:textId="77777777" w:rsidR="00A62253" w:rsidRPr="00A62253" w:rsidRDefault="00A62253" w:rsidP="00A62253">
      <w:pPr>
        <w:spacing w:before="120" w:after="0" w:line="240" w:lineRule="auto"/>
        <w:jc w:val="center"/>
        <w:rPr>
          <w:rFonts w:ascii="Times New Roman" w:eastAsia="Times New Roman" w:hAnsi="Times New Roman" w:cs="Times New Roman"/>
          <w:b/>
          <w:bCs/>
          <w:sz w:val="32"/>
          <w:szCs w:val="32"/>
          <w:lang w:eastAsia="pl-PL"/>
        </w:rPr>
      </w:pPr>
      <w:r w:rsidRPr="00A62253">
        <w:rPr>
          <w:rFonts w:ascii="Times New Roman" w:eastAsia="Times New Roman" w:hAnsi="Times New Roman" w:cs="Times New Roman"/>
          <w:b/>
          <w:bCs/>
          <w:sz w:val="32"/>
          <w:szCs w:val="32"/>
          <w:lang w:eastAsia="pl-PL"/>
        </w:rPr>
        <w:t>Istotne postanowienia umowy</w:t>
      </w:r>
    </w:p>
    <w:p w14:paraId="47C76EA4" w14:textId="77777777" w:rsidR="00A62253" w:rsidRPr="00A62253" w:rsidRDefault="00A62253" w:rsidP="00A62253">
      <w:pPr>
        <w:spacing w:before="120" w:after="0" w:line="240" w:lineRule="auto"/>
        <w:jc w:val="center"/>
        <w:rPr>
          <w:rFonts w:ascii="Times New Roman" w:eastAsia="Times New Roman" w:hAnsi="Times New Roman" w:cs="Times New Roman"/>
          <w:b/>
          <w:bCs/>
          <w:sz w:val="20"/>
          <w:szCs w:val="20"/>
          <w:lang w:eastAsia="pl-PL"/>
        </w:rPr>
      </w:pPr>
    </w:p>
    <w:p w14:paraId="48EC6870" w14:textId="77777777" w:rsidR="00A62253" w:rsidRPr="00A62253" w:rsidRDefault="00A62253" w:rsidP="00A62253">
      <w:pPr>
        <w:spacing w:before="120" w:after="0" w:line="240" w:lineRule="auto"/>
        <w:jc w:val="center"/>
        <w:rPr>
          <w:rFonts w:ascii="Times New Roman" w:eastAsia="Times New Roman" w:hAnsi="Times New Roman" w:cs="Times New Roman"/>
          <w:b/>
          <w:bCs/>
          <w:sz w:val="32"/>
          <w:szCs w:val="32"/>
          <w:lang w:eastAsia="pl-PL"/>
        </w:rPr>
      </w:pPr>
      <w:r w:rsidRPr="00460A81">
        <w:rPr>
          <w:rFonts w:ascii="Times New Roman" w:eastAsia="Times New Roman" w:hAnsi="Times New Roman" w:cs="Times New Roman"/>
          <w:b/>
          <w:bCs/>
          <w:sz w:val="32"/>
          <w:szCs w:val="32"/>
          <w:lang w:eastAsia="pl-PL"/>
        </w:rPr>
        <w:t>UMOWA RAMOWA</w:t>
      </w:r>
    </w:p>
    <w:p w14:paraId="306F68E1" w14:textId="77777777" w:rsidR="00A62253" w:rsidRPr="00A62253" w:rsidRDefault="00A62253" w:rsidP="00A62253">
      <w:pPr>
        <w:spacing w:before="120" w:after="0" w:line="240" w:lineRule="auto"/>
        <w:jc w:val="center"/>
        <w:rPr>
          <w:rFonts w:ascii="Times New Roman" w:eastAsia="Times New Roman" w:hAnsi="Times New Roman" w:cs="Times New Roman"/>
          <w:sz w:val="8"/>
          <w:szCs w:val="8"/>
          <w:lang w:eastAsia="pl-PL"/>
        </w:rPr>
      </w:pPr>
    </w:p>
    <w:p w14:paraId="3D17518F" w14:textId="77777777" w:rsidR="00A62253" w:rsidRPr="00A62253" w:rsidRDefault="00A62253" w:rsidP="0055703F">
      <w:pPr>
        <w:numPr>
          <w:ilvl w:val="0"/>
          <w:numId w:val="47"/>
        </w:numPr>
        <w:spacing w:after="0" w:line="240" w:lineRule="auto"/>
        <w:ind w:left="426" w:hanging="426"/>
        <w:jc w:val="both"/>
        <w:rPr>
          <w:rFonts w:ascii="Times New Roman" w:eastAsia="Calibri" w:hAnsi="Times New Roman" w:cs="Times New Roman"/>
        </w:rPr>
      </w:pPr>
      <w:r w:rsidRPr="00A62253">
        <w:rPr>
          <w:rFonts w:ascii="Times New Roman" w:eastAsia="Calibri" w:hAnsi="Times New Roman" w:cs="Times New Roman"/>
        </w:rPr>
        <w:t xml:space="preserve">Niniejsza umowa (dalej jako: </w:t>
      </w:r>
      <w:r w:rsidRPr="00A62253">
        <w:rPr>
          <w:rFonts w:ascii="Times New Roman" w:eastAsia="Calibri" w:hAnsi="Times New Roman" w:cs="Times New Roman"/>
          <w:b/>
        </w:rPr>
        <w:t>Umowa</w:t>
      </w:r>
      <w:r w:rsidRPr="00A62253">
        <w:rPr>
          <w:rFonts w:ascii="Times New Roman" w:eastAsia="Calibri" w:hAnsi="Times New Roman" w:cs="Times New Roman"/>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42A0C247" w14:textId="77777777" w:rsidR="00A62253" w:rsidRPr="00A62253" w:rsidRDefault="00A62253" w:rsidP="0055703F">
      <w:pPr>
        <w:numPr>
          <w:ilvl w:val="0"/>
          <w:numId w:val="47"/>
        </w:numPr>
        <w:spacing w:after="0" w:line="240" w:lineRule="auto"/>
        <w:ind w:left="426" w:hanging="426"/>
        <w:rPr>
          <w:rFonts w:ascii="Times New Roman" w:eastAsia="Calibri" w:hAnsi="Times New Roman" w:cs="Times New Roman"/>
        </w:rPr>
      </w:pPr>
      <w:r w:rsidRPr="00A62253">
        <w:rPr>
          <w:rFonts w:ascii="Times New Roman" w:eastAsia="Calibri" w:hAnsi="Times New Roman" w:cs="Times New Roman"/>
        </w:rPr>
        <w:t>Strony przyjmują jako datę jej zawarcia - datę złożenia ostatniego podpisu.</w:t>
      </w:r>
    </w:p>
    <w:p w14:paraId="2C49E3C7" w14:textId="77777777" w:rsidR="00A62253" w:rsidRPr="00A62253" w:rsidRDefault="00A62253" w:rsidP="00A62253">
      <w:pPr>
        <w:spacing w:after="0" w:line="240" w:lineRule="auto"/>
        <w:jc w:val="both"/>
        <w:rPr>
          <w:rFonts w:ascii="Times New Roman" w:eastAsia="Times New Roman" w:hAnsi="Times New Roman" w:cs="Times New Roman"/>
          <w:i/>
          <w:iCs/>
          <w:color w:val="0070C0"/>
          <w:lang w:eastAsia="pl-PL"/>
        </w:rPr>
      </w:pPr>
      <w:r w:rsidRPr="00A62253">
        <w:rPr>
          <w:rFonts w:ascii="Times New Roman" w:eastAsia="Times New Roman" w:hAnsi="Times New Roman" w:cs="Times New Roman"/>
          <w:i/>
          <w:iCs/>
          <w:color w:val="0070C0"/>
          <w:lang w:eastAsia="pl-PL"/>
        </w:rPr>
        <w:t>(w przypadku wersji elektronicznej)</w:t>
      </w:r>
    </w:p>
    <w:p w14:paraId="29B415CC" w14:textId="77777777" w:rsidR="00A62253" w:rsidRPr="00A62253" w:rsidRDefault="00A62253" w:rsidP="00A62253">
      <w:pPr>
        <w:spacing w:after="0" w:line="240" w:lineRule="auto"/>
        <w:jc w:val="both"/>
        <w:rPr>
          <w:rFonts w:ascii="Times New Roman" w:eastAsia="Times New Roman" w:hAnsi="Times New Roman" w:cs="Times New Roman"/>
          <w:b/>
          <w:bCs/>
          <w:color w:val="FF0000"/>
          <w:lang w:eastAsia="pl-PL"/>
        </w:rPr>
      </w:pPr>
    </w:p>
    <w:p w14:paraId="7CB4F80A" w14:textId="77777777" w:rsidR="00A62253" w:rsidRPr="00A62253" w:rsidRDefault="00A62253" w:rsidP="00A62253">
      <w:pPr>
        <w:spacing w:after="0" w:line="240" w:lineRule="auto"/>
        <w:jc w:val="both"/>
        <w:rPr>
          <w:rFonts w:ascii="Times New Roman" w:eastAsia="Times New Roman" w:hAnsi="Times New Roman" w:cs="Times New Roman"/>
          <w:b/>
          <w:bCs/>
          <w:color w:val="FF0000"/>
          <w:lang w:eastAsia="pl-PL"/>
        </w:rPr>
      </w:pPr>
      <w:r w:rsidRPr="00A62253">
        <w:rPr>
          <w:rFonts w:ascii="Times New Roman" w:eastAsia="Times New Roman" w:hAnsi="Times New Roman" w:cs="Times New Roman"/>
          <w:b/>
          <w:bCs/>
          <w:color w:val="FF0000"/>
          <w:lang w:eastAsia="pl-PL"/>
        </w:rPr>
        <w:t>lub</w:t>
      </w:r>
    </w:p>
    <w:p w14:paraId="459C9C08"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p>
    <w:p w14:paraId="241AB740" w14:textId="77777777" w:rsidR="00A62253" w:rsidRPr="00A62253" w:rsidRDefault="00A62253" w:rsidP="00A62253">
      <w:pPr>
        <w:spacing w:after="0" w:line="240" w:lineRule="auto"/>
        <w:jc w:val="both"/>
        <w:rPr>
          <w:rFonts w:ascii="Times New Roman" w:eastAsia="Times New Roman" w:hAnsi="Times New Roman" w:cs="Times New Roman"/>
          <w:i/>
          <w:iCs/>
          <w:color w:val="0070C0"/>
          <w:lang w:eastAsia="pl-PL"/>
        </w:rPr>
      </w:pPr>
      <w:r w:rsidRPr="00A62253">
        <w:rPr>
          <w:rFonts w:ascii="Times New Roman" w:eastAsia="Times New Roman" w:hAnsi="Times New Roman" w:cs="Times New Roman"/>
          <w:lang w:eastAsia="pl-PL"/>
        </w:rPr>
        <w:t xml:space="preserve">Umowa została zawarta w dniu ……….  w ………………. </w:t>
      </w:r>
      <w:r w:rsidRPr="00A62253">
        <w:rPr>
          <w:rFonts w:ascii="Times New Roman" w:eastAsia="Times New Roman" w:hAnsi="Times New Roman" w:cs="Times New Roman"/>
          <w:i/>
          <w:iCs/>
          <w:color w:val="0070C0"/>
          <w:lang w:eastAsia="pl-PL"/>
        </w:rPr>
        <w:t>(w przypadku wersji papierowej)</w:t>
      </w:r>
    </w:p>
    <w:p w14:paraId="2FF4CBA5"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p>
    <w:p w14:paraId="5D355806"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Strony umowy:</w:t>
      </w:r>
    </w:p>
    <w:p w14:paraId="627ECB46"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POLSKA GRUPA GÓRNICZA S.A.</w:t>
      </w:r>
      <w:r w:rsidRPr="00A62253">
        <w:rPr>
          <w:rFonts w:ascii="Times New Roman" w:eastAsia="Times New Roman" w:hAnsi="Times New Roman" w:cs="Times New Roman"/>
          <w:lang w:eastAsia="pl-PL"/>
        </w:rPr>
        <w:t xml:space="preserve"> z siedzibą w Katowicach przy ul. Powstańców 30, kod pocztowy 40-039, </w:t>
      </w:r>
      <w:r w:rsidRPr="00A62253">
        <w:rPr>
          <w:rFonts w:ascii="Times New Roman" w:eastAsia="Times New Roman" w:hAnsi="Times New Roman" w:cs="Times New Roman"/>
          <w:b/>
          <w:bCs/>
          <w:lang w:eastAsia="pl-PL"/>
        </w:rPr>
        <w:t>Oddział ……………………..,</w:t>
      </w:r>
      <w:r w:rsidRPr="00A62253">
        <w:rPr>
          <w:rFonts w:ascii="Times New Roman" w:eastAsia="Times New Roman" w:hAnsi="Times New Roman" w:cs="Times New Roman"/>
          <w:lang w:eastAsia="pl-PL"/>
        </w:rPr>
        <w:t xml:space="preserve"> adres: ……………………, ul. …………………….., zarejestrowana przez Sąd Rejonowy Katowice-Wschód w Katowicach Wydział Gospodarczy pod numerem KRS 0000709363, wysokość kapitału zakładowego całkowicie wpłaconego: 3 916 71</w:t>
      </w:r>
      <w:r w:rsidR="00335463">
        <w:rPr>
          <w:rFonts w:ascii="Times New Roman" w:eastAsia="Times New Roman" w:hAnsi="Times New Roman" w:cs="Times New Roman"/>
          <w:lang w:eastAsia="pl-PL"/>
        </w:rPr>
        <w:t>9</w:t>
      </w:r>
      <w:r w:rsidRPr="00A62253">
        <w:rPr>
          <w:rFonts w:ascii="Times New Roman" w:eastAsia="Times New Roman" w:hAnsi="Times New Roman" w:cs="Times New Roman"/>
          <w:lang w:eastAsia="pl-PL"/>
        </w:rPr>
        <w:t> </w:t>
      </w:r>
      <w:r w:rsidR="00335463">
        <w:rPr>
          <w:rFonts w:ascii="Times New Roman" w:eastAsia="Times New Roman" w:hAnsi="Times New Roman" w:cs="Times New Roman"/>
          <w:lang w:eastAsia="pl-PL"/>
        </w:rPr>
        <w:t>0</w:t>
      </w:r>
      <w:r w:rsidRPr="00A62253">
        <w:rPr>
          <w:rFonts w:ascii="Times New Roman" w:eastAsia="Times New Roman" w:hAnsi="Times New Roman" w:cs="Times New Roman"/>
          <w:lang w:eastAsia="pl-PL"/>
        </w:rPr>
        <w:t xml:space="preserve">00,00 zł, NIP 634-283-47-28, REGON: 360615984, </w:t>
      </w:r>
      <w:r w:rsidR="008324D9">
        <w:rPr>
          <w:rFonts w:ascii="Times New Roman" w:eastAsia="MS Mincho" w:hAnsi="Times New Roman" w:cs="Times New Roman"/>
          <w:lang w:eastAsia="pl-PL"/>
        </w:rPr>
        <w:t xml:space="preserve">nr rejestrowy BDO </w:t>
      </w:r>
      <w:r w:rsidRPr="00A62253">
        <w:rPr>
          <w:rFonts w:ascii="Times New Roman" w:eastAsia="MS Mincho" w:hAnsi="Times New Roman" w:cs="Times New Roman"/>
          <w:lang w:eastAsia="pl-PL"/>
        </w:rPr>
        <w:t xml:space="preserve">000014704, </w:t>
      </w:r>
      <w:r w:rsidRPr="00A62253">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266"/>
        <w:gridCol w:w="2266"/>
        <w:gridCol w:w="2127"/>
      </w:tblGrid>
      <w:tr w:rsidR="00A62253" w:rsidRPr="00A62253" w14:paraId="529A07B3" w14:textId="77777777" w:rsidTr="00F25609">
        <w:trPr>
          <w:trHeight w:val="20"/>
        </w:trPr>
        <w:tc>
          <w:tcPr>
            <w:tcW w:w="5000" w:type="pct"/>
            <w:gridSpan w:val="4"/>
            <w:shd w:val="clear" w:color="auto" w:fill="BFBFBF" w:themeFill="background1" w:themeFillShade="BF"/>
            <w:vAlign w:val="center"/>
          </w:tcPr>
          <w:p w14:paraId="35492841" w14:textId="77777777" w:rsidR="00A62253" w:rsidRPr="00A62253" w:rsidRDefault="00A62253" w:rsidP="00F25609">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A62253">
              <w:rPr>
                <w:rFonts w:ascii="Times New Roman" w:eastAsia="Times New Roman" w:hAnsi="Times New Roman" w:cs="Times New Roman"/>
                <w:b/>
                <w:bCs/>
                <w:lang w:eastAsia="pl-PL"/>
              </w:rPr>
              <w:t>ZAMAWIAJĄCY</w:t>
            </w:r>
          </w:p>
        </w:tc>
      </w:tr>
      <w:tr w:rsidR="00A62253" w:rsidRPr="00A62253" w14:paraId="1C4FE876" w14:textId="77777777" w:rsidTr="00F25609">
        <w:trPr>
          <w:trHeight w:val="1007"/>
        </w:trPr>
        <w:tc>
          <w:tcPr>
            <w:tcW w:w="2509" w:type="pct"/>
            <w:gridSpan w:val="2"/>
            <w:vAlign w:val="center"/>
          </w:tcPr>
          <w:p w14:paraId="7A263FCE"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286AC39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22DF2897"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624F86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35B6A0E"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500699C" w14:textId="77777777" w:rsidR="00A62253" w:rsidRPr="00A62253" w:rsidRDefault="00A62253" w:rsidP="00F25609">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491" w:type="pct"/>
            <w:gridSpan w:val="2"/>
            <w:vAlign w:val="center"/>
          </w:tcPr>
          <w:p w14:paraId="0BE06D4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BCDDE77"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3DC5D9C"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18001678"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66AC98B"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9C2AC11" w14:textId="77777777" w:rsidR="00A62253" w:rsidRPr="00A62253" w:rsidRDefault="00A62253" w:rsidP="00F25609">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A62253" w:rsidRPr="00A62253" w14:paraId="4C4FE7EB" w14:textId="77777777" w:rsidTr="00F25609">
        <w:trPr>
          <w:trHeight w:val="564"/>
        </w:trPr>
        <w:tc>
          <w:tcPr>
            <w:tcW w:w="1224" w:type="pct"/>
            <w:shd w:val="clear" w:color="auto" w:fill="BFBFBF" w:themeFill="background1" w:themeFillShade="BF"/>
            <w:vAlign w:val="center"/>
          </w:tcPr>
          <w:p w14:paraId="4095BA01" w14:textId="77777777" w:rsidR="00A62253" w:rsidRPr="00A62253" w:rsidRDefault="00A62253" w:rsidP="00F25609">
            <w:pPr>
              <w:spacing w:after="0" w:line="240" w:lineRule="auto"/>
              <w:ind w:left="-108" w:right="-108"/>
              <w:jc w:val="center"/>
              <w:rPr>
                <w:rFonts w:ascii="Times New Roman" w:eastAsia="Times New Roman" w:hAnsi="Times New Roman" w:cs="Times New Roman"/>
                <w:sz w:val="18"/>
                <w:szCs w:val="18"/>
                <w:lang w:eastAsia="pl-PL"/>
              </w:rPr>
            </w:pPr>
            <w:r w:rsidRPr="00A62253">
              <w:rPr>
                <w:rFonts w:ascii="Times New Roman" w:eastAsia="Times New Roman" w:hAnsi="Times New Roman" w:cs="Times New Roman"/>
                <w:sz w:val="18"/>
                <w:szCs w:val="18"/>
                <w:lang w:eastAsia="pl-PL"/>
              </w:rPr>
              <w:t>Sekretarz Komisji Przetargowej lub</w:t>
            </w:r>
          </w:p>
          <w:p w14:paraId="4B0D889C" w14:textId="77777777" w:rsidR="00A62253" w:rsidRPr="00A62253" w:rsidRDefault="00A62253" w:rsidP="00F25609">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inna osoba wyznaczona</w:t>
            </w:r>
          </w:p>
        </w:tc>
        <w:tc>
          <w:tcPr>
            <w:tcW w:w="1285" w:type="pct"/>
            <w:shd w:val="clear" w:color="auto" w:fill="BFBFBF" w:themeFill="background1" w:themeFillShade="BF"/>
            <w:vAlign w:val="center"/>
          </w:tcPr>
          <w:p w14:paraId="613EB71D" w14:textId="77777777" w:rsidR="00A62253" w:rsidRPr="00A62253" w:rsidRDefault="00A62253" w:rsidP="00F25609">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Osoby odpowiedzialne za nadzór i realizację umowy ze strony Zamawiającego</w:t>
            </w:r>
          </w:p>
        </w:tc>
        <w:tc>
          <w:tcPr>
            <w:tcW w:w="1285" w:type="pct"/>
            <w:shd w:val="clear" w:color="auto" w:fill="BFBFBF" w:themeFill="background1" w:themeFillShade="BF"/>
            <w:vAlign w:val="center"/>
          </w:tcPr>
          <w:p w14:paraId="3E03C9B3" w14:textId="77777777" w:rsidR="00A62253" w:rsidRPr="00A62253" w:rsidRDefault="00A62253" w:rsidP="00F25609">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Dział Prawny</w:t>
            </w:r>
          </w:p>
        </w:tc>
        <w:tc>
          <w:tcPr>
            <w:tcW w:w="1206" w:type="pct"/>
            <w:shd w:val="clear" w:color="auto" w:fill="BFBFBF" w:themeFill="background1" w:themeFillShade="BF"/>
            <w:vAlign w:val="center"/>
          </w:tcPr>
          <w:p w14:paraId="325D9CAA" w14:textId="77777777" w:rsidR="00A62253" w:rsidRPr="00A62253" w:rsidRDefault="00A62253" w:rsidP="00F25609">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Osoba odpowiedzialna w zakresie RODO</w:t>
            </w:r>
          </w:p>
        </w:tc>
      </w:tr>
      <w:tr w:rsidR="00A62253" w:rsidRPr="00A62253" w14:paraId="6547E8FA" w14:textId="77777777" w:rsidTr="00F25609">
        <w:trPr>
          <w:trHeight w:val="564"/>
        </w:trPr>
        <w:tc>
          <w:tcPr>
            <w:tcW w:w="1224" w:type="pct"/>
            <w:vAlign w:val="center"/>
          </w:tcPr>
          <w:p w14:paraId="30810B1F"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1947B8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1854C184"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0690B102"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77E35B36"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82F1D60" w14:textId="77777777" w:rsidR="00A62253" w:rsidRPr="00A62253" w:rsidRDefault="00A62253" w:rsidP="00F25609">
            <w:pPr>
              <w:spacing w:after="0" w:line="240" w:lineRule="auto"/>
              <w:ind w:left="22"/>
              <w:jc w:val="center"/>
              <w:rPr>
                <w:rFonts w:ascii="Times New Roman" w:eastAsia="Times New Roman" w:hAnsi="Times New Roman" w:cs="Times New Roman"/>
                <w:sz w:val="18"/>
                <w:szCs w:val="18"/>
                <w:lang w:eastAsia="pl-PL"/>
              </w:rPr>
            </w:pPr>
          </w:p>
        </w:tc>
        <w:tc>
          <w:tcPr>
            <w:tcW w:w="1285" w:type="pct"/>
            <w:vAlign w:val="center"/>
          </w:tcPr>
          <w:p w14:paraId="7286E854"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C8BD367"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B39FE0B"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AD3CDDA"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0A8D0694"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F422232" w14:textId="77777777" w:rsidR="00A62253" w:rsidRPr="00A62253" w:rsidRDefault="00A62253" w:rsidP="00F25609">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85" w:type="pct"/>
            <w:vAlign w:val="center"/>
          </w:tcPr>
          <w:p w14:paraId="0726CE7B"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76CBF0E3"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08E53B1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D198ABF"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7EC989B"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0AA73646"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tc>
        <w:tc>
          <w:tcPr>
            <w:tcW w:w="1206" w:type="pct"/>
            <w:vAlign w:val="center"/>
          </w:tcPr>
          <w:p w14:paraId="4BD9C53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7C709CA2"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0735ED23"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AD71BFA"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9590B80"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181B2ADC"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tc>
      </w:tr>
    </w:tbl>
    <w:p w14:paraId="12C19B5C"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2871D86A"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i</w:t>
      </w:r>
    </w:p>
    <w:p w14:paraId="328812A1"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293F8634" w14:textId="77777777" w:rsidR="00A62253" w:rsidRPr="00A62253" w:rsidRDefault="00A62253" w:rsidP="00A62253">
      <w:pPr>
        <w:spacing w:after="0" w:line="240" w:lineRule="auto"/>
        <w:rPr>
          <w:rFonts w:ascii="Times New Roman" w:eastAsia="Times New Roman" w:hAnsi="Times New Roman" w:cs="Times New Roman"/>
          <w:i/>
          <w:color w:val="FF0000"/>
          <w:lang w:eastAsia="pl-PL"/>
        </w:rPr>
      </w:pPr>
      <w:r w:rsidRPr="00A62253">
        <w:rPr>
          <w:rFonts w:ascii="Times New Roman" w:eastAsia="Times New Roman" w:hAnsi="Times New Roman" w:cs="Times New Roman"/>
          <w:i/>
          <w:color w:val="FF0000"/>
          <w:lang w:eastAsia="pl-PL"/>
        </w:rPr>
        <w:t>(w przypadku działalności gospodarczej prowadzonej osobiście)</w:t>
      </w:r>
    </w:p>
    <w:p w14:paraId="050C38F5"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Pan/Pani</w:t>
      </w:r>
      <w:r w:rsidRPr="00A62253">
        <w:rPr>
          <w:rFonts w:ascii="Times New Roman" w:eastAsia="Times New Roman" w:hAnsi="Times New Roman" w:cs="Times New Roman"/>
          <w:lang w:eastAsia="pl-PL"/>
        </w:rPr>
        <w:t xml:space="preserve">  ……………………………………… prowadzący/a działalność pod nazwą …………………………. z siedzibą w ……………………. ul. …………………….. , </w:t>
      </w:r>
      <w:r w:rsidR="00B660D0">
        <w:rPr>
          <w:rFonts w:ascii="Times New Roman" w:eastAsia="Times New Roman" w:hAnsi="Times New Roman" w:cs="Times New Roman"/>
          <w:lang w:eastAsia="pl-PL"/>
        </w:rPr>
        <w:t xml:space="preserve">kod pocztowy ……………, </w:t>
      </w:r>
      <w:r w:rsidRPr="00A62253">
        <w:rPr>
          <w:rFonts w:ascii="Times New Roman" w:eastAsia="Times New Roman" w:hAnsi="Times New Roman" w:cs="Times New Roman"/>
          <w:lang w:eastAsia="pl-PL"/>
        </w:rPr>
        <w:t xml:space="preserve">zarejestrowaną w Centralnej Ewidencji i Informacji o Działalności Gospodarczej, NIP: …….. REGON: ………….…………….,  zwany/a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reprezentowany/a przez osobę/y umocowane.</w:t>
      </w:r>
    </w:p>
    <w:p w14:paraId="40F1CE18"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177C4650"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p>
    <w:p w14:paraId="15A22B81" w14:textId="77777777" w:rsidR="00A62253" w:rsidRPr="00A62253" w:rsidRDefault="00A62253" w:rsidP="00A62253">
      <w:pPr>
        <w:spacing w:after="0" w:line="240" w:lineRule="auto"/>
        <w:jc w:val="both"/>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kapitałowej)</w:t>
      </w:r>
      <w:r w:rsidRPr="00A62253">
        <w:rPr>
          <w:rFonts w:ascii="Times New Roman" w:eastAsia="Times New Roman" w:hAnsi="Times New Roman" w:cs="Times New Roman"/>
          <w:color w:val="FF0000"/>
          <w:lang w:eastAsia="pl-PL"/>
        </w:rPr>
        <w:t xml:space="preserve">  </w:t>
      </w:r>
    </w:p>
    <w:p w14:paraId="096BAF6F"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 z siedzibą ……………. przy ul. ………………, kod pocztowy ……………., zarejestrowana przez Sąd Rejonowy …………… w …………. pod numerem KRS ………………, wysokość kapitału zakładowego: …………… zł, REGON: …………., NIP ……………, </w:t>
      </w:r>
    </w:p>
    <w:p w14:paraId="0335F85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reprezentowana przez osoby umocowane.</w:t>
      </w:r>
    </w:p>
    <w:p w14:paraId="4883D76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04EA4E34"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2BC6E095" w14:textId="77777777" w:rsidR="00A62253" w:rsidRPr="00A62253" w:rsidRDefault="00A62253" w:rsidP="00A62253">
      <w:pPr>
        <w:spacing w:after="0" w:line="240" w:lineRule="auto"/>
        <w:ind w:left="720"/>
        <w:rPr>
          <w:rFonts w:ascii="Times New Roman" w:eastAsia="Times New Roman" w:hAnsi="Times New Roman" w:cs="Times New Roman"/>
          <w:lang w:eastAsia="pl-PL"/>
        </w:rPr>
      </w:pPr>
    </w:p>
    <w:p w14:paraId="07A276BE"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cywilnej)</w:t>
      </w:r>
    </w:p>
    <w:p w14:paraId="7EB21CDA"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1209E27D"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2042A2AA"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wspólnie prowadzący działalność gospodarczą w formie spółki cywilnej</w:t>
      </w:r>
      <w:r w:rsidRPr="00A62253">
        <w:rPr>
          <w:rFonts w:ascii="Times New Roman" w:eastAsia="Times New Roman" w:hAnsi="Times New Roman" w:cs="Times New Roman"/>
          <w:lang w:eastAsia="pl-PL"/>
        </w:rPr>
        <w:t xml:space="preserve"> pod nazwą ……….….  z siedzibą w ……………………………  ul………………………, NIP: ……………….. zwanej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reprezentowanej przez osoby umocowane.</w:t>
      </w:r>
    </w:p>
    <w:p w14:paraId="376711A6"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081CE87F"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581005C9"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p>
    <w:p w14:paraId="79BACBF4"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Konsorcjum)</w:t>
      </w:r>
    </w:p>
    <w:p w14:paraId="0E2F4AFA"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Konsorcjum firm:</w:t>
      </w:r>
    </w:p>
    <w:p w14:paraId="475C0BB2" w14:textId="77777777" w:rsidR="00A62253" w:rsidRPr="00A62253" w:rsidRDefault="00A62253" w:rsidP="0055703F">
      <w:pPr>
        <w:numPr>
          <w:ilvl w:val="1"/>
          <w:numId w:val="45"/>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Lider</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A62253">
        <w:rPr>
          <w:rFonts w:ascii="Times New Roman" w:eastAsia="Times New Roman" w:hAnsi="Times New Roman" w:cs="Times New Roman"/>
          <w:i/>
          <w:lang w:eastAsia="pl-PL"/>
        </w:rPr>
        <w:t>sprawdzić, czy pełnomocnik jest liderem konsorcjum)</w:t>
      </w:r>
    </w:p>
    <w:p w14:paraId="31399251" w14:textId="77777777" w:rsidR="00A62253" w:rsidRPr="00A62253" w:rsidRDefault="00A62253" w:rsidP="0055703F">
      <w:pPr>
        <w:numPr>
          <w:ilvl w:val="1"/>
          <w:numId w:val="45"/>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Uczestnik</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08AF016D" w14:textId="77777777" w:rsidR="00A62253" w:rsidRPr="00A62253" w:rsidRDefault="00A62253" w:rsidP="00A62253">
      <w:pPr>
        <w:spacing w:after="0" w:line="240" w:lineRule="auto"/>
        <w:ind w:left="2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zwani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w imieniu którego działa Pełnomocnik reprezentowany przez osoby umocowane.</w:t>
      </w:r>
    </w:p>
    <w:p w14:paraId="3CD65777"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Adres e-mail, na który należy kierować Zaproszenie do udziału w postępowaniu prowadzonym w celu zawarcia umowy wykonawczej do umowy </w:t>
      </w:r>
      <w:r w:rsidR="00403BC9">
        <w:rPr>
          <w:rFonts w:ascii="Times New Roman" w:eastAsia="Times New Roman" w:hAnsi="Times New Roman" w:cs="Times New Roman"/>
          <w:lang w:eastAsia="pl-PL"/>
        </w:rPr>
        <w:t>ramowej: ……………………………………</w:t>
      </w:r>
    </w:p>
    <w:p w14:paraId="05E631CC"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A62253" w:rsidRPr="00A62253" w14:paraId="08A3FA6F" w14:textId="77777777" w:rsidTr="00605458">
        <w:trPr>
          <w:trHeight w:val="735"/>
          <w:tblHeader/>
        </w:trPr>
        <w:tc>
          <w:tcPr>
            <w:tcW w:w="5000" w:type="pct"/>
            <w:vAlign w:val="center"/>
          </w:tcPr>
          <w:p w14:paraId="6B11101C" w14:textId="77777777" w:rsidR="00A62253" w:rsidRPr="00A62253" w:rsidRDefault="00A62253" w:rsidP="00A62253">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tc>
      </w:tr>
      <w:tr w:rsidR="00A62253" w:rsidRPr="00A62253" w14:paraId="30D651B6" w14:textId="77777777" w:rsidTr="00605458">
        <w:trPr>
          <w:trHeight w:val="20"/>
          <w:tblHeader/>
        </w:trPr>
        <w:tc>
          <w:tcPr>
            <w:tcW w:w="5000" w:type="pct"/>
            <w:shd w:val="clear" w:color="auto" w:fill="BFBFBF" w:themeFill="background1" w:themeFillShade="BF"/>
            <w:vAlign w:val="center"/>
          </w:tcPr>
          <w:p w14:paraId="15CB3C55" w14:textId="77777777" w:rsidR="00A62253" w:rsidRPr="00A62253" w:rsidRDefault="00A62253" w:rsidP="00A62253">
            <w:pPr>
              <w:widowControl w:val="0"/>
              <w:tabs>
                <w:tab w:val="left" w:pos="284"/>
                <w:tab w:val="left" w:pos="851"/>
              </w:tabs>
              <w:spacing w:after="0" w:line="240" w:lineRule="auto"/>
              <w:ind w:left="284" w:hanging="284"/>
              <w:jc w:val="center"/>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WYKONAWCA</w:t>
            </w:r>
          </w:p>
        </w:tc>
      </w:tr>
      <w:tr w:rsidR="00A62253" w:rsidRPr="00A62253" w14:paraId="22BA0576" w14:textId="77777777" w:rsidTr="00605458">
        <w:trPr>
          <w:trHeight w:val="1020"/>
        </w:trPr>
        <w:tc>
          <w:tcPr>
            <w:tcW w:w="5000" w:type="pct"/>
            <w:vAlign w:val="center"/>
          </w:tcPr>
          <w:p w14:paraId="29097BE0"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6BE20229"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5879CB2A" w14:textId="77777777" w:rsidR="00A62253" w:rsidRPr="00A62253" w:rsidRDefault="00A62253" w:rsidP="00A62253">
            <w:pPr>
              <w:widowControl w:val="0"/>
              <w:spacing w:after="0" w:line="240" w:lineRule="auto"/>
              <w:rPr>
                <w:rFonts w:ascii="Times New Roman" w:eastAsia="Times New Roman" w:hAnsi="Times New Roman" w:cs="Times New Roman"/>
                <w:sz w:val="18"/>
                <w:szCs w:val="18"/>
                <w:lang w:eastAsia="pl-PL"/>
              </w:rPr>
            </w:pPr>
          </w:p>
          <w:p w14:paraId="5373F63B" w14:textId="77777777" w:rsidR="00A62253" w:rsidRPr="00A62253" w:rsidRDefault="00A62253" w:rsidP="00A62253">
            <w:pPr>
              <w:widowControl w:val="0"/>
              <w:tabs>
                <w:tab w:val="left" w:pos="284"/>
                <w:tab w:val="left" w:pos="851"/>
              </w:tabs>
              <w:spacing w:after="0" w:line="240" w:lineRule="auto"/>
              <w:ind w:left="284" w:hanging="284"/>
              <w:rPr>
                <w:rFonts w:ascii="Times New Roman" w:eastAsia="Times New Roman" w:hAnsi="Times New Roman" w:cs="Times New Roman"/>
                <w:b/>
                <w:bCs/>
                <w:sz w:val="20"/>
                <w:szCs w:val="20"/>
                <w:lang w:val="en-US" w:eastAsia="pl-PL"/>
              </w:rPr>
            </w:pPr>
          </w:p>
        </w:tc>
      </w:tr>
    </w:tbl>
    <w:p w14:paraId="5570330B"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4C630928" w14:textId="77777777" w:rsidR="00A62253" w:rsidRPr="00A62253" w:rsidRDefault="00A62253" w:rsidP="00A62253">
      <w:pPr>
        <w:spacing w:after="160" w:line="259" w:lineRule="auto"/>
        <w:rPr>
          <w:rFonts w:ascii="Times New Roman" w:eastAsia="Times New Roman" w:hAnsi="Times New Roman" w:cs="Times New Roman"/>
          <w:lang w:eastAsia="pl-PL"/>
        </w:rPr>
      </w:pPr>
      <w:r w:rsidRPr="00A62253">
        <w:rPr>
          <w:rFonts w:ascii="Times New Roman" w:eastAsia="Times New Roman" w:hAnsi="Times New Roman" w:cs="Times New Roman"/>
          <w:sz w:val="20"/>
          <w:szCs w:val="20"/>
          <w:lang w:eastAsia="pl-PL"/>
        </w:rPr>
        <w:br w:type="page"/>
      </w:r>
    </w:p>
    <w:bookmarkEnd w:id="127" w:displacedByCustomXml="next"/>
    <w:bookmarkStart w:id="128" w:name="_Hlk67825429" w:displacedByCustomXml="next"/>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14:paraId="0E632D69" w14:textId="77777777" w:rsidR="00A62253" w:rsidRPr="00A62253" w:rsidRDefault="00A62253" w:rsidP="00A62253">
          <w:pPr>
            <w:tabs>
              <w:tab w:val="right" w:leader="dot" w:pos="9062"/>
            </w:tabs>
            <w:spacing w:after="100" w:line="240" w:lineRule="auto"/>
            <w:rPr>
              <w:rFonts w:ascii="Times New Roman" w:eastAsia="Times New Roman" w:hAnsi="Times New Roman" w:cs="Times New Roman"/>
              <w:b/>
              <w:bCs/>
              <w:sz w:val="28"/>
              <w:szCs w:val="28"/>
              <w:lang w:eastAsia="pl-PL"/>
            </w:rPr>
          </w:pPr>
          <w:r w:rsidRPr="00A62253">
            <w:rPr>
              <w:rFonts w:ascii="Times New Roman" w:eastAsia="Times New Roman" w:hAnsi="Times New Roman" w:cs="Times New Roman"/>
              <w:b/>
              <w:bCs/>
              <w:sz w:val="28"/>
              <w:szCs w:val="28"/>
              <w:lang w:eastAsia="pl-PL"/>
            </w:rPr>
            <w:t>Spis treści:</w:t>
          </w:r>
        </w:p>
        <w:p w14:paraId="0DD1BB83"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r w:rsidRPr="00A62253">
            <w:rPr>
              <w:rFonts w:ascii="Times New Roman" w:eastAsia="Times New Roman" w:hAnsi="Times New Roman" w:cs="Times New Roman"/>
              <w:color w:val="2F5496"/>
              <w:sz w:val="32"/>
              <w:szCs w:val="32"/>
              <w:lang w:eastAsia="pl-PL"/>
            </w:rPr>
            <w:fldChar w:fldCharType="begin"/>
          </w:r>
          <w:r w:rsidRPr="00A62253">
            <w:rPr>
              <w:rFonts w:ascii="Times New Roman" w:eastAsia="Times New Roman" w:hAnsi="Times New Roman" w:cs="Times New Roman"/>
              <w:color w:val="2F5496"/>
              <w:sz w:val="32"/>
              <w:szCs w:val="32"/>
              <w:lang w:eastAsia="pl-PL"/>
            </w:rPr>
            <w:instrText xml:space="preserve"> TOC \h \z \u \t "Nagłówek 2;1" </w:instrText>
          </w:r>
          <w:r w:rsidRPr="00A62253">
            <w:rPr>
              <w:rFonts w:ascii="Times New Roman" w:eastAsia="Times New Roman" w:hAnsi="Times New Roman" w:cs="Times New Roman"/>
              <w:color w:val="2F5496"/>
              <w:sz w:val="32"/>
              <w:szCs w:val="32"/>
              <w:lang w:eastAsia="pl-PL"/>
            </w:rPr>
            <w:fldChar w:fldCharType="separate"/>
          </w:r>
          <w:hyperlink w:anchor="_Toc175225889" w:history="1">
            <w:r w:rsidRPr="00383D6C">
              <w:rPr>
                <w:rFonts w:ascii="Times New Roman" w:eastAsia="Times New Roman" w:hAnsi="Times New Roman" w:cs="Times New Roman"/>
                <w:noProof/>
                <w:sz w:val="20"/>
                <w:szCs w:val="20"/>
                <w:lang w:eastAsia="pl-PL"/>
              </w:rPr>
              <w:t>§ 1. Podstawa zawarcia Umowy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_Toc175225889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40</w:t>
            </w:r>
            <w:r w:rsidRPr="00383D6C">
              <w:rPr>
                <w:rFonts w:ascii="Times New Roman" w:eastAsia="Times New Roman" w:hAnsi="Times New Roman" w:cs="Times New Roman"/>
                <w:noProof/>
                <w:webHidden/>
                <w:sz w:val="20"/>
                <w:szCs w:val="20"/>
                <w:lang w:eastAsia="pl-PL"/>
              </w:rPr>
              <w:fldChar w:fldCharType="end"/>
            </w:r>
          </w:hyperlink>
        </w:p>
        <w:p w14:paraId="42134411"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0" w:history="1">
            <w:r w:rsidRPr="00383D6C">
              <w:rPr>
                <w:rFonts w:ascii="Times New Roman" w:eastAsia="Times New Roman" w:hAnsi="Times New Roman" w:cs="Times New Roman"/>
                <w:noProof/>
                <w:sz w:val="20"/>
                <w:szCs w:val="20"/>
                <w:lang w:eastAsia="pl-PL"/>
              </w:rPr>
              <w:t>§ 2. Przedmiot Umowy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_Toc175225890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40</w:t>
            </w:r>
            <w:r w:rsidRPr="00383D6C">
              <w:rPr>
                <w:rFonts w:ascii="Times New Roman" w:eastAsia="Times New Roman" w:hAnsi="Times New Roman" w:cs="Times New Roman"/>
                <w:noProof/>
                <w:webHidden/>
                <w:sz w:val="20"/>
                <w:szCs w:val="20"/>
                <w:lang w:eastAsia="pl-PL"/>
              </w:rPr>
              <w:fldChar w:fldCharType="end"/>
            </w:r>
          </w:hyperlink>
        </w:p>
        <w:p w14:paraId="782711D8"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1" w:history="1">
            <w:r w:rsidRPr="00383D6C">
              <w:rPr>
                <w:rFonts w:ascii="Times New Roman" w:eastAsia="Times New Roman" w:hAnsi="Times New Roman" w:cs="Times New Roman"/>
                <w:noProof/>
                <w:sz w:val="20"/>
                <w:szCs w:val="20"/>
                <w:lang w:eastAsia="pl-PL"/>
              </w:rPr>
              <w:t>§ 3. Cena i sposób rozliczeń</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_Toc175225891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40</w:t>
            </w:r>
            <w:r w:rsidRPr="00383D6C">
              <w:rPr>
                <w:rFonts w:ascii="Times New Roman" w:eastAsia="Times New Roman" w:hAnsi="Times New Roman" w:cs="Times New Roman"/>
                <w:noProof/>
                <w:webHidden/>
                <w:sz w:val="20"/>
                <w:szCs w:val="20"/>
                <w:lang w:eastAsia="pl-PL"/>
              </w:rPr>
              <w:fldChar w:fldCharType="end"/>
            </w:r>
          </w:hyperlink>
        </w:p>
        <w:p w14:paraId="0DE48B3A"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2" w:history="1">
            <w:r w:rsidRPr="00383D6C">
              <w:rPr>
                <w:rFonts w:ascii="Times New Roman" w:eastAsia="Times New Roman" w:hAnsi="Times New Roman" w:cs="Times New Roman"/>
                <w:noProof/>
                <w:sz w:val="20"/>
                <w:szCs w:val="20"/>
                <w:lang w:eastAsia="pl-PL"/>
              </w:rPr>
              <w:t>§ 4. Fakturowanie i płatności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_Toc175225892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41</w:t>
            </w:r>
            <w:r w:rsidRPr="00383D6C">
              <w:rPr>
                <w:rFonts w:ascii="Times New Roman" w:eastAsia="Times New Roman" w:hAnsi="Times New Roman" w:cs="Times New Roman"/>
                <w:noProof/>
                <w:webHidden/>
                <w:sz w:val="20"/>
                <w:szCs w:val="20"/>
                <w:lang w:eastAsia="pl-PL"/>
              </w:rPr>
              <w:fldChar w:fldCharType="end"/>
            </w:r>
          </w:hyperlink>
        </w:p>
        <w:p w14:paraId="13BDD803"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3" w:history="1">
            <w:r w:rsidRPr="00383D6C">
              <w:rPr>
                <w:rFonts w:ascii="Times New Roman" w:eastAsia="Times New Roman" w:hAnsi="Times New Roman" w:cs="Times New Roman"/>
                <w:noProof/>
                <w:sz w:val="20"/>
                <w:szCs w:val="20"/>
                <w:lang w:eastAsia="pl-PL"/>
              </w:rPr>
              <w:t>§ 5. Termin realizacji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_Toc175225893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43</w:t>
            </w:r>
            <w:r w:rsidRPr="00383D6C">
              <w:rPr>
                <w:rFonts w:ascii="Times New Roman" w:eastAsia="Times New Roman" w:hAnsi="Times New Roman" w:cs="Times New Roman"/>
                <w:noProof/>
                <w:webHidden/>
                <w:sz w:val="20"/>
                <w:szCs w:val="20"/>
                <w:lang w:eastAsia="pl-PL"/>
              </w:rPr>
              <w:fldChar w:fldCharType="end"/>
            </w:r>
          </w:hyperlink>
        </w:p>
        <w:p w14:paraId="75149772"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4" w:history="1">
            <w:r w:rsidRPr="00383D6C">
              <w:rPr>
                <w:rFonts w:ascii="Times New Roman" w:eastAsia="Times New Roman" w:hAnsi="Times New Roman" w:cs="Times New Roman"/>
                <w:noProof/>
                <w:sz w:val="20"/>
                <w:szCs w:val="20"/>
                <w:lang w:eastAsia="pl-PL"/>
              </w:rPr>
              <w:t>§ 6. Gwarancja i postępowanie reklamacyjne</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_Toc175225894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43</w:t>
            </w:r>
            <w:r w:rsidRPr="00383D6C">
              <w:rPr>
                <w:rFonts w:ascii="Times New Roman" w:eastAsia="Times New Roman" w:hAnsi="Times New Roman" w:cs="Times New Roman"/>
                <w:noProof/>
                <w:webHidden/>
                <w:sz w:val="20"/>
                <w:szCs w:val="20"/>
                <w:lang w:eastAsia="pl-PL"/>
              </w:rPr>
              <w:fldChar w:fldCharType="end"/>
            </w:r>
          </w:hyperlink>
        </w:p>
        <w:p w14:paraId="3202DEA2"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5" w:history="1">
            <w:r w:rsidRPr="00383D6C">
              <w:rPr>
                <w:rFonts w:ascii="Times New Roman" w:eastAsia="Times New Roman" w:hAnsi="Times New Roman" w:cs="Times New Roman"/>
                <w:noProof/>
                <w:sz w:val="20"/>
                <w:szCs w:val="20"/>
                <w:lang w:eastAsia="pl-PL"/>
              </w:rPr>
              <w:t>§ 7. Szczególne obowiązki Wykonawcy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_Toc175225895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44</w:t>
            </w:r>
            <w:r w:rsidRPr="00383D6C">
              <w:rPr>
                <w:rFonts w:ascii="Times New Roman" w:eastAsia="Times New Roman" w:hAnsi="Times New Roman" w:cs="Times New Roman"/>
                <w:noProof/>
                <w:webHidden/>
                <w:sz w:val="20"/>
                <w:szCs w:val="20"/>
                <w:lang w:eastAsia="pl-PL"/>
              </w:rPr>
              <w:fldChar w:fldCharType="end"/>
            </w:r>
          </w:hyperlink>
        </w:p>
        <w:p w14:paraId="3323CE2F"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6" w:history="1">
            <w:r w:rsidRPr="00383D6C">
              <w:rPr>
                <w:rFonts w:ascii="Times New Roman" w:eastAsia="Times New Roman" w:hAnsi="Times New Roman" w:cs="Times New Roman"/>
                <w:noProof/>
                <w:sz w:val="20"/>
                <w:szCs w:val="20"/>
                <w:lang w:eastAsia="pl-PL"/>
              </w:rPr>
              <w:t>§ 8. Zabezpieczenie należytego wykonania Umowy – nie dotyczy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_Toc175225896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44</w:t>
            </w:r>
            <w:r w:rsidRPr="00383D6C">
              <w:rPr>
                <w:rFonts w:ascii="Times New Roman" w:eastAsia="Times New Roman" w:hAnsi="Times New Roman" w:cs="Times New Roman"/>
                <w:noProof/>
                <w:webHidden/>
                <w:sz w:val="20"/>
                <w:szCs w:val="20"/>
                <w:lang w:eastAsia="pl-PL"/>
              </w:rPr>
              <w:fldChar w:fldCharType="end"/>
            </w:r>
          </w:hyperlink>
        </w:p>
        <w:p w14:paraId="7FA9B909"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7" w:history="1">
            <w:r w:rsidRPr="00383D6C">
              <w:rPr>
                <w:rFonts w:ascii="Times New Roman" w:eastAsia="Times New Roman" w:hAnsi="Times New Roman" w:cs="Times New Roman"/>
                <w:noProof/>
                <w:sz w:val="20"/>
                <w:szCs w:val="20"/>
                <w:lang w:eastAsia="pl-PL"/>
              </w:rPr>
              <w:t>§ 9. Wymagania dotyczące zatrudnienia</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_Toc175225897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44</w:t>
            </w:r>
            <w:r w:rsidRPr="00383D6C">
              <w:rPr>
                <w:rFonts w:ascii="Times New Roman" w:eastAsia="Times New Roman" w:hAnsi="Times New Roman" w:cs="Times New Roman"/>
                <w:noProof/>
                <w:webHidden/>
                <w:sz w:val="20"/>
                <w:szCs w:val="20"/>
                <w:lang w:eastAsia="pl-PL"/>
              </w:rPr>
              <w:fldChar w:fldCharType="end"/>
            </w:r>
          </w:hyperlink>
        </w:p>
        <w:p w14:paraId="2D2C97EA"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8" w:history="1">
            <w:r w:rsidRPr="00383D6C">
              <w:rPr>
                <w:rFonts w:ascii="Times New Roman" w:eastAsia="Times New Roman" w:hAnsi="Times New Roman" w:cs="Times New Roman"/>
                <w:noProof/>
                <w:sz w:val="20"/>
                <w:szCs w:val="20"/>
                <w:lang w:eastAsia="pl-PL"/>
              </w:rPr>
              <w:t>§ 10. Podwykonawstwo</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_Toc175225898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44</w:t>
            </w:r>
            <w:r w:rsidRPr="00383D6C">
              <w:rPr>
                <w:rFonts w:ascii="Times New Roman" w:eastAsia="Times New Roman" w:hAnsi="Times New Roman" w:cs="Times New Roman"/>
                <w:noProof/>
                <w:webHidden/>
                <w:sz w:val="20"/>
                <w:szCs w:val="20"/>
                <w:lang w:eastAsia="pl-PL"/>
              </w:rPr>
              <w:fldChar w:fldCharType="end"/>
            </w:r>
          </w:hyperlink>
        </w:p>
        <w:p w14:paraId="22CCB969"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9" w:history="1">
            <w:r w:rsidRPr="00383D6C">
              <w:rPr>
                <w:rFonts w:ascii="Times New Roman" w:eastAsia="Times New Roman" w:hAnsi="Times New Roman" w:cs="Times New Roman"/>
                <w:noProof/>
                <w:sz w:val="20"/>
                <w:szCs w:val="20"/>
                <w:lang w:eastAsia="pl-PL"/>
              </w:rPr>
              <w:t>§ 11. Nadzór i koordynacja</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_Toc175225899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45</w:t>
            </w:r>
            <w:r w:rsidRPr="00383D6C">
              <w:rPr>
                <w:rFonts w:ascii="Times New Roman" w:eastAsia="Times New Roman" w:hAnsi="Times New Roman" w:cs="Times New Roman"/>
                <w:noProof/>
                <w:webHidden/>
                <w:sz w:val="20"/>
                <w:szCs w:val="20"/>
                <w:lang w:eastAsia="pl-PL"/>
              </w:rPr>
              <w:fldChar w:fldCharType="end"/>
            </w:r>
          </w:hyperlink>
        </w:p>
        <w:p w14:paraId="22F1BCF9"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0" w:history="1">
            <w:r w:rsidRPr="00383D6C">
              <w:rPr>
                <w:rFonts w:ascii="Times New Roman" w:eastAsia="Times New Roman" w:hAnsi="Times New Roman" w:cs="Times New Roman"/>
                <w:noProof/>
                <w:sz w:val="20"/>
                <w:szCs w:val="20"/>
                <w:lang w:eastAsia="pl-PL"/>
              </w:rPr>
              <w:t>§ 12. Badania kontrolne (Audyt)</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_Toc175225900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46</w:t>
            </w:r>
            <w:r w:rsidRPr="00383D6C">
              <w:rPr>
                <w:rFonts w:ascii="Times New Roman" w:eastAsia="Times New Roman" w:hAnsi="Times New Roman" w:cs="Times New Roman"/>
                <w:noProof/>
                <w:webHidden/>
                <w:sz w:val="20"/>
                <w:szCs w:val="20"/>
                <w:lang w:eastAsia="pl-PL"/>
              </w:rPr>
              <w:fldChar w:fldCharType="end"/>
            </w:r>
          </w:hyperlink>
        </w:p>
        <w:p w14:paraId="2EEB6F67"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1" w:history="1">
            <w:r w:rsidRPr="00383D6C">
              <w:rPr>
                <w:rFonts w:ascii="Times New Roman" w:eastAsia="Times New Roman" w:hAnsi="Times New Roman" w:cs="Times New Roman"/>
                <w:noProof/>
                <w:sz w:val="20"/>
                <w:szCs w:val="20"/>
                <w:lang w:eastAsia="pl-PL"/>
              </w:rPr>
              <w:t>§ 13. Kary umowne i odpowiedzialność</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_Toc175225901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47</w:t>
            </w:r>
            <w:r w:rsidRPr="00383D6C">
              <w:rPr>
                <w:rFonts w:ascii="Times New Roman" w:eastAsia="Times New Roman" w:hAnsi="Times New Roman" w:cs="Times New Roman"/>
                <w:noProof/>
                <w:webHidden/>
                <w:sz w:val="20"/>
                <w:szCs w:val="20"/>
                <w:lang w:eastAsia="pl-PL"/>
              </w:rPr>
              <w:fldChar w:fldCharType="end"/>
            </w:r>
          </w:hyperlink>
        </w:p>
        <w:p w14:paraId="191D9F2F"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2" w:history="1">
            <w:r w:rsidRPr="00383D6C">
              <w:rPr>
                <w:rFonts w:ascii="Times New Roman" w:eastAsia="Times New Roman" w:hAnsi="Times New Roman" w:cs="Times New Roman"/>
                <w:noProof/>
                <w:sz w:val="20"/>
                <w:szCs w:val="20"/>
                <w:lang w:eastAsia="pl-PL"/>
              </w:rPr>
              <w:t>§ 14. Rozwiązanie, odstąpienie lub wypowiedzenie Umowy ramowej i Umowy wykonawczej</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_Toc175225902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49</w:t>
            </w:r>
            <w:r w:rsidRPr="00383D6C">
              <w:rPr>
                <w:rFonts w:ascii="Times New Roman" w:eastAsia="Times New Roman" w:hAnsi="Times New Roman" w:cs="Times New Roman"/>
                <w:noProof/>
                <w:webHidden/>
                <w:sz w:val="20"/>
                <w:szCs w:val="20"/>
                <w:lang w:eastAsia="pl-PL"/>
              </w:rPr>
              <w:fldChar w:fldCharType="end"/>
            </w:r>
          </w:hyperlink>
        </w:p>
        <w:p w14:paraId="20707C9B"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3" w:history="1">
            <w:r w:rsidRPr="00383D6C">
              <w:rPr>
                <w:rFonts w:ascii="Times New Roman" w:eastAsia="Times New Roman" w:hAnsi="Times New Roman" w:cs="Times New Roman"/>
                <w:noProof/>
                <w:sz w:val="20"/>
                <w:szCs w:val="20"/>
                <w:lang w:eastAsia="pl-PL"/>
              </w:rPr>
              <w:t>§ 15. Zmiany Umowy ramowej i Umowy wykonawczej</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_Toc175225903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51</w:t>
            </w:r>
            <w:r w:rsidRPr="00383D6C">
              <w:rPr>
                <w:rFonts w:ascii="Times New Roman" w:eastAsia="Times New Roman" w:hAnsi="Times New Roman" w:cs="Times New Roman"/>
                <w:noProof/>
                <w:webHidden/>
                <w:sz w:val="20"/>
                <w:szCs w:val="20"/>
                <w:lang w:eastAsia="pl-PL"/>
              </w:rPr>
              <w:fldChar w:fldCharType="end"/>
            </w:r>
          </w:hyperlink>
        </w:p>
        <w:p w14:paraId="1669186F"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4" w:history="1">
            <w:r w:rsidRPr="00383D6C">
              <w:rPr>
                <w:rFonts w:ascii="Times New Roman" w:eastAsia="Times New Roman" w:hAnsi="Times New Roman" w:cs="Times New Roman"/>
                <w:noProof/>
                <w:sz w:val="20"/>
                <w:szCs w:val="20"/>
                <w:lang w:eastAsia="pl-PL"/>
              </w:rPr>
              <w:t>§ 16. Ochrona danych osobowych</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_Toc175225904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52</w:t>
            </w:r>
            <w:r w:rsidRPr="00383D6C">
              <w:rPr>
                <w:rFonts w:ascii="Times New Roman" w:eastAsia="Times New Roman" w:hAnsi="Times New Roman" w:cs="Times New Roman"/>
                <w:noProof/>
                <w:webHidden/>
                <w:sz w:val="20"/>
                <w:szCs w:val="20"/>
                <w:lang w:eastAsia="pl-PL"/>
              </w:rPr>
              <w:fldChar w:fldCharType="end"/>
            </w:r>
          </w:hyperlink>
        </w:p>
        <w:p w14:paraId="58DB10CC"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5" w:history="1">
            <w:r w:rsidRPr="00383D6C">
              <w:rPr>
                <w:rFonts w:ascii="Times New Roman" w:eastAsia="Times New Roman" w:hAnsi="Times New Roman" w:cs="Times New Roman"/>
                <w:noProof/>
                <w:sz w:val="20"/>
                <w:szCs w:val="20"/>
                <w:lang w:eastAsia="pl-PL"/>
              </w:rPr>
              <w:t>§ 17. Ochrona tajemnic przedsiębiorcy, zachowanie poufności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_Toc175225905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52</w:t>
            </w:r>
            <w:r w:rsidRPr="00383D6C">
              <w:rPr>
                <w:rFonts w:ascii="Times New Roman" w:eastAsia="Times New Roman" w:hAnsi="Times New Roman" w:cs="Times New Roman"/>
                <w:noProof/>
                <w:webHidden/>
                <w:sz w:val="20"/>
                <w:szCs w:val="20"/>
                <w:lang w:eastAsia="pl-PL"/>
              </w:rPr>
              <w:fldChar w:fldCharType="end"/>
            </w:r>
          </w:hyperlink>
        </w:p>
        <w:p w14:paraId="67203DF8"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6" w:history="1">
            <w:r w:rsidRPr="00383D6C">
              <w:rPr>
                <w:rFonts w:ascii="Times New Roman" w:eastAsia="Times New Roman" w:hAnsi="Times New Roman" w:cs="Times New Roman"/>
                <w:noProof/>
                <w:sz w:val="20"/>
                <w:szCs w:val="20"/>
                <w:lang w:eastAsia="pl-PL"/>
              </w:rPr>
              <w:t>§ 18. Zasady etyki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_Toc175225906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54</w:t>
            </w:r>
            <w:r w:rsidRPr="00383D6C">
              <w:rPr>
                <w:rFonts w:ascii="Times New Roman" w:eastAsia="Times New Roman" w:hAnsi="Times New Roman" w:cs="Times New Roman"/>
                <w:noProof/>
                <w:webHidden/>
                <w:sz w:val="20"/>
                <w:szCs w:val="20"/>
                <w:lang w:eastAsia="pl-PL"/>
              </w:rPr>
              <w:fldChar w:fldCharType="end"/>
            </w:r>
          </w:hyperlink>
        </w:p>
        <w:p w14:paraId="5AF64775"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7" w:history="1">
            <w:r w:rsidRPr="00383D6C">
              <w:rPr>
                <w:rFonts w:ascii="Times New Roman" w:eastAsia="Times New Roman" w:hAnsi="Times New Roman" w:cs="Times New Roman"/>
                <w:noProof/>
                <w:sz w:val="20"/>
                <w:szCs w:val="20"/>
                <w:lang w:eastAsia="pl-PL"/>
              </w:rPr>
              <w:t>§ 19. Nadzór wynikający z zarządzania środowiskowego</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_Toc175225907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54</w:t>
            </w:r>
            <w:r w:rsidRPr="00383D6C">
              <w:rPr>
                <w:rFonts w:ascii="Times New Roman" w:eastAsia="Times New Roman" w:hAnsi="Times New Roman" w:cs="Times New Roman"/>
                <w:noProof/>
                <w:webHidden/>
                <w:sz w:val="20"/>
                <w:szCs w:val="20"/>
                <w:lang w:eastAsia="pl-PL"/>
              </w:rPr>
              <w:fldChar w:fldCharType="end"/>
            </w:r>
          </w:hyperlink>
        </w:p>
        <w:p w14:paraId="352030B7"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8" w:history="1">
            <w:r w:rsidRPr="00383D6C">
              <w:rPr>
                <w:rFonts w:ascii="Times New Roman" w:eastAsia="Times New Roman" w:hAnsi="Times New Roman" w:cs="Times New Roman"/>
                <w:noProof/>
                <w:sz w:val="20"/>
                <w:szCs w:val="20"/>
                <w:lang w:eastAsia="pl-PL"/>
              </w:rPr>
              <w:t>§ 20. Siła wyższa</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_Toc175225908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54</w:t>
            </w:r>
            <w:r w:rsidRPr="00383D6C">
              <w:rPr>
                <w:rFonts w:ascii="Times New Roman" w:eastAsia="Times New Roman" w:hAnsi="Times New Roman" w:cs="Times New Roman"/>
                <w:noProof/>
                <w:webHidden/>
                <w:sz w:val="20"/>
                <w:szCs w:val="20"/>
                <w:lang w:eastAsia="pl-PL"/>
              </w:rPr>
              <w:fldChar w:fldCharType="end"/>
            </w:r>
          </w:hyperlink>
        </w:p>
        <w:p w14:paraId="2EF9B4D3"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9" w:history="1">
            <w:r w:rsidRPr="00383D6C">
              <w:rPr>
                <w:rFonts w:ascii="Times New Roman" w:eastAsia="Times New Roman" w:hAnsi="Times New Roman" w:cs="Times New Roman"/>
                <w:noProof/>
                <w:sz w:val="20"/>
                <w:szCs w:val="20"/>
                <w:lang w:eastAsia="pl-PL"/>
              </w:rPr>
              <w:t>§ 21. Prawa autorskie</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_Toc175225909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55</w:t>
            </w:r>
            <w:r w:rsidRPr="00383D6C">
              <w:rPr>
                <w:rFonts w:ascii="Times New Roman" w:eastAsia="Times New Roman" w:hAnsi="Times New Roman" w:cs="Times New Roman"/>
                <w:noProof/>
                <w:webHidden/>
                <w:sz w:val="20"/>
                <w:szCs w:val="20"/>
                <w:lang w:eastAsia="pl-PL"/>
              </w:rPr>
              <w:fldChar w:fldCharType="end"/>
            </w:r>
          </w:hyperlink>
        </w:p>
        <w:p w14:paraId="3C9ABC0C" w14:textId="7777777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10" w:history="1">
            <w:r w:rsidRPr="00383D6C">
              <w:rPr>
                <w:rFonts w:ascii="Times New Roman" w:eastAsia="Times New Roman" w:hAnsi="Times New Roman" w:cs="Times New Roman"/>
                <w:noProof/>
                <w:sz w:val="20"/>
                <w:szCs w:val="20"/>
                <w:lang w:eastAsia="pl-PL"/>
              </w:rPr>
              <w:t>§ 22. Postanowienia końcowe</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_Toc175225910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55</w:t>
            </w:r>
            <w:r w:rsidRPr="00383D6C">
              <w:rPr>
                <w:rFonts w:ascii="Times New Roman" w:eastAsia="Times New Roman" w:hAnsi="Times New Roman" w:cs="Times New Roman"/>
                <w:noProof/>
                <w:webHidden/>
                <w:sz w:val="20"/>
                <w:szCs w:val="20"/>
                <w:lang w:eastAsia="pl-PL"/>
              </w:rPr>
              <w:fldChar w:fldCharType="end"/>
            </w:r>
          </w:hyperlink>
        </w:p>
        <w:p w14:paraId="172CF772" w14:textId="77777777" w:rsidR="00A62253" w:rsidRPr="00A62253"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11" w:history="1">
            <w:r w:rsidRPr="00383D6C">
              <w:rPr>
                <w:rFonts w:ascii="Times New Roman" w:eastAsia="Times New Roman" w:hAnsi="Times New Roman" w:cs="Times New Roman"/>
                <w:noProof/>
                <w:sz w:val="20"/>
                <w:szCs w:val="20"/>
                <w:lang w:eastAsia="pl-PL"/>
              </w:rPr>
              <w:t>Załączniki do Umowy: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_Toc175225911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CE2AD6">
              <w:rPr>
                <w:rFonts w:ascii="Times New Roman" w:eastAsia="Times New Roman" w:hAnsi="Times New Roman" w:cs="Times New Roman"/>
                <w:noProof/>
                <w:webHidden/>
                <w:sz w:val="20"/>
                <w:szCs w:val="20"/>
                <w:lang w:eastAsia="pl-PL"/>
              </w:rPr>
              <w:t>56</w:t>
            </w:r>
            <w:r w:rsidRPr="00383D6C">
              <w:rPr>
                <w:rFonts w:ascii="Times New Roman" w:eastAsia="Times New Roman" w:hAnsi="Times New Roman" w:cs="Times New Roman"/>
                <w:noProof/>
                <w:webHidden/>
                <w:sz w:val="20"/>
                <w:szCs w:val="20"/>
                <w:lang w:eastAsia="pl-PL"/>
              </w:rPr>
              <w:fldChar w:fldCharType="end"/>
            </w:r>
          </w:hyperlink>
        </w:p>
        <w:p w14:paraId="331D9726" w14:textId="77777777" w:rsidR="00A62253" w:rsidRPr="00A62253" w:rsidRDefault="00A62253" w:rsidP="00A62253">
          <w:pPr>
            <w:keepNext/>
            <w:keepLines/>
            <w:spacing w:before="240" w:after="0" w:line="259" w:lineRule="auto"/>
            <w:rPr>
              <w:rFonts w:ascii="Times New Roman" w:eastAsia="Times New Roman" w:hAnsi="Times New Roman" w:cs="Times New Roman"/>
              <w:b/>
              <w:bCs/>
              <w:sz w:val="20"/>
              <w:szCs w:val="20"/>
              <w:lang w:eastAsia="pl-PL"/>
            </w:rPr>
          </w:pPr>
          <w:r w:rsidRPr="00A62253">
            <w:rPr>
              <w:rFonts w:ascii="Times New Roman" w:eastAsia="Times New Roman" w:hAnsi="Times New Roman" w:cs="Times New Roman"/>
              <w:color w:val="2F5496"/>
              <w:sz w:val="32"/>
              <w:szCs w:val="32"/>
              <w:lang w:eastAsia="pl-PL"/>
            </w:rPr>
            <w:fldChar w:fldCharType="end"/>
          </w:r>
        </w:p>
      </w:sdtContent>
    </w:sdt>
    <w:bookmarkEnd w:id="128" w:displacedByCustomXml="prev"/>
    <w:p w14:paraId="113C5244" w14:textId="77777777" w:rsidR="00A62253" w:rsidRPr="00A62253" w:rsidRDefault="00A62253" w:rsidP="00A62253">
      <w:pPr>
        <w:spacing w:after="0" w:line="240"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522CBCCA" w14:textId="77777777" w:rsidR="00A62253" w:rsidRPr="00A62253" w:rsidRDefault="00A62253" w:rsidP="00592215">
      <w:pPr>
        <w:keepNext/>
        <w:keepLines/>
        <w:spacing w:after="120" w:line="240" w:lineRule="auto"/>
        <w:jc w:val="center"/>
        <w:outlineLvl w:val="1"/>
        <w:rPr>
          <w:rFonts w:ascii="Times New Roman" w:eastAsia="Times New Roman" w:hAnsi="Times New Roman" w:cs="Times New Roman"/>
          <w:b/>
          <w:bCs/>
          <w:sz w:val="24"/>
          <w:szCs w:val="24"/>
          <w:lang w:eastAsia="pl-PL"/>
        </w:rPr>
      </w:pPr>
      <w:bookmarkStart w:id="129" w:name="_Toc64016200"/>
      <w:bookmarkStart w:id="130" w:name="_Toc106095860"/>
      <w:bookmarkStart w:id="131" w:name="_Toc106096300"/>
      <w:bookmarkStart w:id="132" w:name="_Toc106096404"/>
      <w:bookmarkStart w:id="133" w:name="_Toc175225889"/>
      <w:bookmarkStart w:id="134" w:name="_Hlk67825483"/>
      <w:r w:rsidRPr="00A62253">
        <w:rPr>
          <w:rFonts w:ascii="Times New Roman" w:eastAsia="Times New Roman" w:hAnsi="Times New Roman" w:cs="Times New Roman"/>
          <w:b/>
          <w:bCs/>
          <w:sz w:val="24"/>
          <w:szCs w:val="24"/>
          <w:lang w:eastAsia="pl-PL"/>
        </w:rPr>
        <w:lastRenderedPageBreak/>
        <w:t>§ 1. Podstawa zawarcia Umowy</w:t>
      </w:r>
      <w:bookmarkEnd w:id="129"/>
      <w:bookmarkEnd w:id="130"/>
      <w:bookmarkEnd w:id="131"/>
      <w:bookmarkEnd w:id="132"/>
      <w:bookmarkEnd w:id="133"/>
    </w:p>
    <w:p w14:paraId="76EE04AC" w14:textId="63708E1A" w:rsidR="00926893" w:rsidRPr="00F8593F" w:rsidRDefault="00A62253" w:rsidP="0055703F">
      <w:pPr>
        <w:numPr>
          <w:ilvl w:val="0"/>
          <w:numId w:val="32"/>
        </w:numPr>
        <w:spacing w:after="0" w:line="259"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lang w:eastAsia="pl-PL"/>
        </w:rPr>
        <w:t xml:space="preserve">Umowa ramowa została zawarta w wyniku przeprowadzenia postępowania o udzielenie zamówienia nieobjętego ustawą Prawo zamówień publicznych pn. </w:t>
      </w:r>
      <w:r w:rsidR="00926893" w:rsidRPr="00F8593F">
        <w:rPr>
          <w:rFonts w:ascii="Times New Roman" w:eastAsia="Times New Roman" w:hAnsi="Times New Roman" w:cs="Times New Roman"/>
          <w:b/>
          <w:bCs/>
          <w:lang w:eastAsia="pl-PL"/>
        </w:rPr>
        <w:t xml:space="preserve">„Wykonywanie usług w zakresie opracowania dokumentacji projektowych i projektowo – kosztorysowych (wraz z uzyskaniem pozwolenia na budowę), koreferaty do dokumentacji projektowo – kosztorysowych, koreferaty do dokumentacji na zabezpieczenie budynków i obiektów budowlanych dla Polskiej Grupy Górniczej  S.A. Oddział KWK Piast - Ziemowit” </w:t>
      </w:r>
    </w:p>
    <w:p w14:paraId="1953732B" w14:textId="0FA53E72" w:rsidR="00A62253" w:rsidRPr="00A62253" w:rsidRDefault="00A62253" w:rsidP="00926893">
      <w:pPr>
        <w:spacing w:after="0" w:line="259"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(nr sprawy </w:t>
      </w:r>
      <w:r w:rsidR="00926893">
        <w:rPr>
          <w:rFonts w:ascii="Times New Roman" w:eastAsia="Times New Roman" w:hAnsi="Times New Roman" w:cs="Times New Roman"/>
          <w:lang w:eastAsia="pl-PL"/>
        </w:rPr>
        <w:t>432600028</w:t>
      </w:r>
      <w:r w:rsidRPr="00A62253">
        <w:rPr>
          <w:rFonts w:ascii="Times New Roman" w:eastAsia="Times New Roman" w:hAnsi="Times New Roman" w:cs="Times New Roman"/>
          <w:lang w:eastAsia="pl-PL"/>
        </w:rPr>
        <w:t>)</w:t>
      </w:r>
    </w:p>
    <w:p w14:paraId="034B6130" w14:textId="77777777" w:rsidR="00A62253" w:rsidRPr="00A62253" w:rsidRDefault="00A62253" w:rsidP="0055703F">
      <w:pPr>
        <w:numPr>
          <w:ilvl w:val="0"/>
          <w:numId w:val="32"/>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bCs/>
          <w:iCs/>
          <w:lang w:eastAsia="pl-PL"/>
        </w:rPr>
        <w:t>Wynik postępowania został zatwierdzony Uchwałą Zarządu PGG S.A. Nr ………</w:t>
      </w:r>
      <w:bookmarkStart w:id="135" w:name="_Toc64016201"/>
      <w:bookmarkStart w:id="136" w:name="_Toc106095861"/>
      <w:bookmarkStart w:id="137" w:name="_Toc106096301"/>
      <w:bookmarkStart w:id="138" w:name="_Toc106096405"/>
      <w:bookmarkStart w:id="139" w:name="_Hlk106017812"/>
      <w:bookmarkEnd w:id="134"/>
    </w:p>
    <w:p w14:paraId="7DDC29ED"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40" w:name="_Toc175225890"/>
      <w:r w:rsidRPr="00A62253">
        <w:rPr>
          <w:rFonts w:ascii="Times New Roman" w:eastAsia="Times New Roman" w:hAnsi="Times New Roman" w:cs="Times New Roman"/>
          <w:b/>
          <w:bCs/>
          <w:sz w:val="24"/>
          <w:szCs w:val="24"/>
          <w:lang w:eastAsia="pl-PL"/>
        </w:rPr>
        <w:t>§ 2. Przedmiot Umowy</w:t>
      </w:r>
      <w:bookmarkEnd w:id="135"/>
      <w:bookmarkEnd w:id="136"/>
      <w:bookmarkEnd w:id="137"/>
      <w:bookmarkEnd w:id="138"/>
      <w:bookmarkEnd w:id="140"/>
    </w:p>
    <w:p w14:paraId="66445542" w14:textId="77777777" w:rsidR="00926893" w:rsidRPr="00F8593F" w:rsidRDefault="00A62253" w:rsidP="0055703F">
      <w:pPr>
        <w:pStyle w:val="Akapitzlist"/>
        <w:numPr>
          <w:ilvl w:val="0"/>
          <w:numId w:val="58"/>
        </w:numPr>
        <w:jc w:val="both"/>
        <w:rPr>
          <w:sz w:val="22"/>
          <w:szCs w:val="22"/>
        </w:rPr>
      </w:pPr>
      <w:r w:rsidRPr="00926893">
        <w:t xml:space="preserve">Przedmiotem niniejszej Umowy ramowej jest ustalenie zasad i warunków dotyczących zamówień wykonawczych, jakie mogą zostać udzielone w okresie jej obowiązywania na </w:t>
      </w:r>
      <w:bookmarkStart w:id="141" w:name="_Hlk67825626"/>
      <w:r w:rsidR="00926893" w:rsidRPr="00F8593F">
        <w:rPr>
          <w:sz w:val="22"/>
          <w:szCs w:val="22"/>
        </w:rPr>
        <w:t>wykonywanie usług w zakresie opracowania dokumentacji projektowych i projektowo – kosztorysowych (wraz z uzyskaniem pozwolenia na budowę), koreferaty do dokumentacji projektowo – kosztorysowych, koreferaty do dokumentacji na zabezpieczenie budynków i obiektów budowlanych do dokumentacji na zabezpieczenie budynków i obiektów budowlanych dla Polskiej Grupy Górniczej  S.A. Oddział KWK Piast – Ziemowit.</w:t>
      </w:r>
    </w:p>
    <w:p w14:paraId="23B948E8" w14:textId="6687A735" w:rsidR="00A62253" w:rsidRPr="00A62253" w:rsidRDefault="00A62253" w:rsidP="0055703F">
      <w:pPr>
        <w:numPr>
          <w:ilvl w:val="0"/>
          <w:numId w:val="58"/>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Szczegółowy Opis Przedmiotu Zamówienia (SOPZ) stanowi </w:t>
      </w:r>
      <w:r w:rsidRPr="00A62253">
        <w:rPr>
          <w:rFonts w:ascii="Times New Roman" w:eastAsia="Times New Roman" w:hAnsi="Times New Roman" w:cs="Times New Roman"/>
          <w:b/>
          <w:bCs/>
          <w:lang w:eastAsia="pl-PL"/>
        </w:rPr>
        <w:t>Załącznik nr 1 do Umowy ramowej</w:t>
      </w:r>
      <w:r w:rsidRPr="00A62253">
        <w:rPr>
          <w:rFonts w:ascii="Times New Roman" w:eastAsia="Times New Roman" w:hAnsi="Times New Roman" w:cs="Times New Roman"/>
          <w:lang w:eastAsia="pl-PL"/>
        </w:rPr>
        <w:t>.</w:t>
      </w:r>
    </w:p>
    <w:p w14:paraId="162EB32B" w14:textId="77777777" w:rsidR="00A62253" w:rsidRPr="00A62253" w:rsidRDefault="00A62253" w:rsidP="0055703F">
      <w:pPr>
        <w:numPr>
          <w:ilvl w:val="0"/>
          <w:numId w:val="58"/>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Zasady udzielania zamówień wykonawczych zostały określone w </w:t>
      </w:r>
      <w:r w:rsidRPr="00A62253">
        <w:rPr>
          <w:rFonts w:ascii="Times New Roman" w:eastAsia="Times New Roman" w:hAnsi="Times New Roman" w:cs="Times New Roman"/>
          <w:b/>
          <w:bCs/>
          <w:lang w:eastAsia="pl-PL"/>
        </w:rPr>
        <w:t>Załączniku nr 1 do Umowy ramowej</w:t>
      </w:r>
      <w:r w:rsidRPr="00A62253">
        <w:rPr>
          <w:rFonts w:ascii="Times New Roman" w:eastAsia="Times New Roman" w:hAnsi="Times New Roman" w:cs="Times New Roman"/>
          <w:lang w:eastAsia="pl-PL"/>
        </w:rPr>
        <w:t>.</w:t>
      </w:r>
    </w:p>
    <w:p w14:paraId="189C3CA9" w14:textId="77777777" w:rsidR="00A62253" w:rsidRPr="00A62253" w:rsidRDefault="00A62253" w:rsidP="0055703F">
      <w:pPr>
        <w:numPr>
          <w:ilvl w:val="0"/>
          <w:numId w:val="5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Liczbę i intensywność udzielanych zamówień wykonawczych będą warunkować bieżące potrzeby Zamawiającego.</w:t>
      </w:r>
    </w:p>
    <w:p w14:paraId="3CCFD02C" w14:textId="77777777" w:rsidR="00A62253" w:rsidRPr="00A62253" w:rsidRDefault="00A62253" w:rsidP="0055703F">
      <w:pPr>
        <w:numPr>
          <w:ilvl w:val="0"/>
          <w:numId w:val="5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zobowiązuje się do wykonania przedmiotu Umowy wykonawczej zgodnie z wymaganiami określonymi w SOPZ, Umowie ramowej, dokumentach zamówienia wykonawczego, Umowie wykonawczej, wymaganiami prawa powszechnie obowiązującego oraz regulacjami wewnętrznymi Zamawiającego wskazanymi w Umowach, SOPZ lub dokumentach zamówienia wykonawczego. </w:t>
      </w:r>
    </w:p>
    <w:p w14:paraId="0B720B58" w14:textId="77777777" w:rsidR="00A62253" w:rsidRPr="00A62253" w:rsidRDefault="00A62253" w:rsidP="0055703F">
      <w:pPr>
        <w:numPr>
          <w:ilvl w:val="0"/>
          <w:numId w:val="58"/>
        </w:numPr>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Wykonawcy, którzy złożyli ofertę wspólną odpowiadają solidarnie za wykonanie Umowy wykonawczej.</w:t>
      </w:r>
    </w:p>
    <w:p w14:paraId="3129DCE7" w14:textId="77777777" w:rsidR="00A62253" w:rsidRPr="00A62253" w:rsidRDefault="00A62253" w:rsidP="0055703F">
      <w:pPr>
        <w:numPr>
          <w:ilvl w:val="0"/>
          <w:numId w:val="58"/>
        </w:numPr>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oświadcza, że przedmiot Umowy jest wolny od wad prawnych i fizycznych i nie narusza praw majątkowych i niemajątkowych, znaków handlowych, patentów, praw autorskich osób trzecich oraz jest zgodny ze złożoną ofertą. </w:t>
      </w:r>
    </w:p>
    <w:p w14:paraId="2E0C4AA8" w14:textId="77777777" w:rsidR="00A62253" w:rsidRPr="00A62253" w:rsidRDefault="00A62253" w:rsidP="0055703F">
      <w:pPr>
        <w:numPr>
          <w:ilvl w:val="0"/>
          <w:numId w:val="58"/>
        </w:numPr>
        <w:autoSpaceDE w:val="0"/>
        <w:autoSpaceDN w:val="0"/>
        <w:adjustRightInd w:val="0"/>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2898E679" w14:textId="77777777" w:rsidR="00A62253" w:rsidRPr="006870D9" w:rsidRDefault="00A62253" w:rsidP="0055703F">
      <w:pPr>
        <w:numPr>
          <w:ilvl w:val="0"/>
          <w:numId w:val="58"/>
        </w:numPr>
        <w:autoSpaceDE w:val="0"/>
        <w:autoSpaceDN w:val="0"/>
        <w:adjustRightInd w:val="0"/>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Realizacja Umowy nie wymaga świadczenia usług przez Zamawiającego na rzecz Wykonawcy na podstawie odrębnej umowy (Umowa Przychodowa). </w:t>
      </w:r>
      <w:bookmarkEnd w:id="139"/>
    </w:p>
    <w:p w14:paraId="0CCE88D3"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42" w:name="_Toc64016202"/>
      <w:bookmarkStart w:id="143" w:name="_Toc106095862"/>
      <w:bookmarkStart w:id="144" w:name="_Toc106096302"/>
      <w:bookmarkStart w:id="145" w:name="_Toc106096406"/>
      <w:bookmarkStart w:id="146" w:name="_Toc175225891"/>
      <w:r w:rsidRPr="00A62253">
        <w:rPr>
          <w:rFonts w:ascii="Times New Roman" w:eastAsia="Times New Roman" w:hAnsi="Times New Roman" w:cs="Times New Roman"/>
          <w:b/>
          <w:bCs/>
          <w:sz w:val="24"/>
          <w:szCs w:val="24"/>
          <w:lang w:eastAsia="pl-PL"/>
        </w:rPr>
        <w:t>§ 3. Cena i sposób rozliczeń</w:t>
      </w:r>
      <w:bookmarkEnd w:id="142"/>
      <w:bookmarkEnd w:id="143"/>
      <w:bookmarkEnd w:id="144"/>
      <w:bookmarkEnd w:id="145"/>
      <w:bookmarkEnd w:id="146"/>
    </w:p>
    <w:p w14:paraId="22E27B29" w14:textId="64D6FCF4" w:rsidR="00A62253" w:rsidRPr="00593F46" w:rsidRDefault="00A62253" w:rsidP="0055703F">
      <w:pPr>
        <w:numPr>
          <w:ilvl w:val="0"/>
          <w:numId w:val="33"/>
        </w:numPr>
        <w:spacing w:after="0" w:line="240"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Wartość Umowy ramowej nie przekroczy kwoty: ……………… zł netto.</w:t>
      </w:r>
    </w:p>
    <w:p w14:paraId="659BA723" w14:textId="77777777" w:rsidR="00A62253" w:rsidRPr="00A62253" w:rsidRDefault="00A62253" w:rsidP="0055703F">
      <w:pPr>
        <w:numPr>
          <w:ilvl w:val="0"/>
          <w:numId w:val="33"/>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Kwota, o której mowa w ust. 1 jest wartością orientacyjną i określa górną granicę zobowiązań, jakie Zamawiający planuje zaciągnąć na podstawie Umowy ramowej.</w:t>
      </w:r>
    </w:p>
    <w:p w14:paraId="21B59533" w14:textId="2CD66DA6" w:rsidR="009D18BB" w:rsidRPr="00F8593F" w:rsidRDefault="009D18BB" w:rsidP="0055703F">
      <w:pPr>
        <w:numPr>
          <w:ilvl w:val="0"/>
          <w:numId w:val="33"/>
        </w:numPr>
        <w:spacing w:after="0" w:line="240" w:lineRule="auto"/>
        <w:contextualSpacing/>
        <w:jc w:val="both"/>
        <w:rPr>
          <w:rFonts w:ascii="Times New Roman" w:eastAsia="Times New Roman" w:hAnsi="Times New Roman" w:cs="Times New Roman"/>
          <w:lang w:eastAsia="pl-PL"/>
        </w:rPr>
      </w:pPr>
      <w:r w:rsidRPr="00F8593F">
        <w:rPr>
          <w:rFonts w:ascii="Times New Roman" w:eastAsia="Times New Roman" w:hAnsi="Times New Roman" w:cs="Times New Roman"/>
          <w:lang w:eastAsia="pl-PL"/>
        </w:rPr>
        <w:t>Ostateczna cena za wykonanie poszczególnego zamówienia wykonawczego będzie wyliczana na etapie postępowania o udzielenie zamówienia wykonawczego jako iloczyn ilości jednostek nakładu pracy (</w:t>
      </w:r>
      <w:proofErr w:type="spellStart"/>
      <w:r w:rsidRPr="00F8593F">
        <w:rPr>
          <w:rFonts w:ascii="Times New Roman" w:eastAsia="Times New Roman" w:hAnsi="Times New Roman" w:cs="Times New Roman"/>
          <w:lang w:eastAsia="pl-PL"/>
        </w:rPr>
        <w:t>jnp</w:t>
      </w:r>
      <w:proofErr w:type="spellEnd"/>
      <w:r w:rsidRPr="00F8593F">
        <w:rPr>
          <w:rFonts w:ascii="Times New Roman" w:eastAsia="Times New Roman" w:hAnsi="Times New Roman" w:cs="Times New Roman"/>
          <w:lang w:eastAsia="pl-PL"/>
        </w:rPr>
        <w:t xml:space="preserve">) i maksymalnej stawki za jednostkę nakładu pracy (R) obowiązującej w dacie zawarcia umowy wykonawczej. W 2026 roku maksymalna stawka za jednostkę nakładu pracy wynosi </w:t>
      </w:r>
      <w:r w:rsidR="00F8593F" w:rsidRPr="00F8593F">
        <w:rPr>
          <w:rFonts w:ascii="Times New Roman" w:eastAsia="Times New Roman" w:hAnsi="Times New Roman" w:cs="Times New Roman"/>
          <w:lang w:eastAsia="pl-PL"/>
        </w:rPr>
        <w:t xml:space="preserve">                </w:t>
      </w:r>
      <w:r w:rsidRPr="00F8593F">
        <w:rPr>
          <w:rFonts w:ascii="Times New Roman" w:eastAsia="Times New Roman" w:hAnsi="Times New Roman" w:cs="Times New Roman"/>
          <w:b/>
          <w:bCs/>
          <w:lang w:eastAsia="pl-PL"/>
        </w:rPr>
        <w:t>16,65 zł (bez VAT)</w:t>
      </w:r>
      <w:r w:rsidRPr="00F8593F">
        <w:rPr>
          <w:rFonts w:ascii="Times New Roman" w:eastAsia="Times New Roman" w:hAnsi="Times New Roman" w:cs="Times New Roman"/>
          <w:lang w:eastAsia="pl-PL"/>
        </w:rPr>
        <w:t xml:space="preserve">. W kolejnych latach przyjmuje się </w:t>
      </w:r>
      <w:proofErr w:type="spellStart"/>
      <w:r w:rsidRPr="00F8593F">
        <w:rPr>
          <w:rFonts w:ascii="Times New Roman" w:eastAsia="Times New Roman" w:hAnsi="Times New Roman" w:cs="Times New Roman"/>
          <w:lang w:eastAsia="pl-PL"/>
        </w:rPr>
        <w:t>jnp</w:t>
      </w:r>
      <w:proofErr w:type="spellEnd"/>
      <w:r w:rsidRPr="00F8593F">
        <w:rPr>
          <w:rFonts w:ascii="Times New Roman" w:eastAsia="Times New Roman" w:hAnsi="Times New Roman" w:cs="Times New Roman"/>
          <w:lang w:eastAsia="pl-PL"/>
        </w:rPr>
        <w:t xml:space="preserve"> w wysokości nie wyższej niż ½ wartości stawki ustalonej przez Izbę Projektowania Budowlanego w Warszawie na potrzeby </w:t>
      </w:r>
      <w:r w:rsidRPr="00F8593F">
        <w:rPr>
          <w:rFonts w:ascii="Times New Roman" w:eastAsia="Times New Roman" w:hAnsi="Times New Roman" w:cs="Times New Roman"/>
          <w:lang w:eastAsia="pl-PL"/>
        </w:rPr>
        <w:lastRenderedPageBreak/>
        <w:t>Środowiskowych Zasad Wyceny Prac Projektowych w dacie udzielenia zamówienia wykonawczego.</w:t>
      </w:r>
    </w:p>
    <w:p w14:paraId="6F635B1A" w14:textId="1B583352" w:rsidR="00A62253" w:rsidRPr="009D18BB" w:rsidRDefault="009D18BB" w:rsidP="0055703F">
      <w:pPr>
        <w:numPr>
          <w:ilvl w:val="0"/>
          <w:numId w:val="33"/>
        </w:numPr>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A62253" w:rsidRPr="009D18BB">
        <w:rPr>
          <w:rFonts w:ascii="Times New Roman" w:eastAsia="Times New Roman" w:hAnsi="Times New Roman" w:cs="Times New Roman"/>
          <w:lang w:eastAsia="pl-PL"/>
        </w:rPr>
        <w:t>Wynagrodzenie za wykonanie przedmiotu Umowy wykonawczej ma charakter ryczałtowy, stanowiąc całkowitą zapłatę za wykonanie przedmiotu zamówienia wykonawczego i wszystkie świadczenia zrealizowane w ramach Umowy wykonawczej. Nieoszacowanie, pominięcie oraz brak rozpoznania zakresu przedmiotu Umowy wykonawczej nie może być podstawą do żądania zmiany wynagrodzenia ryczałtowego.</w:t>
      </w:r>
    </w:p>
    <w:p w14:paraId="51AAEE6E" w14:textId="77777777" w:rsidR="00A62253" w:rsidRPr="00A62253" w:rsidRDefault="00A62253" w:rsidP="0055703F">
      <w:pPr>
        <w:numPr>
          <w:ilvl w:val="0"/>
          <w:numId w:val="33"/>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Do cen netto zostanie doliczony podatek od towarów i usług w obowiązującej wysokości.</w:t>
      </w:r>
    </w:p>
    <w:p w14:paraId="2589C0B6" w14:textId="77777777" w:rsidR="00A62253" w:rsidRPr="00A62253" w:rsidRDefault="00A62253" w:rsidP="0055703F">
      <w:pPr>
        <w:numPr>
          <w:ilvl w:val="0"/>
          <w:numId w:val="33"/>
        </w:numPr>
        <w:spacing w:after="0" w:line="240" w:lineRule="auto"/>
        <w:jc w:val="both"/>
        <w:rPr>
          <w:rFonts w:ascii="Times New Roman" w:eastAsia="Times New Roman" w:hAnsi="Times New Roman" w:cs="Times New Roman"/>
          <w:i/>
          <w:color w:val="C00000"/>
          <w:lang w:eastAsia="pl-PL"/>
        </w:rPr>
      </w:pPr>
      <w:r w:rsidRPr="00A62253">
        <w:rPr>
          <w:rFonts w:ascii="Times New Roman" w:eastAsia="Times New Roman" w:hAnsi="Times New Roman" w:cs="Times New Roman"/>
          <w:szCs w:val="20"/>
          <w:lang w:eastAsia="pl-PL"/>
        </w:rPr>
        <w:t>Ceny netto są stałe a wartość Umowy wykonawczej nie będzie indeksowana.</w:t>
      </w:r>
    </w:p>
    <w:p w14:paraId="30B2DC49" w14:textId="77777777" w:rsidR="00A62253" w:rsidRPr="00A62253" w:rsidRDefault="00A62253" w:rsidP="0055703F">
      <w:pPr>
        <w:numPr>
          <w:ilvl w:val="0"/>
          <w:numId w:val="33"/>
        </w:numPr>
        <w:spacing w:after="0" w:line="240"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Ceny netto zawierają wszelkie koszty Wykonawcy związane z realizacją Umowy wykonawczej, w tym w szczególności podatki, opłaty, cło, </w:t>
      </w:r>
      <w:proofErr w:type="spellStart"/>
      <w:r w:rsidRPr="00A62253">
        <w:rPr>
          <w:rFonts w:ascii="Times New Roman" w:eastAsia="Times New Roman" w:hAnsi="Times New Roman" w:cs="Times New Roman"/>
          <w:lang w:eastAsia="pl-PL"/>
        </w:rPr>
        <w:t>itd</w:t>
      </w:r>
      <w:proofErr w:type="spellEnd"/>
      <w:r w:rsidRPr="00A62253">
        <w:rPr>
          <w:rFonts w:ascii="Times New Roman" w:eastAsia="Times New Roman" w:hAnsi="Times New Roman" w:cs="Times New Roman"/>
          <w:lang w:eastAsia="pl-PL"/>
        </w:rPr>
        <w:t xml:space="preserve"> i nie będą podlegały zmianom, chyba że postanowienia Umowy wprost stanowią inaczej. </w:t>
      </w:r>
    </w:p>
    <w:p w14:paraId="58B9B203" w14:textId="77777777" w:rsidR="00A62253" w:rsidRDefault="00A62253" w:rsidP="0055703F">
      <w:pPr>
        <w:numPr>
          <w:ilvl w:val="0"/>
          <w:numId w:val="33"/>
        </w:numPr>
        <w:tabs>
          <w:tab w:val="left" w:pos="85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gdy z realizacją Umowy wykonawczej wiążą się obowiązki celne (w tym związane z formalnościami celnymi i zapłatą cła), obowiązki te spoczywają na Wykonawcy.</w:t>
      </w:r>
    </w:p>
    <w:p w14:paraId="66EF0098" w14:textId="77777777" w:rsidR="00E31A68" w:rsidRPr="00A62253" w:rsidRDefault="00E31A68" w:rsidP="0055703F">
      <w:pPr>
        <w:numPr>
          <w:ilvl w:val="0"/>
          <w:numId w:val="33"/>
        </w:numPr>
        <w:tabs>
          <w:tab w:val="left" w:pos="851"/>
        </w:tabs>
        <w:spacing w:after="0" w:line="240" w:lineRule="auto"/>
        <w:jc w:val="both"/>
        <w:rPr>
          <w:rFonts w:ascii="Times New Roman" w:eastAsia="Times New Roman" w:hAnsi="Times New Roman" w:cs="Times New Roman"/>
          <w:lang w:eastAsia="pl-PL"/>
        </w:rPr>
      </w:pPr>
      <w:r w:rsidRPr="00E31A68">
        <w:rPr>
          <w:rFonts w:ascii="Times New Roman" w:eastAsia="Times New Roman" w:hAnsi="Times New Roman" w:cs="Times New Roman"/>
          <w:lang w:eastAsia="pl-PL"/>
        </w:rPr>
        <w:t>Wykonawcy przysługuje wynagrodzenie za faktycznie zrealizowane usługi.</w:t>
      </w:r>
    </w:p>
    <w:p w14:paraId="79F6A972" w14:textId="77777777" w:rsidR="00A62253" w:rsidRPr="00A62253" w:rsidRDefault="00A62253" w:rsidP="0055703F">
      <w:pPr>
        <w:numPr>
          <w:ilvl w:val="0"/>
          <w:numId w:val="33"/>
        </w:numPr>
        <w:spacing w:after="0" w:line="240"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Wszelkie rozliczenia będą dokonywane w złotych polskich.</w:t>
      </w:r>
    </w:p>
    <w:p w14:paraId="06CF7FA4" w14:textId="77777777" w:rsidR="00C80902" w:rsidRPr="00FB70CE" w:rsidRDefault="00A62253" w:rsidP="0055703F">
      <w:pPr>
        <w:numPr>
          <w:ilvl w:val="0"/>
          <w:numId w:val="33"/>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szCs w:val="24"/>
          <w:lang w:eastAsia="pl-PL"/>
        </w:rPr>
        <w:t>W przypadku kiedy realizacja Umowy będzie niższa od maksymalnej wartości Umowy, Wykonawcy nie przysługuje jakiekolwiek wynagrodzenie oraz jakiekolwiek roszczenie odszkodowawcze z tytułu niezrealizowanej części Umowy.</w:t>
      </w:r>
    </w:p>
    <w:p w14:paraId="6160688E"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47" w:name="_Toc106095863"/>
      <w:bookmarkStart w:id="148" w:name="_Toc106096303"/>
      <w:bookmarkStart w:id="149" w:name="_Toc106096407"/>
      <w:bookmarkStart w:id="150" w:name="_Toc175225892"/>
      <w:r w:rsidRPr="00A62253">
        <w:rPr>
          <w:rFonts w:ascii="Times New Roman" w:eastAsia="Times New Roman" w:hAnsi="Times New Roman" w:cs="Times New Roman"/>
          <w:b/>
          <w:bCs/>
          <w:sz w:val="24"/>
          <w:szCs w:val="24"/>
          <w:lang w:eastAsia="pl-PL"/>
        </w:rPr>
        <w:t>§ 4. Fakturowanie i płatności</w:t>
      </w:r>
      <w:bookmarkEnd w:id="147"/>
      <w:bookmarkEnd w:id="148"/>
      <w:bookmarkEnd w:id="149"/>
      <w:bookmarkEnd w:id="150"/>
    </w:p>
    <w:p w14:paraId="4A97EF58"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Rozliczenie przedmiotu Umowy wykonawczej nastąpi na podstawie wystawionej faktury zgodnie </w:t>
      </w:r>
      <w:r w:rsidRPr="002434A4">
        <w:rPr>
          <w:rFonts w:ascii="Times New Roman" w:eastAsia="Times New Roman" w:hAnsi="Times New Roman" w:cs="Times New Roman"/>
          <w:lang w:eastAsia="pl-PL"/>
        </w:rPr>
        <w:br/>
        <w:t xml:space="preserve">z obowiązującymi przepisami prawa. Do faktury Wykonawca zobowiązany jest wystawić Protokół odbioru podpisany zgodnie z ust. 3. Do faktur ustrukturyzowanych protokół zdawczo-odbiorczy wymagany umową należy przesłać na adres e-mail </w:t>
      </w:r>
      <w:hyperlink r:id="rId10" w:history="1">
        <w:r w:rsidRPr="002434A4">
          <w:rPr>
            <w:rFonts w:ascii="Times New Roman" w:eastAsia="Times New Roman" w:hAnsi="Times New Roman" w:cs="Times New Roman"/>
            <w:b/>
            <w:bCs/>
            <w:color w:val="0000FF"/>
            <w:u w:val="single"/>
            <w:lang w:eastAsia="pl-PL"/>
          </w:rPr>
          <w:t>ksef.zal@pgg.pl</w:t>
        </w:r>
      </w:hyperlink>
      <w:r w:rsidRPr="002434A4">
        <w:rPr>
          <w:rFonts w:ascii="Times New Roman" w:eastAsia="Times New Roman" w:hAnsi="Times New Roman" w:cs="Times New Roman"/>
          <w:b/>
          <w:bCs/>
          <w:lang w:eastAsia="pl-PL"/>
        </w:rPr>
        <w:t xml:space="preserve">. </w:t>
      </w:r>
      <w:r w:rsidRPr="002434A4">
        <w:rPr>
          <w:rFonts w:ascii="Times New Roman" w:eastAsia="Times New Roman" w:hAnsi="Times New Roman" w:cs="Times New Roman"/>
          <w:lang w:eastAsia="pl-PL"/>
        </w:rPr>
        <w:t>W</w:t>
      </w:r>
      <w:r w:rsidRPr="002434A4">
        <w:rPr>
          <w:rFonts w:ascii="Times New Roman" w:eastAsia="Times New Roman" w:hAnsi="Times New Roman" w:cs="Times New Roman"/>
          <w:b/>
          <w:bCs/>
          <w:lang w:eastAsia="pl-PL"/>
        </w:rPr>
        <w:t xml:space="preserve"> </w:t>
      </w:r>
      <w:r w:rsidRPr="002434A4">
        <w:rPr>
          <w:rFonts w:ascii="Times New Roman" w:eastAsia="Times New Roman" w:hAnsi="Times New Roman" w:cs="Times New Roman"/>
          <w:lang w:eastAsia="pl-PL"/>
        </w:rPr>
        <w:t>temacie wiadomości e-mail należy podać numer KSEF faktury. Rekomendowanym plikiem do przesyłania załączników do faktury jest plik PDF</w:t>
      </w:r>
      <w:r w:rsidRPr="002434A4">
        <w:rPr>
          <w:rFonts w:ascii="Times New Roman" w:eastAsia="Times New Roman" w:hAnsi="Times New Roman" w:cs="Times New Roman"/>
          <w:color w:val="FF0000"/>
          <w:lang w:eastAsia="pl-PL"/>
        </w:rPr>
        <w:t>.</w:t>
      </w:r>
    </w:p>
    <w:p w14:paraId="41C5E20E"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Gdy Wykonawcą umowy wykonawczej jest konsorcjum, w Protokole odbioru wskazuje się członka konsorcjum który wystawi fakturę za objęty Protokołem odbioru przedmiot Umowy wykonawczej. W przypadku gdy faktury za objęty Protokołem odbioru przedmiot Umowy wykonawczej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wykonawczej wobec wszystkich wykonawców tej Umowy. </w:t>
      </w:r>
    </w:p>
    <w:p w14:paraId="5F7DF9D1"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Protokół odbioru podpisują upoważnieni przedstawiciele Stron wskazani w Umowie.</w:t>
      </w:r>
    </w:p>
    <w:p w14:paraId="7EE5B2BE"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Faktury należy wystawiać zgodnie z obowiązującymi przepisami.</w:t>
      </w:r>
    </w:p>
    <w:p w14:paraId="4D0731D6"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Wykonawca zobowiązany jest wystawić jedną fakturę obejmującą całe wynagrodzenie Wykonawcy należne w związku z realizacją zakresu przedmiotu umowy wykonawczej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80FC0AD"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Z zastrzeżeniem przypadków wynikających z ustawy z dnia 11 marca 2004r. o podatku od towarów i usług (tj. Dz. U. z 2025 r poz.775, ze zm.), zwanej dalej „ustawą o VAT” </w:t>
      </w:r>
      <w:r w:rsidRPr="002434A4">
        <w:rPr>
          <w:rFonts w:ascii="Times New Roman" w:eastAsia="Times New Roman" w:hAnsi="Times New Roman" w:cs="Times New Roman"/>
          <w:b/>
          <w:bCs/>
          <w:lang w:eastAsia="pl-PL"/>
        </w:rPr>
        <w:t xml:space="preserve">DOSTAWCA </w:t>
      </w:r>
      <w:r w:rsidRPr="002434A4">
        <w:rPr>
          <w:rFonts w:ascii="Times New Roman" w:eastAsia="Times New Roman" w:hAnsi="Times New Roman" w:cs="Times New Roman"/>
          <w:lang w:eastAsia="pl-PL"/>
        </w:rPr>
        <w:t xml:space="preserve">wystawia i udostępnia </w:t>
      </w:r>
      <w:r w:rsidRPr="002434A4">
        <w:rPr>
          <w:rFonts w:ascii="Times New Roman" w:eastAsia="Times New Roman" w:hAnsi="Times New Roman" w:cs="Times New Roman"/>
          <w:b/>
          <w:bCs/>
          <w:lang w:eastAsia="pl-PL"/>
        </w:rPr>
        <w:t>ZAMAWIAJĄCEMU</w:t>
      </w:r>
      <w:r w:rsidRPr="002434A4">
        <w:rPr>
          <w:rFonts w:ascii="Times New Roman" w:eastAsia="Times New Roman" w:hAnsi="Times New Roman" w:cs="Times New Roman"/>
          <w:lang w:eastAsia="pl-PL"/>
        </w:rPr>
        <w:t xml:space="preserve"> faktury ustrukturyzowane przy użyciu Krajowego Systemu e-Faktur, zwanego dalej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zgodnie z obowiązującymi przepisami prawa. </w:t>
      </w:r>
    </w:p>
    <w:p w14:paraId="7F5F6FD4"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Fakturę ustrukturyzowaną należy wystawić:</w:t>
      </w:r>
    </w:p>
    <w:p w14:paraId="0B52270F" w14:textId="77777777" w:rsidR="00141C75" w:rsidRPr="002434A4" w:rsidRDefault="00141C75" w:rsidP="00141C75">
      <w:p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 dane nabywcy (</w:t>
      </w:r>
      <w:proofErr w:type="spellStart"/>
      <w:r w:rsidRPr="002434A4">
        <w:rPr>
          <w:rFonts w:ascii="Times New Roman" w:eastAsia="Times New Roman" w:hAnsi="Times New Roman" w:cs="Times New Roman"/>
          <w:lang w:eastAsia="pl-PL"/>
        </w:rPr>
        <w:t>schema</w:t>
      </w:r>
      <w:proofErr w:type="spellEnd"/>
      <w:r w:rsidRPr="002434A4">
        <w:rPr>
          <w:rFonts w:ascii="Times New Roman" w:eastAsia="Times New Roman" w:hAnsi="Times New Roman" w:cs="Times New Roman"/>
          <w:lang w:eastAsia="pl-PL"/>
        </w:rPr>
        <w:t xml:space="preserve"> Podmiot 2): Polska Grupa Górnicza S.A.,</w:t>
      </w:r>
    </w:p>
    <w:p w14:paraId="69B1147B" w14:textId="77777777" w:rsidR="00141C75" w:rsidRPr="002434A4" w:rsidRDefault="00141C75" w:rsidP="00141C75">
      <w:p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40-039 Katowice</w:t>
      </w:r>
    </w:p>
    <w:p w14:paraId="496BAF10" w14:textId="77777777" w:rsidR="00141C75" w:rsidRPr="002434A4" w:rsidRDefault="00141C75" w:rsidP="00141C75">
      <w:p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ul. Powstańców 30</w:t>
      </w:r>
    </w:p>
    <w:p w14:paraId="4327E6BC" w14:textId="77777777" w:rsidR="00141C75" w:rsidRPr="002434A4" w:rsidRDefault="00141C75" w:rsidP="00141C75">
      <w:pPr>
        <w:spacing w:after="6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 dane odbiorcy (</w:t>
      </w:r>
      <w:proofErr w:type="spellStart"/>
      <w:r w:rsidRPr="002434A4">
        <w:rPr>
          <w:rFonts w:ascii="Times New Roman" w:eastAsia="Times New Roman" w:hAnsi="Times New Roman" w:cs="Times New Roman"/>
          <w:lang w:eastAsia="pl-PL"/>
        </w:rPr>
        <w:t>schema</w:t>
      </w:r>
      <w:proofErr w:type="spellEnd"/>
      <w:r w:rsidRPr="002434A4">
        <w:rPr>
          <w:rFonts w:ascii="Times New Roman" w:eastAsia="Times New Roman" w:hAnsi="Times New Roman" w:cs="Times New Roman"/>
          <w:lang w:eastAsia="pl-PL"/>
        </w:rPr>
        <w:t xml:space="preserve"> Podmiot 3): Oddział …</w:t>
      </w:r>
    </w:p>
    <w:p w14:paraId="6CCB7FAE" w14:textId="77777777" w:rsidR="00141C75" w:rsidRPr="002434A4" w:rsidRDefault="00141C75" w:rsidP="0055703F">
      <w:pPr>
        <w:numPr>
          <w:ilvl w:val="1"/>
          <w:numId w:val="97"/>
        </w:numPr>
        <w:spacing w:after="0" w:line="240" w:lineRule="auto"/>
        <w:ind w:left="709" w:hanging="283"/>
        <w:contextualSpacing/>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lastRenderedPageBreak/>
        <w:t xml:space="preserve">W przypadku awarii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w:t>
      </w:r>
      <w:r w:rsidRPr="002434A4">
        <w:rPr>
          <w:rFonts w:ascii="Times New Roman" w:eastAsia="Times New Roman" w:hAnsi="Times New Roman" w:cs="Times New Roman"/>
          <w:b/>
          <w:bCs/>
          <w:lang w:eastAsia="pl-PL"/>
        </w:rPr>
        <w:t xml:space="preserve">DOSTAWCA </w:t>
      </w:r>
      <w:r w:rsidRPr="002434A4">
        <w:rPr>
          <w:rFonts w:ascii="Times New Roman" w:eastAsia="Times New Roman" w:hAnsi="Times New Roman" w:cs="Times New Roman"/>
          <w:lang w:eastAsia="pl-PL"/>
        </w:rPr>
        <w:t xml:space="preserve">przesyła faktury </w:t>
      </w:r>
      <w:r w:rsidRPr="002434A4">
        <w:rPr>
          <w:rFonts w:ascii="Times New Roman" w:eastAsia="Times New Roman" w:hAnsi="Times New Roman" w:cs="Times New Roman"/>
          <w:b/>
          <w:bCs/>
          <w:lang w:eastAsia="pl-PL"/>
        </w:rPr>
        <w:t>ZAMAWIAJĄCEMU</w:t>
      </w:r>
      <w:r w:rsidRPr="002434A4">
        <w:rPr>
          <w:rFonts w:ascii="Times New Roman" w:eastAsia="Times New Roman" w:hAnsi="Times New Roman" w:cs="Times New Roman"/>
          <w:lang w:eastAsia="pl-PL"/>
        </w:rPr>
        <w:t xml:space="preserve"> w sposób z nim uzgodniony:</w:t>
      </w:r>
    </w:p>
    <w:p w14:paraId="55EE17B1" w14:textId="77777777" w:rsidR="00141C75" w:rsidRPr="002434A4" w:rsidRDefault="00141C75" w:rsidP="00141C75">
      <w:pPr>
        <w:spacing w:after="0" w:line="240" w:lineRule="auto"/>
        <w:ind w:left="426"/>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wysyłka faktury w postaci papierowej: lub</w:t>
      </w:r>
    </w:p>
    <w:p w14:paraId="2A0FC748" w14:textId="77777777" w:rsidR="00141C75" w:rsidRPr="002434A4" w:rsidRDefault="00141C75" w:rsidP="00141C75">
      <w:pPr>
        <w:spacing w:after="0" w:line="240" w:lineRule="auto"/>
        <w:ind w:left="426"/>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wysyłka pocztą elektroniczną zgodnie z podpisanym porozumieniem</w:t>
      </w:r>
    </w:p>
    <w:p w14:paraId="3A5CD0CD" w14:textId="77777777" w:rsidR="00141C75" w:rsidRPr="002434A4" w:rsidRDefault="00141C75" w:rsidP="00141C75">
      <w:pPr>
        <w:spacing w:after="0" w:line="240" w:lineRule="auto"/>
        <w:ind w:firstLine="425"/>
        <w:jc w:val="both"/>
        <w:rPr>
          <w:rFonts w:ascii="Times New Roman" w:eastAsia="Times New Roman" w:hAnsi="Times New Roman" w:cs="Times New Roman"/>
          <w:b/>
          <w:bCs/>
          <w:lang w:eastAsia="pl-PL"/>
        </w:rPr>
      </w:pPr>
      <w:bookmarkStart w:id="151" w:name="_Hlk211863369"/>
      <w:r w:rsidRPr="002434A4">
        <w:rPr>
          <w:rFonts w:ascii="Times New Roman" w:eastAsia="Times New Roman" w:hAnsi="Times New Roman" w:cs="Times New Roman"/>
          <w:lang w:eastAsia="pl-PL"/>
        </w:rPr>
        <w:t>Wysłanie faktury drogą elektroniczną wymaga pisemnego uzgodnienia z ZAMAWIAJĄCYM</w:t>
      </w:r>
      <w:bookmarkEnd w:id="151"/>
      <w:r w:rsidRPr="002434A4">
        <w:rPr>
          <w:rFonts w:ascii="Times New Roman" w:eastAsia="Times New Roman" w:hAnsi="Times New Roman" w:cs="Times New Roman"/>
          <w:lang w:eastAsia="pl-PL"/>
        </w:rPr>
        <w:t xml:space="preserve">. </w:t>
      </w:r>
    </w:p>
    <w:p w14:paraId="15C3126E" w14:textId="77777777" w:rsidR="00141C75" w:rsidRPr="00263C23" w:rsidRDefault="00141C75" w:rsidP="0055703F">
      <w:pPr>
        <w:numPr>
          <w:ilvl w:val="0"/>
          <w:numId w:val="50"/>
        </w:numPr>
        <w:spacing w:after="0" w:line="240" w:lineRule="auto"/>
        <w:contextualSpacing/>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 przypadku gdy Sprzedawca nie podlega obowiązkowi wystawiania faktur w KSEF f</w:t>
      </w:r>
      <w:r>
        <w:rPr>
          <w:rFonts w:ascii="Times New Roman" w:eastAsia="Times New Roman" w:hAnsi="Times New Roman" w:cs="Times New Roman"/>
          <w:lang w:eastAsia="pl-PL"/>
        </w:rPr>
        <w:t xml:space="preserve">akturę </w:t>
      </w:r>
      <w:r w:rsidRPr="00263C23">
        <w:rPr>
          <w:rFonts w:ascii="Times New Roman" w:eastAsia="Times New Roman" w:hAnsi="Times New Roman" w:cs="Times New Roman"/>
          <w:lang w:eastAsia="pl-PL"/>
        </w:rPr>
        <w:t>należy wystawić na adres:</w:t>
      </w:r>
    </w:p>
    <w:p w14:paraId="77A6C426" w14:textId="77777777" w:rsidR="00141C75" w:rsidRPr="008077EB" w:rsidRDefault="00141C75" w:rsidP="00141C7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Polska Grupa Górnicza S.A.</w:t>
      </w:r>
    </w:p>
    <w:p w14:paraId="53BFDCDD" w14:textId="77777777" w:rsidR="00141C75" w:rsidRPr="008077EB" w:rsidRDefault="00141C75" w:rsidP="00141C7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40-039 Katowice</w:t>
      </w:r>
    </w:p>
    <w:p w14:paraId="0288FC41" w14:textId="77777777" w:rsidR="00141C75" w:rsidRPr="008077EB" w:rsidRDefault="00141C75" w:rsidP="00141C7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ul. Powstańców 30</w:t>
      </w:r>
    </w:p>
    <w:p w14:paraId="5C4207A7" w14:textId="77777777" w:rsidR="00141C75" w:rsidRPr="002434A4" w:rsidRDefault="00141C75" w:rsidP="00141C75">
      <w:pPr>
        <w:spacing w:before="60" w:after="6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oraz przesłać w formie papierowej na adres:</w:t>
      </w:r>
    </w:p>
    <w:p w14:paraId="6C2C7ACB" w14:textId="77777777" w:rsidR="00141C75" w:rsidRPr="008077EB" w:rsidRDefault="00141C75" w:rsidP="00141C7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Polska Grupa Górnicza S.A.</w:t>
      </w:r>
    </w:p>
    <w:p w14:paraId="016FA886" w14:textId="77777777" w:rsidR="00141C75" w:rsidRPr="008077EB" w:rsidRDefault="00141C75" w:rsidP="00141C7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44-122 Gliwice,</w:t>
      </w:r>
    </w:p>
    <w:p w14:paraId="33A0CA03" w14:textId="77777777" w:rsidR="00141C75" w:rsidRPr="002434A4" w:rsidRDefault="00141C75" w:rsidP="00141C75">
      <w:pPr>
        <w:spacing w:after="0" w:line="240" w:lineRule="auto"/>
        <w:jc w:val="center"/>
        <w:rPr>
          <w:rFonts w:ascii="Times New Roman" w:eastAsia="Times New Roman" w:hAnsi="Times New Roman" w:cs="Times New Roman"/>
          <w:lang w:eastAsia="pl-PL"/>
        </w:rPr>
      </w:pPr>
      <w:r w:rsidRPr="008077EB">
        <w:rPr>
          <w:rFonts w:ascii="Times New Roman" w:eastAsia="Times New Roman" w:hAnsi="Times New Roman" w:cs="Times New Roman"/>
          <w:b/>
          <w:lang w:eastAsia="pl-PL"/>
        </w:rPr>
        <w:t>ul. Jasna 8</w:t>
      </w:r>
    </w:p>
    <w:p w14:paraId="3A72AACF" w14:textId="77777777" w:rsidR="00141C75" w:rsidRPr="002434A4" w:rsidRDefault="00141C75" w:rsidP="00141C75">
      <w:pPr>
        <w:spacing w:after="0" w:line="240" w:lineRule="auto"/>
        <w:ind w:left="426"/>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lub</w:t>
      </w:r>
    </w:p>
    <w:p w14:paraId="5C0FA4BF" w14:textId="77777777" w:rsidR="00141C75" w:rsidRPr="002434A4" w:rsidRDefault="00141C75" w:rsidP="00141C75">
      <w:pPr>
        <w:spacing w:after="0" w:line="240" w:lineRule="auto"/>
        <w:ind w:left="426"/>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 formie elektronicznej zgodnie z podpisanym Porozumieniem w sprawie przesyłania faktur drogą elektroniczną.</w:t>
      </w:r>
    </w:p>
    <w:p w14:paraId="5F3017F0"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Faktury muszą zostać sporządzone w języku polskim i zawierać numer, pod którym Umowa wykonawcza została wpisana do elektronicznego rejestru umów Zamawiającego.</w:t>
      </w:r>
    </w:p>
    <w:p w14:paraId="5313493F"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Faktury będą wystawiane w walucie polskiej. Wszelkie płatności dokonywane będą w walucie polskiej.</w:t>
      </w:r>
    </w:p>
    <w:p w14:paraId="25EDE7C8"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Przy zapłacie zobowiązania wynikającego z umowy wykonawczej, Zamawiający zastrzega sobie prawo wskazania tytułu płatności (numeru faktury).</w:t>
      </w:r>
    </w:p>
    <w:p w14:paraId="32E19ABB"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2434A4">
        <w:rPr>
          <w:rFonts w:ascii="Times New Roman" w:eastAsia="Times New Roman" w:hAnsi="Times New Roman" w:cs="Times New Roman"/>
          <w:lang w:eastAsia="pl-PL"/>
        </w:rPr>
        <w:t>późn</w:t>
      </w:r>
      <w:proofErr w:type="spellEnd"/>
      <w:r w:rsidRPr="002434A4">
        <w:rPr>
          <w:rFonts w:ascii="Times New Roman" w:eastAsia="Times New Roman" w:hAnsi="Times New Roman" w:cs="Times New Roman"/>
          <w:lang w:eastAsia="pl-PL"/>
        </w:rPr>
        <w:t>. zm.).</w:t>
      </w:r>
    </w:p>
    <w:p w14:paraId="13F9BED2"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Wykonawca składa oświadczenie o posiadaniu statusu </w:t>
      </w:r>
      <w:proofErr w:type="spellStart"/>
      <w:r w:rsidRPr="002434A4">
        <w:rPr>
          <w:rFonts w:ascii="Times New Roman" w:eastAsia="Times New Roman" w:hAnsi="Times New Roman" w:cs="Times New Roman"/>
          <w:lang w:eastAsia="pl-PL"/>
        </w:rPr>
        <w:t>mikroprzedsiębiorcy</w:t>
      </w:r>
      <w:proofErr w:type="spellEnd"/>
      <w:r w:rsidRPr="002434A4">
        <w:rPr>
          <w:rFonts w:ascii="Times New Roman" w:eastAsia="Times New Roman" w:hAnsi="Times New Roman" w:cs="Times New Roman"/>
          <w:lang w:eastAsia="pl-PL"/>
        </w:rPr>
        <w:t xml:space="preserve">, małego przedsiębiorcy, średniego przedsiębiorcy, dużego przedsiębiorcy, które stanowiło będzie </w:t>
      </w:r>
      <w:r w:rsidRPr="002434A4">
        <w:rPr>
          <w:rFonts w:ascii="Times New Roman" w:eastAsia="Times New Roman" w:hAnsi="Times New Roman" w:cs="Times New Roman"/>
          <w:b/>
          <w:bCs/>
          <w:lang w:eastAsia="pl-PL"/>
        </w:rPr>
        <w:t>Załącznik nr 4 do Umowy ramowej</w:t>
      </w:r>
      <w:r w:rsidRPr="002434A4">
        <w:rPr>
          <w:rFonts w:ascii="Times New Roman" w:eastAsia="Times New Roman" w:hAnsi="Times New Roman" w:cs="Times New Roman"/>
          <w:lang w:eastAsia="pl-PL"/>
        </w:rPr>
        <w:t xml:space="preserve">. </w:t>
      </w:r>
    </w:p>
    <w:p w14:paraId="6F1A2B52"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Termin płatności faktur ustrukturyzowanych dokumentujących zobowiązania wynikające z Umowy wynosi </w:t>
      </w:r>
      <w:r w:rsidRPr="002434A4">
        <w:rPr>
          <w:rFonts w:ascii="Times New Roman" w:eastAsia="Times New Roman" w:hAnsi="Times New Roman" w:cs="Times New Roman"/>
          <w:b/>
          <w:bCs/>
          <w:color w:val="EE0000"/>
          <w:lang w:eastAsia="pl-PL"/>
        </w:rPr>
        <w:t>30 dni</w:t>
      </w:r>
      <w:r w:rsidRPr="002434A4">
        <w:rPr>
          <w:rFonts w:ascii="Times New Roman" w:eastAsia="Times New Roman" w:hAnsi="Times New Roman" w:cs="Times New Roman"/>
          <w:color w:val="EE0000"/>
          <w:lang w:eastAsia="pl-PL"/>
        </w:rPr>
        <w:t xml:space="preserve"> </w:t>
      </w:r>
      <w:r w:rsidRPr="002434A4">
        <w:rPr>
          <w:rFonts w:ascii="Times New Roman" w:eastAsia="Times New Roman" w:hAnsi="Times New Roman" w:cs="Times New Roman"/>
          <w:b/>
          <w:bCs/>
          <w:color w:val="EE0000"/>
          <w:lang w:eastAsia="pl-PL"/>
        </w:rPr>
        <w:t>od daty otrzymania faktury w KSEF</w:t>
      </w:r>
      <w:r w:rsidRPr="002434A4">
        <w:rPr>
          <w:rFonts w:ascii="Times New Roman" w:eastAsia="Times New Roman" w:hAnsi="Times New Roman" w:cs="Times New Roman"/>
          <w:lang w:eastAsia="pl-PL"/>
        </w:rPr>
        <w:t xml:space="preserve">. Za datę otrzymania faktury uznaje się datę, którą przyjmuje w tym zakresie ustawa o VAT. Termin płatności faktur wystawionych </w:t>
      </w:r>
      <w:r w:rsidRPr="002434A4">
        <w:rPr>
          <w:rFonts w:ascii="Times New Roman" w:eastAsia="Times New Roman" w:hAnsi="Times New Roman" w:cs="Times New Roman"/>
          <w:b/>
          <w:bCs/>
          <w:lang w:eastAsia="pl-PL"/>
        </w:rPr>
        <w:t xml:space="preserve">poza KSEF </w:t>
      </w:r>
      <w:r w:rsidRPr="002434A4">
        <w:rPr>
          <w:rFonts w:ascii="Times New Roman" w:eastAsia="Times New Roman" w:hAnsi="Times New Roman" w:cs="Times New Roman"/>
          <w:b/>
          <w:bCs/>
          <w:color w:val="EE0000"/>
          <w:lang w:eastAsia="pl-PL"/>
        </w:rPr>
        <w:t>wynosi 30 dni</w:t>
      </w:r>
      <w:r w:rsidRPr="002434A4">
        <w:rPr>
          <w:rFonts w:ascii="Times New Roman" w:eastAsia="Times New Roman" w:hAnsi="Times New Roman" w:cs="Times New Roman"/>
          <w:color w:val="EE0000"/>
          <w:lang w:eastAsia="pl-PL"/>
        </w:rPr>
        <w:t xml:space="preserve"> </w:t>
      </w:r>
      <w:r w:rsidRPr="002434A4">
        <w:rPr>
          <w:rFonts w:ascii="Times New Roman" w:eastAsia="Times New Roman" w:hAnsi="Times New Roman" w:cs="Times New Roman"/>
          <w:lang w:eastAsia="pl-PL"/>
        </w:rPr>
        <w:t>od daty wpływu faktury do Zamawiającego.</w:t>
      </w:r>
    </w:p>
    <w:p w14:paraId="59FCC8FF"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Jako termin zapłaty przyjmuje się datę obciążenia rachunku bankowego Zamawiającego.</w:t>
      </w:r>
    </w:p>
    <w:p w14:paraId="51B7C12B"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Numer rachunku bankowego Wykonawcy będzie wskazywany każdorazowo tylko i wyłącznie na fakturach. Rachunek bankowy wskazany na fakturach powinien być zgodny z numerem rachunku bankowego zawartego w wykazie podmiotów prowadzonych przez szefa KAS (t</w:t>
      </w:r>
      <w:r w:rsidR="009C5047">
        <w:rPr>
          <w:rFonts w:ascii="Times New Roman" w:eastAsia="Times New Roman" w:hAnsi="Times New Roman" w:cs="Times New Roman"/>
          <w:lang w:eastAsia="pl-PL"/>
        </w:rPr>
        <w:t>j. białej liście podatników VAT</w:t>
      </w:r>
      <w:r w:rsidRPr="002434A4">
        <w:rPr>
          <w:rFonts w:ascii="Times New Roman" w:eastAsia="Times New Roman" w:hAnsi="Times New Roman" w:cs="Times New Roman"/>
          <w:lang w:eastAsia="pl-PL"/>
        </w:rPr>
        <w:t>).</w:t>
      </w:r>
    </w:p>
    <w:p w14:paraId="117A62FE"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Zapłata faktury korygującej nastąpi w terminie 30 dni od daty otrzymania faktury w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przez ZAMAWIAJĄCEGO, a w przypadku faktur wystawionych poza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termin płatności wynosi 30 dni od daty otrzymania faktury poza </w:t>
      </w:r>
      <w:proofErr w:type="spellStart"/>
      <w:r w:rsidRPr="002434A4">
        <w:rPr>
          <w:rFonts w:ascii="Times New Roman" w:eastAsia="Times New Roman" w:hAnsi="Times New Roman" w:cs="Times New Roman"/>
          <w:lang w:eastAsia="pl-PL"/>
        </w:rPr>
        <w:t>KSeF</w:t>
      </w:r>
      <w:proofErr w:type="spellEnd"/>
      <w:r w:rsidRPr="002434A4">
        <w:rPr>
          <w:rFonts w:ascii="Times New Roman" w:eastAsia="Times New Roman" w:hAnsi="Times New Roman" w:cs="Times New Roman"/>
          <w:lang w:eastAsia="pl-PL"/>
        </w:rPr>
        <w:t xml:space="preserve"> w formie uzgodnionej przez strony transakcji.   jednak nie wcześniej niż w terminie płatności faktury pierwotnej.</w:t>
      </w:r>
    </w:p>
    <w:p w14:paraId="1F3471FB"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A057D81" w14:textId="77777777" w:rsidR="00141C75" w:rsidRPr="002434A4"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lastRenderedPageBreak/>
        <w:t>Jeżeli do przedmiotu zamówienia</w:t>
      </w:r>
      <w:r w:rsidRPr="002434A4">
        <w:rPr>
          <w:rFonts w:ascii="Times New Roman" w:eastAsia="Times New Roman" w:hAnsi="Times New Roman" w:cs="Times New Roman"/>
          <w:color w:val="FF0000"/>
          <w:lang w:eastAsia="pl-PL"/>
        </w:rPr>
        <w:t xml:space="preserve"> </w:t>
      </w:r>
      <w:r w:rsidRPr="002434A4">
        <w:rPr>
          <w:rFonts w:ascii="Times New Roman" w:eastAsia="Times New Roman" w:hAnsi="Times New Roman" w:cs="Times New Roman"/>
          <w:lang w:eastAsia="pl-PL"/>
        </w:rPr>
        <w:t xml:space="preserve">będą miały zastosowanie przepisy o podatku od towarów </w:t>
      </w:r>
      <w:r w:rsidRPr="002434A4">
        <w:rPr>
          <w:rFonts w:ascii="Times New Roman" w:eastAsia="Times New Roman" w:hAnsi="Times New Roman" w:cs="Times New Roman"/>
          <w:lang w:eastAsia="pl-PL"/>
        </w:rPr>
        <w:br/>
        <w:t>i usług ustanawiające mechanizm podzielonej płatności Strony obowiązują się uwzględnić ten mechanizm w rozliczaniu Umowy wykonawczej.</w:t>
      </w:r>
    </w:p>
    <w:p w14:paraId="7FAC9719" w14:textId="77777777" w:rsidR="00A62253" w:rsidRDefault="00141C75" w:rsidP="0055703F">
      <w:pPr>
        <w:numPr>
          <w:ilvl w:val="0"/>
          <w:numId w:val="50"/>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1B2DA71A"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52" w:name="_Toc64016203"/>
      <w:bookmarkStart w:id="153" w:name="_Toc106095864"/>
      <w:bookmarkStart w:id="154" w:name="_Toc106096304"/>
      <w:bookmarkStart w:id="155" w:name="_Toc106096408"/>
      <w:bookmarkStart w:id="156" w:name="_Toc175225893"/>
      <w:r w:rsidRPr="00A62253">
        <w:rPr>
          <w:rFonts w:ascii="Times New Roman" w:eastAsia="Times New Roman" w:hAnsi="Times New Roman" w:cs="Times New Roman"/>
          <w:b/>
          <w:bCs/>
          <w:sz w:val="24"/>
          <w:szCs w:val="24"/>
          <w:lang w:eastAsia="pl-PL"/>
        </w:rPr>
        <w:t>§ 5. Termin realizacji</w:t>
      </w:r>
      <w:bookmarkEnd w:id="152"/>
      <w:bookmarkEnd w:id="153"/>
      <w:bookmarkEnd w:id="154"/>
      <w:bookmarkEnd w:id="155"/>
      <w:bookmarkEnd w:id="156"/>
    </w:p>
    <w:p w14:paraId="41703E3A" w14:textId="7FE33F32" w:rsidR="00A62253" w:rsidRPr="00324F02" w:rsidRDefault="00A62253" w:rsidP="0055703F">
      <w:pPr>
        <w:numPr>
          <w:ilvl w:val="0"/>
          <w:numId w:val="34"/>
        </w:numPr>
        <w:spacing w:after="0" w:line="240" w:lineRule="auto"/>
        <w:contextualSpacing/>
        <w:jc w:val="both"/>
        <w:rPr>
          <w:rFonts w:ascii="Times New Roman" w:eastAsia="Times New Roman" w:hAnsi="Times New Roman" w:cs="Times New Roman"/>
          <w:i/>
          <w:iCs/>
          <w:lang w:eastAsia="pl-PL"/>
        </w:rPr>
      </w:pPr>
      <w:bookmarkStart w:id="157" w:name="_Toc76637427"/>
      <w:bookmarkStart w:id="158" w:name="_Toc77251958"/>
      <w:bookmarkStart w:id="159" w:name="_Toc83291677"/>
      <w:bookmarkStart w:id="160" w:name="_Toc106095865"/>
      <w:bookmarkStart w:id="161" w:name="_Toc106096305"/>
      <w:bookmarkStart w:id="162" w:name="_Toc106096409"/>
      <w:bookmarkEnd w:id="141"/>
      <w:r w:rsidRPr="00A62253">
        <w:rPr>
          <w:rFonts w:ascii="Times New Roman" w:eastAsia="Times New Roman" w:hAnsi="Times New Roman" w:cs="Times New Roman"/>
          <w:lang w:eastAsia="pl-PL"/>
        </w:rPr>
        <w:t xml:space="preserve">Termin obowiązywania Umowy ramowej wynosi </w:t>
      </w:r>
      <w:r w:rsidR="00593F46" w:rsidRPr="00593F46">
        <w:rPr>
          <w:rFonts w:ascii="Times New Roman" w:eastAsia="Times New Roman" w:hAnsi="Times New Roman" w:cs="Times New Roman"/>
          <w:b/>
          <w:bCs/>
          <w:lang w:eastAsia="pl-PL"/>
        </w:rPr>
        <w:t>24 miesiące</w:t>
      </w:r>
      <w:r w:rsidRPr="00593F46">
        <w:rPr>
          <w:rFonts w:ascii="Times New Roman" w:eastAsia="Times New Roman" w:hAnsi="Times New Roman" w:cs="Times New Roman"/>
          <w:b/>
          <w:bCs/>
          <w:lang w:eastAsia="pl-PL"/>
        </w:rPr>
        <w:t xml:space="preserve"> od daty zawarcia umowy.</w:t>
      </w:r>
    </w:p>
    <w:p w14:paraId="0A10103D" w14:textId="77777777" w:rsidR="00324F02" w:rsidRPr="00515137" w:rsidRDefault="00324F02" w:rsidP="0055703F">
      <w:pPr>
        <w:pStyle w:val="Akapitzlist"/>
        <w:numPr>
          <w:ilvl w:val="0"/>
          <w:numId w:val="34"/>
        </w:numPr>
        <w:jc w:val="both"/>
        <w:rPr>
          <w:sz w:val="22"/>
          <w:szCs w:val="22"/>
          <w:lang w:eastAsia="en-US"/>
        </w:rPr>
      </w:pPr>
      <w:r w:rsidRPr="00515137">
        <w:rPr>
          <w:sz w:val="22"/>
          <w:szCs w:val="22"/>
          <w:lang w:eastAsia="en-US"/>
        </w:rPr>
        <w:t xml:space="preserve">Jeżeli w tym okresie wartość Umowy nie zostanie w pełni wykorzystana, Umowa pozostaje w mocy do dnia wykorzystania tej wartości, jednak nie dłużej niż przez kolejne </w:t>
      </w:r>
      <w:r w:rsidRPr="00515137">
        <w:rPr>
          <w:b/>
          <w:bCs/>
          <w:sz w:val="22"/>
          <w:szCs w:val="22"/>
          <w:lang w:eastAsia="en-US"/>
        </w:rPr>
        <w:t>6 miesięcy</w:t>
      </w:r>
      <w:r w:rsidRPr="00515137">
        <w:rPr>
          <w:sz w:val="22"/>
          <w:szCs w:val="22"/>
          <w:lang w:eastAsia="en-US"/>
        </w:rPr>
        <w:t xml:space="preserve">, chyba że Zamawiający, z co najmniej 30-dniowym wyprzedzeniem, wskaże wcześniejszy termin zakończenia obowiązywania Umowy. </w:t>
      </w:r>
    </w:p>
    <w:p w14:paraId="254BAD7B" w14:textId="77777777" w:rsidR="00A62253" w:rsidRPr="00A62253" w:rsidRDefault="00A62253" w:rsidP="0055703F">
      <w:pPr>
        <w:numPr>
          <w:ilvl w:val="0"/>
          <w:numId w:val="3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ramach niniejszej Umowy ramowej mogą być realizowane zamówienia wykonawcze, które zostaną udzielone w okresie jej obowiązywania.</w:t>
      </w:r>
    </w:p>
    <w:p w14:paraId="634B1FCC" w14:textId="77777777" w:rsidR="00D74126" w:rsidRDefault="00A62253" w:rsidP="0055703F">
      <w:pPr>
        <w:numPr>
          <w:ilvl w:val="0"/>
          <w:numId w:val="3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Termin realizacji zamówienia wykonawczego określany będzie każdorazowo na etapie postępowania prowadzonego w celu zawarcia umowy wykonawczej do umowy ramowej.</w:t>
      </w:r>
    </w:p>
    <w:p w14:paraId="540FC653" w14:textId="77777777" w:rsidR="00A62253" w:rsidRPr="006870D9" w:rsidRDefault="006870D9" w:rsidP="00592215">
      <w:pPr>
        <w:pStyle w:val="Akapitzlist"/>
        <w:keepNext/>
        <w:keepLines/>
        <w:spacing w:before="200" w:after="120"/>
        <w:ind w:left="357"/>
        <w:jc w:val="center"/>
        <w:outlineLvl w:val="1"/>
        <w:rPr>
          <w:b/>
          <w:bCs/>
        </w:rPr>
      </w:pPr>
      <w:bookmarkStart w:id="163" w:name="_Toc175225894"/>
      <w:r>
        <w:rPr>
          <w:b/>
          <w:bCs/>
        </w:rPr>
        <w:t xml:space="preserve">§ 6. </w:t>
      </w:r>
      <w:r w:rsidR="00A62253" w:rsidRPr="006870D9">
        <w:rPr>
          <w:b/>
          <w:bCs/>
        </w:rPr>
        <w:t>Gwarancja i postępowanie reklamacyjne</w:t>
      </w:r>
      <w:bookmarkEnd w:id="157"/>
      <w:bookmarkEnd w:id="158"/>
      <w:bookmarkEnd w:id="159"/>
      <w:bookmarkEnd w:id="160"/>
      <w:bookmarkEnd w:id="161"/>
      <w:bookmarkEnd w:id="162"/>
      <w:bookmarkEnd w:id="163"/>
    </w:p>
    <w:p w14:paraId="7C384999" w14:textId="3C8F4C8E" w:rsidR="00A62253" w:rsidRPr="00F8593F" w:rsidRDefault="00A62253" w:rsidP="0055703F">
      <w:pPr>
        <w:numPr>
          <w:ilvl w:val="0"/>
          <w:numId w:val="51"/>
        </w:num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lang w:eastAsia="pl-PL"/>
        </w:rPr>
        <w:t xml:space="preserve">Wykonawca udziela </w:t>
      </w:r>
      <w:r w:rsidR="006B7FAD">
        <w:rPr>
          <w:rFonts w:ascii="Times New Roman" w:eastAsia="Times New Roman" w:hAnsi="Times New Roman" w:cs="Times New Roman"/>
          <w:lang w:eastAsia="pl-PL"/>
        </w:rPr>
        <w:t xml:space="preserve">co najmniej </w:t>
      </w:r>
      <w:r w:rsidR="00593F46" w:rsidRPr="00593F46">
        <w:rPr>
          <w:rFonts w:ascii="Times New Roman" w:eastAsia="Times New Roman" w:hAnsi="Times New Roman" w:cs="Times New Roman"/>
          <w:b/>
          <w:bCs/>
          <w:lang w:eastAsia="pl-PL"/>
        </w:rPr>
        <w:t>12</w:t>
      </w:r>
      <w:r w:rsidRPr="00593F46">
        <w:rPr>
          <w:rFonts w:ascii="Times New Roman" w:eastAsia="Times New Roman" w:hAnsi="Times New Roman" w:cs="Times New Roman"/>
          <w:b/>
          <w:bCs/>
          <w:lang w:eastAsia="pl-PL"/>
        </w:rPr>
        <w:t xml:space="preserve"> miesięcy</w:t>
      </w:r>
      <w:r w:rsidRPr="00A62253">
        <w:rPr>
          <w:rFonts w:ascii="Times New Roman" w:eastAsia="Times New Roman" w:hAnsi="Times New Roman" w:cs="Times New Roman"/>
          <w:lang w:eastAsia="pl-PL"/>
        </w:rPr>
        <w:t xml:space="preserve"> gwarancji na przedmiot Umowy wykonawczej, liczonej od dnia podpisania</w:t>
      </w:r>
      <w:r w:rsidR="00D26620">
        <w:rPr>
          <w:rFonts w:ascii="Times New Roman" w:eastAsia="Times New Roman" w:hAnsi="Times New Roman" w:cs="Times New Roman"/>
          <w:lang w:eastAsia="pl-PL"/>
        </w:rPr>
        <w:t xml:space="preserve"> przez Strony Protokołu odbioru, </w:t>
      </w:r>
      <w:r w:rsidR="00D26620" w:rsidRPr="00D26620">
        <w:rPr>
          <w:rFonts w:ascii="Times New Roman" w:eastAsia="Times New Roman" w:hAnsi="Times New Roman" w:cs="Times New Roman"/>
          <w:lang w:eastAsia="pl-PL"/>
        </w:rPr>
        <w:t>podpisanego przez osoby odpowiedzialne za nadzór i realizację umowy z obu stron</w:t>
      </w:r>
      <w:r w:rsidR="00D26620" w:rsidRPr="00F8593F">
        <w:rPr>
          <w:rFonts w:ascii="Times New Roman" w:eastAsia="Times New Roman" w:hAnsi="Times New Roman" w:cs="Times New Roman"/>
          <w:lang w:eastAsia="pl-PL"/>
        </w:rPr>
        <w:t>, lecz nie krócej niż do czasu zakończenia postępowania, którego dokumentacja lub koreferat dotyczą.</w:t>
      </w:r>
    </w:p>
    <w:p w14:paraId="22BAE5D0" w14:textId="4064CAE3" w:rsidR="00593F46" w:rsidRPr="00F8593F" w:rsidRDefault="00593F46" w:rsidP="00593F46">
      <w:pPr>
        <w:spacing w:after="0" w:line="240" w:lineRule="auto"/>
        <w:ind w:left="426"/>
        <w:jc w:val="both"/>
        <w:rPr>
          <w:rFonts w:ascii="Times New Roman" w:eastAsia="Times New Roman" w:hAnsi="Times New Roman" w:cs="Times New Roman"/>
          <w:lang w:eastAsia="pl-PL"/>
        </w:rPr>
      </w:pPr>
      <w:r w:rsidRPr="00F8593F">
        <w:rPr>
          <w:rFonts w:ascii="Times New Roman" w:eastAsia="Times New Roman" w:hAnsi="Times New Roman" w:cs="Times New Roman"/>
          <w:lang w:eastAsia="pl-PL"/>
        </w:rPr>
        <w:t>- gwarancja nie obejmuje zmian dokumentacji koniecznych z uwagi na zmiany cen rynkowych</w:t>
      </w:r>
      <w:r w:rsidR="006B7FAD" w:rsidRPr="00F8593F">
        <w:rPr>
          <w:rFonts w:ascii="Times New Roman" w:eastAsia="Times New Roman" w:hAnsi="Times New Roman" w:cs="Times New Roman"/>
          <w:lang w:eastAsia="pl-PL"/>
        </w:rPr>
        <w:t xml:space="preserve"> lub </w:t>
      </w:r>
      <w:r w:rsidRPr="00F8593F">
        <w:rPr>
          <w:rFonts w:ascii="Times New Roman" w:eastAsia="Times New Roman" w:hAnsi="Times New Roman" w:cs="Times New Roman"/>
          <w:lang w:eastAsia="pl-PL"/>
        </w:rPr>
        <w:t>zwiększenia się zakresu uszkodzeń po dacie opracowania dokumentacji.</w:t>
      </w:r>
    </w:p>
    <w:p w14:paraId="166C5E8E" w14:textId="77777777" w:rsidR="00A62253" w:rsidRPr="00A62253" w:rsidRDefault="00A62253" w:rsidP="0055703F">
      <w:pPr>
        <w:numPr>
          <w:ilvl w:val="0"/>
          <w:numId w:val="51"/>
        </w:numPr>
        <w:spacing w:after="0" w:line="240" w:lineRule="auto"/>
        <w:ind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gwarantuje, że przedmiot Umowy:</w:t>
      </w:r>
    </w:p>
    <w:p w14:paraId="56743DAF" w14:textId="77777777" w:rsidR="00A62253" w:rsidRPr="00A62253" w:rsidRDefault="00A62253" w:rsidP="0055703F">
      <w:pPr>
        <w:numPr>
          <w:ilvl w:val="0"/>
          <w:numId w:val="52"/>
        </w:numPr>
        <w:tabs>
          <w:tab w:val="left" w:pos="851"/>
        </w:tabs>
        <w:spacing w:after="0" w:line="240" w:lineRule="auto"/>
        <w:ind w:left="851" w:hanging="425"/>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jest zgodny z wszelkimi ustalonymi specyfikacjami, wymaganiami i należycie spełni wymagania określone przez Zamawiającego,</w:t>
      </w:r>
    </w:p>
    <w:p w14:paraId="446F4315" w14:textId="77777777" w:rsidR="00A62253" w:rsidRPr="00A62253" w:rsidRDefault="00A62253" w:rsidP="0055703F">
      <w:pPr>
        <w:numPr>
          <w:ilvl w:val="0"/>
          <w:numId w:val="52"/>
        </w:numPr>
        <w:tabs>
          <w:tab w:val="left" w:pos="851"/>
        </w:tabs>
        <w:spacing w:after="0" w:line="240" w:lineRule="auto"/>
        <w:ind w:left="851" w:hanging="425"/>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jest przydatny do konkretnych celów zgodnie z jego przeznaczeniem, </w:t>
      </w:r>
    </w:p>
    <w:p w14:paraId="7B6D54AB" w14:textId="77777777" w:rsidR="00A62253" w:rsidRPr="00A62253" w:rsidRDefault="00A62253" w:rsidP="0055703F">
      <w:pPr>
        <w:numPr>
          <w:ilvl w:val="0"/>
          <w:numId w:val="52"/>
        </w:numPr>
        <w:tabs>
          <w:tab w:val="left" w:pos="851"/>
        </w:tabs>
        <w:spacing w:after="0" w:line="240" w:lineRule="auto"/>
        <w:ind w:left="851" w:hanging="425"/>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jest zgodny z obowiązującymi w Rzeczpospolitej Polskiej przepisami prawnymi, normami i wymaganiami organów państwowych. </w:t>
      </w:r>
    </w:p>
    <w:p w14:paraId="2C560E5F" w14:textId="77777777" w:rsidR="00A62253" w:rsidRPr="00A62253" w:rsidRDefault="00A62253" w:rsidP="0055703F">
      <w:pPr>
        <w:numPr>
          <w:ilvl w:val="0"/>
          <w:numId w:val="51"/>
        </w:numPr>
        <w:spacing w:after="0" w:line="240" w:lineRule="auto"/>
        <w:ind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Przyjęcie lub odbiór przedmiotu Umowy w żadnym przypadku nie zwalnia Wykonawcy </w:t>
      </w:r>
      <w:r w:rsidRPr="00A62253">
        <w:rPr>
          <w:rFonts w:ascii="Times New Roman" w:eastAsia="Times New Roman" w:hAnsi="Times New Roman" w:cs="Times New Roman"/>
          <w:lang w:eastAsia="pl-PL"/>
        </w:rPr>
        <w:br/>
        <w:t>od odpowiedzialności za wady lub inne uchybienia w spełnieniu wymagań określonych przez Zamawiającego.</w:t>
      </w:r>
    </w:p>
    <w:p w14:paraId="7C721BDD" w14:textId="77777777" w:rsidR="00A62253" w:rsidRPr="00A62253" w:rsidRDefault="00A62253" w:rsidP="0055703F">
      <w:pPr>
        <w:numPr>
          <w:ilvl w:val="0"/>
          <w:numId w:val="51"/>
        </w:numPr>
        <w:spacing w:after="0" w:line="240" w:lineRule="auto"/>
        <w:ind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okresie trwania gwarancji Wykonawca przedmiotu zamówienia wykonawczego zobowiązany jest usunąć wszelkie braki, błędy i uchybienia powstałe z winy Wykonawcy w terminie do 7 dni kalendarzowych od daty poinformowania Wykonawcy przez Zamawiającego, chyba że Zamawiający w żądaniu wskaże dłuższy termin.</w:t>
      </w:r>
    </w:p>
    <w:p w14:paraId="40A3E6D2" w14:textId="77777777" w:rsidR="00A62253" w:rsidRPr="00A62253" w:rsidRDefault="00A62253" w:rsidP="0055703F">
      <w:pPr>
        <w:numPr>
          <w:ilvl w:val="0"/>
          <w:numId w:val="51"/>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okresie gwarancji Wykonawca zobowiązany jest udzielić odpowiedzi (zająć stanowisko) w przypadku uwag </w:t>
      </w:r>
      <w:r w:rsidRPr="00A62253">
        <w:rPr>
          <w:rFonts w:ascii="Times New Roman" w:eastAsia="Times New Roman" w:hAnsi="Times New Roman" w:cs="Times New Roman"/>
        </w:rPr>
        <w:t>do treści sporządzonego przez Wykonawcę opracowania, zgłoszonych przez Zamawiającego,</w:t>
      </w:r>
      <w:r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rPr>
        <w:t xml:space="preserve">poszkodowanego, inwestora lub biegłego sądowego </w:t>
      </w:r>
      <w:r w:rsidRPr="00A62253">
        <w:rPr>
          <w:rFonts w:ascii="Times New Roman" w:eastAsia="Times New Roman" w:hAnsi="Times New Roman" w:cs="Times New Roman"/>
          <w:lang w:eastAsia="pl-PL"/>
        </w:rPr>
        <w:t>w terminie do 14 dni kalendarzowych od  daty poinformowania Wykonawcy przez Zamawiającego</w:t>
      </w:r>
      <w:r w:rsidRPr="00A62253">
        <w:rPr>
          <w:rFonts w:ascii="Times New Roman" w:eastAsia="Times New Roman" w:hAnsi="Times New Roman" w:cs="Times New Roman"/>
        </w:rPr>
        <w:t>. O ile zgłoszone zastrzeżenia do opracowania Wykonawcy okażą się zasadne, Wykonawca zobowiązany jest do wniesienia stosownej korekty do opracowania będącego przedmiotem umowy wykonawczej lub do sporządzenia opracowania odrębnego (uzupełniającego).</w:t>
      </w:r>
    </w:p>
    <w:p w14:paraId="6ADAD1BD" w14:textId="77777777" w:rsidR="00A62253" w:rsidRPr="00A62253" w:rsidRDefault="00A62253" w:rsidP="0055703F">
      <w:pPr>
        <w:numPr>
          <w:ilvl w:val="0"/>
          <w:numId w:val="51"/>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Pr="00A62253">
        <w:rPr>
          <w:rFonts w:ascii="Times New Roman" w:eastAsia="Times New Roman" w:hAnsi="Times New Roman" w:cs="Times New Roman"/>
          <w:lang w:eastAsia="pl-PL"/>
        </w:rPr>
        <w:br/>
        <w:t>i rękojmi.</w:t>
      </w:r>
    </w:p>
    <w:p w14:paraId="67AD3C7D" w14:textId="77777777" w:rsidR="00A62253" w:rsidRPr="00A62253" w:rsidRDefault="00A62253" w:rsidP="0055703F">
      <w:pPr>
        <w:numPr>
          <w:ilvl w:val="0"/>
          <w:numId w:val="51"/>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W przypadku rozbieżności stanowisk, co do uznania reklamacji, Zamawiający może zlecić wykonanie badań niezależnemu ekspertowi wskazanemu przez Zamawiającego. </w:t>
      </w:r>
      <w:r w:rsidR="00043B31" w:rsidRPr="00043B31">
        <w:rPr>
          <w:rFonts w:ascii="Times New Roman" w:eastAsia="Times New Roman" w:hAnsi="Times New Roman" w:cs="Times New Roman"/>
          <w:lang w:eastAsia="pl-PL"/>
        </w:rPr>
        <w:t>Wykonawca może brać udział w badaniach niezależnego eksperta.</w:t>
      </w:r>
    </w:p>
    <w:p w14:paraId="7BF678EC" w14:textId="77777777" w:rsidR="00A62253" w:rsidRPr="00A62253" w:rsidRDefault="00A62253" w:rsidP="0055703F">
      <w:pPr>
        <w:numPr>
          <w:ilvl w:val="0"/>
          <w:numId w:val="51"/>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uzyskania wyników badań potwierdzających wady przedmiotu Umowy koszty badań ponosi Wykonawca. Wysokość kosztów badań określi każdorazowo niezależny ekspert.</w:t>
      </w:r>
    </w:p>
    <w:p w14:paraId="3989FD0E" w14:textId="77777777" w:rsidR="00A62253" w:rsidRPr="00A62253" w:rsidRDefault="00A62253" w:rsidP="0055703F">
      <w:pPr>
        <w:widowControl w:val="0"/>
        <w:numPr>
          <w:ilvl w:val="0"/>
          <w:numId w:val="51"/>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Okres gwarancji przedłuża się o czas wykonania poprawy przedmiotu zamówienia wykonawczego i złożenia go u Zamawiającego.</w:t>
      </w:r>
    </w:p>
    <w:p w14:paraId="7DBDDDB8" w14:textId="77777777" w:rsidR="00A62253" w:rsidRPr="00A62253" w:rsidRDefault="00A62253" w:rsidP="0055703F">
      <w:pPr>
        <w:widowControl w:val="0"/>
        <w:numPr>
          <w:ilvl w:val="0"/>
          <w:numId w:val="51"/>
        </w:numPr>
        <w:adjustRightInd w:val="0"/>
        <w:spacing w:after="0" w:line="240" w:lineRule="auto"/>
        <w:jc w:val="both"/>
        <w:textAlignment w:val="baseline"/>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Wykonawca ponosi odpowiedzialność cywilną i gospodarczą za ewentualne błędy i nienależyte wykonanie opracowań.</w:t>
      </w:r>
    </w:p>
    <w:p w14:paraId="77EFE1AA" w14:textId="77777777" w:rsidR="00A62253" w:rsidRPr="00D74126" w:rsidRDefault="00A62253" w:rsidP="0055703F">
      <w:pPr>
        <w:numPr>
          <w:ilvl w:val="0"/>
          <w:numId w:val="51"/>
        </w:numPr>
        <w:spacing w:after="0" w:line="240" w:lineRule="auto"/>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Cs/>
          <w:lang w:eastAsia="pl-PL"/>
        </w:rPr>
        <w:t>Uprawnienia z tytułu rękojmi za wady wygasają w tym samym terminie jak rękojmia udzielona przez podmiot gospodarczy realizujący roboty na podstawie przedmiotowej dokumentacji</w:t>
      </w:r>
      <w:r w:rsidR="00D74126">
        <w:rPr>
          <w:rFonts w:ascii="Times New Roman" w:eastAsia="Times New Roman" w:hAnsi="Times New Roman" w:cs="Times New Roman"/>
          <w:bCs/>
          <w:lang w:eastAsia="pl-PL"/>
        </w:rPr>
        <w:t>.</w:t>
      </w:r>
    </w:p>
    <w:p w14:paraId="48B1207B" w14:textId="5ABEBBDC" w:rsidR="00A62253" w:rsidRPr="00937E3A" w:rsidRDefault="00593F46" w:rsidP="00937E3A">
      <w:pPr>
        <w:spacing w:after="0" w:line="240" w:lineRule="auto"/>
        <w:ind w:left="426"/>
        <w:contextualSpacing/>
        <w:jc w:val="both"/>
        <w:rPr>
          <w:rFonts w:ascii="Times New Roman" w:eastAsia="Times New Roman" w:hAnsi="Times New Roman" w:cs="Times New Roman"/>
          <w:i/>
          <w:color w:val="0070C0"/>
          <w:sz w:val="24"/>
          <w:szCs w:val="24"/>
          <w:lang w:eastAsia="pl-PL"/>
        </w:rPr>
      </w:pPr>
      <w:r>
        <w:rPr>
          <w:rFonts w:ascii="Times New Roman" w:hAnsi="Times New Roman" w:cs="Times New Roman"/>
          <w:i/>
          <w:iCs/>
          <w:color w:val="0070C0"/>
        </w:rPr>
        <w:t xml:space="preserve"> </w:t>
      </w:r>
    </w:p>
    <w:p w14:paraId="4E37F3E9" w14:textId="77777777" w:rsidR="00A62253" w:rsidRPr="00937E3A"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64" w:name="_Toc64016204"/>
      <w:bookmarkStart w:id="165" w:name="_Toc106095866"/>
      <w:bookmarkStart w:id="166" w:name="_Toc106096306"/>
      <w:bookmarkStart w:id="167" w:name="_Toc106096410"/>
      <w:bookmarkStart w:id="168" w:name="_Toc175225895"/>
      <w:r w:rsidRPr="00A62253">
        <w:rPr>
          <w:rFonts w:ascii="Times New Roman" w:eastAsia="Times New Roman" w:hAnsi="Times New Roman" w:cs="Times New Roman"/>
          <w:b/>
          <w:bCs/>
          <w:sz w:val="24"/>
          <w:szCs w:val="24"/>
          <w:lang w:eastAsia="pl-PL"/>
        </w:rPr>
        <w:t>§ 7. Szczególne obowiązki Wykonawcy</w:t>
      </w:r>
      <w:bookmarkStart w:id="169" w:name="_Hlk67826176"/>
      <w:bookmarkEnd w:id="164"/>
      <w:bookmarkEnd w:id="165"/>
      <w:bookmarkEnd w:id="166"/>
      <w:bookmarkEnd w:id="167"/>
      <w:bookmarkEnd w:id="168"/>
    </w:p>
    <w:p w14:paraId="53951AB1" w14:textId="77777777" w:rsidR="00A62253" w:rsidRPr="005B5D6B" w:rsidRDefault="00A62253" w:rsidP="0055703F">
      <w:pPr>
        <w:numPr>
          <w:ilvl w:val="0"/>
          <w:numId w:val="35"/>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1A2DEB78"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70" w:name="_Toc106095867"/>
      <w:bookmarkStart w:id="171" w:name="_Toc106096307"/>
      <w:bookmarkStart w:id="172" w:name="_Toc106096411"/>
      <w:bookmarkStart w:id="173" w:name="_Toc175225896"/>
      <w:bookmarkEnd w:id="169"/>
      <w:r w:rsidRPr="00A62253">
        <w:rPr>
          <w:rFonts w:ascii="Times New Roman" w:eastAsia="Times New Roman" w:hAnsi="Times New Roman" w:cs="Times New Roman"/>
          <w:b/>
          <w:bCs/>
          <w:sz w:val="24"/>
          <w:szCs w:val="24"/>
          <w:lang w:eastAsia="pl-PL"/>
        </w:rPr>
        <w:t>§ 8. Zabezpieczenie należytego wykonania Umowy</w:t>
      </w:r>
      <w:bookmarkEnd w:id="170"/>
      <w:bookmarkEnd w:id="171"/>
      <w:bookmarkEnd w:id="172"/>
      <w:r w:rsidRPr="00A62253">
        <w:rPr>
          <w:rFonts w:ascii="Times New Roman" w:eastAsia="Times New Roman" w:hAnsi="Times New Roman" w:cs="Times New Roman"/>
          <w:b/>
          <w:bCs/>
          <w:sz w:val="24"/>
          <w:szCs w:val="24"/>
          <w:lang w:eastAsia="pl-PL"/>
        </w:rPr>
        <w:t xml:space="preserve"> </w:t>
      </w:r>
      <w:r w:rsidRPr="004F7F71">
        <w:rPr>
          <w:rFonts w:ascii="Times New Roman" w:eastAsia="Times New Roman" w:hAnsi="Times New Roman" w:cs="Times New Roman"/>
          <w:b/>
          <w:bCs/>
          <w:i/>
          <w:sz w:val="24"/>
          <w:szCs w:val="24"/>
          <w:lang w:eastAsia="pl-PL"/>
        </w:rPr>
        <w:t>– nie dotyczy</w:t>
      </w:r>
      <w:bookmarkEnd w:id="173"/>
    </w:p>
    <w:p w14:paraId="6EAF1509"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74" w:name="_Toc64016205"/>
      <w:bookmarkStart w:id="175" w:name="_Toc106095868"/>
      <w:bookmarkStart w:id="176" w:name="_Toc106096308"/>
      <w:bookmarkStart w:id="177" w:name="_Toc106096412"/>
      <w:bookmarkStart w:id="178" w:name="_Toc175225897"/>
      <w:r w:rsidRPr="00A62253">
        <w:rPr>
          <w:rFonts w:ascii="Times New Roman" w:eastAsia="Times New Roman" w:hAnsi="Times New Roman" w:cs="Times New Roman"/>
          <w:b/>
          <w:bCs/>
          <w:sz w:val="24"/>
          <w:szCs w:val="24"/>
          <w:lang w:eastAsia="pl-PL"/>
        </w:rPr>
        <w:t>§ 9. Wymagania dotyczące zatrudnienia</w:t>
      </w:r>
      <w:bookmarkEnd w:id="174"/>
      <w:bookmarkEnd w:id="175"/>
      <w:bookmarkEnd w:id="176"/>
      <w:bookmarkEnd w:id="177"/>
      <w:bookmarkEnd w:id="178"/>
    </w:p>
    <w:p w14:paraId="4DC6EE2F" w14:textId="77777777" w:rsidR="00A62253" w:rsidRPr="00A62253" w:rsidRDefault="00A62253" w:rsidP="0055703F">
      <w:pPr>
        <w:numPr>
          <w:ilvl w:val="0"/>
          <w:numId w:val="38"/>
        </w:numPr>
        <w:spacing w:after="0" w:line="259" w:lineRule="auto"/>
        <w:jc w:val="both"/>
        <w:rPr>
          <w:rFonts w:ascii="Times New Roman" w:eastAsia="Times New Roman" w:hAnsi="Times New Roman" w:cs="Times New Roman"/>
          <w:lang w:eastAsia="pl-PL"/>
        </w:rPr>
      </w:pPr>
      <w:bookmarkStart w:id="179" w:name="_Hlk67826210"/>
      <w:r w:rsidRPr="00A62253">
        <w:rPr>
          <w:rFonts w:ascii="Times New Roman" w:eastAsia="Times New Roman" w:hAnsi="Times New Roman" w:cs="Times New Roman"/>
          <w:lang w:eastAsia="pl-PL"/>
        </w:rPr>
        <w:t xml:space="preserve">Wykonawca jest odpowiedzialny za zatrudnienie do realizacji zamówienia wykonawczego pracowników zgodnie z obowiązującymi przepisami prawa, a także do zapewnienia, że Podwykonawca także zatrudniał będzie do realizacji zamówienia pracowników zgodnie </w:t>
      </w:r>
      <w:r w:rsidRPr="00A62253">
        <w:rPr>
          <w:rFonts w:ascii="Times New Roman" w:eastAsia="Times New Roman" w:hAnsi="Times New Roman" w:cs="Times New Roman"/>
          <w:lang w:eastAsia="pl-PL"/>
        </w:rPr>
        <w:br/>
        <w:t>z obowiązującymi przepisami prawa.</w:t>
      </w:r>
    </w:p>
    <w:p w14:paraId="63AC5AE9" w14:textId="77777777" w:rsidR="00A62253" w:rsidRPr="00A62253" w:rsidRDefault="00A62253" w:rsidP="0055703F">
      <w:pPr>
        <w:numPr>
          <w:ilvl w:val="0"/>
          <w:numId w:val="38"/>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zobowiązuje się do zatrudniania osób posługujących się językiem polskim w mowie </w:t>
      </w:r>
      <w:r w:rsidRPr="00A62253">
        <w:rPr>
          <w:rFonts w:ascii="Times New Roman" w:eastAsia="Times New Roman" w:hAnsi="Times New Roman" w:cs="Times New Roman"/>
          <w:lang w:eastAsia="pl-PL"/>
        </w:rPr>
        <w:br/>
        <w:t>i piśmie w stopniu umożliwiającym porozumiewanie się.</w:t>
      </w:r>
    </w:p>
    <w:p w14:paraId="662894AD" w14:textId="77777777" w:rsidR="00A62253" w:rsidRPr="00A62253" w:rsidRDefault="00A62253" w:rsidP="0055703F">
      <w:pPr>
        <w:numPr>
          <w:ilvl w:val="0"/>
          <w:numId w:val="38"/>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nie będzie zatrudniał pracowników Polskiej Grupy Górniczej przy realizacji zamówienia wykonawczego pod rygorem odstąpienia od Umowy wykonawczej bez prawa do odszkodowania. Zakaz nie dotyczy pracowników Zamawiającego wykonujących na rzecz firm obcych czynności, które na podstawie przepisów prawa pracy uzasadniają udzielenie pracownikowi przez pracodawcę zwolnienia od pracy.</w:t>
      </w:r>
    </w:p>
    <w:p w14:paraId="3DDCB09A" w14:textId="77777777" w:rsidR="00A62253" w:rsidRPr="00A62253" w:rsidRDefault="00A62253" w:rsidP="0055703F">
      <w:pPr>
        <w:numPr>
          <w:ilvl w:val="0"/>
          <w:numId w:val="38"/>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odmowy dopuszczenia do realizacji zamówienia wykonawczego pracowników ze względu na okoliczności określone w ust. 3 Wykonawca jest zobowiązany zabezpieczyć prawidłową i terminową realizację zamówienia wykonawczego przy zatrudnieniu innych osób.</w:t>
      </w:r>
    </w:p>
    <w:p w14:paraId="566FD22B" w14:textId="77777777" w:rsidR="00A62253" w:rsidRPr="00A62253" w:rsidRDefault="00A62253" w:rsidP="0055703F">
      <w:pPr>
        <w:numPr>
          <w:ilvl w:val="0"/>
          <w:numId w:val="38"/>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Postanowienia Umowy, w których mowa jest o pracownikach Wykonawcy odnoszą się również do pracowników Podwykonawcy.</w:t>
      </w:r>
    </w:p>
    <w:p w14:paraId="1ADEADBD" w14:textId="77777777" w:rsidR="00A62253" w:rsidRPr="00A62253" w:rsidRDefault="00A62253" w:rsidP="00F70199">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80" w:name="_Toc64016206"/>
      <w:bookmarkStart w:id="181" w:name="_Toc106095869"/>
      <w:bookmarkStart w:id="182" w:name="_Toc106096309"/>
      <w:bookmarkStart w:id="183" w:name="_Toc106096413"/>
      <w:bookmarkStart w:id="184" w:name="_Toc175225898"/>
      <w:bookmarkEnd w:id="179"/>
      <w:r w:rsidRPr="00C76B4C">
        <w:rPr>
          <w:rFonts w:ascii="Times New Roman" w:eastAsia="Times New Roman" w:hAnsi="Times New Roman" w:cs="Times New Roman"/>
          <w:b/>
          <w:bCs/>
          <w:sz w:val="24"/>
          <w:szCs w:val="24"/>
          <w:lang w:eastAsia="pl-PL"/>
        </w:rPr>
        <w:t>§ 10. Podwykonawstwo</w:t>
      </w:r>
      <w:bookmarkEnd w:id="180"/>
      <w:bookmarkEnd w:id="181"/>
      <w:bookmarkEnd w:id="182"/>
      <w:bookmarkEnd w:id="183"/>
      <w:bookmarkEnd w:id="184"/>
    </w:p>
    <w:p w14:paraId="6BBBF7A3" w14:textId="77777777" w:rsidR="00A62253" w:rsidRPr="00A62253" w:rsidRDefault="00A62253" w:rsidP="0055703F">
      <w:pPr>
        <w:numPr>
          <w:ilvl w:val="0"/>
          <w:numId w:val="48"/>
        </w:numPr>
        <w:spacing w:after="0" w:line="240" w:lineRule="auto"/>
        <w:jc w:val="both"/>
        <w:rPr>
          <w:rFonts w:ascii="Times New Roman" w:eastAsia="Times New Roman" w:hAnsi="Times New Roman" w:cs="Times New Roman"/>
          <w:lang w:eastAsia="pl-PL"/>
        </w:rPr>
      </w:pPr>
      <w:bookmarkStart w:id="185" w:name="_Hlk68846287"/>
      <w:r w:rsidRPr="00A62253">
        <w:rPr>
          <w:rFonts w:ascii="Times New Roman" w:eastAsia="Times New Roman" w:hAnsi="Times New Roman" w:cs="Times New Roman"/>
          <w:lang w:eastAsia="pl-PL"/>
        </w:rPr>
        <w:t xml:space="preserve">Wykonawca może powierzyć wykonanie części Umowy Podwykonawcy po uzyskaniu uprzedniej pisemnej pod rygorem nieważności zgody Zamawiającego na taką czynność, z zastrzeżeniem ust. </w:t>
      </w:r>
      <w:r w:rsidR="003714ED">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w:t>
      </w:r>
    </w:p>
    <w:p w14:paraId="25180919" w14:textId="77777777" w:rsidR="00A62253" w:rsidRPr="00A62253" w:rsidRDefault="00A62253" w:rsidP="0055703F">
      <w:pPr>
        <w:numPr>
          <w:ilvl w:val="0"/>
          <w:numId w:val="48"/>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Zgoda Zamawiającego na powierzenie wykonania części Umowy Podwykonawcy nie rodzi po stronie Zamawiającego solidarnej odpowiedzialności za zapłatę wynagrodzenia należnego Podwykonawcy.</w:t>
      </w:r>
    </w:p>
    <w:p w14:paraId="2621D8AE" w14:textId="77777777" w:rsidR="00A62253" w:rsidRPr="00A62253" w:rsidRDefault="00A62253" w:rsidP="0055703F">
      <w:pPr>
        <w:numPr>
          <w:ilvl w:val="0"/>
          <w:numId w:val="48"/>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zobowiązany jest uzyskać pisemną zgodę Zamawiającego na powierzenie realizacji części zamówienia przez Podwykonawcę. W tym celu Wykonawca powinien wystąpić do Zamawiającego ze stosownym wnioskiem.</w:t>
      </w:r>
    </w:p>
    <w:p w14:paraId="7B824175" w14:textId="77777777" w:rsidR="00A62253" w:rsidRPr="00A62253" w:rsidRDefault="00A62253" w:rsidP="0055703F">
      <w:pPr>
        <w:numPr>
          <w:ilvl w:val="0"/>
          <w:numId w:val="48"/>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Wniosek powinien w szczególności zawierać:</w:t>
      </w:r>
    </w:p>
    <w:p w14:paraId="4F1612D3" w14:textId="77777777" w:rsidR="00A62253" w:rsidRPr="00A62253" w:rsidRDefault="00A62253" w:rsidP="0055703F">
      <w:pPr>
        <w:numPr>
          <w:ilvl w:val="1"/>
          <w:numId w:val="90"/>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nazwę podwykonawcy,</w:t>
      </w:r>
    </w:p>
    <w:p w14:paraId="1CDD0318" w14:textId="77777777" w:rsidR="00A62253" w:rsidRPr="00A62253" w:rsidRDefault="00A62253" w:rsidP="0055703F">
      <w:pPr>
        <w:numPr>
          <w:ilvl w:val="1"/>
          <w:numId w:val="90"/>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dane kontaktowe podwykonawcy,</w:t>
      </w:r>
    </w:p>
    <w:p w14:paraId="65CC6C69" w14:textId="77777777" w:rsidR="00A62253" w:rsidRPr="00A62253" w:rsidRDefault="00A62253" w:rsidP="0055703F">
      <w:pPr>
        <w:numPr>
          <w:ilvl w:val="1"/>
          <w:numId w:val="90"/>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przedstawicieli podwykonawcy,</w:t>
      </w:r>
    </w:p>
    <w:p w14:paraId="6E67D6ED" w14:textId="77777777" w:rsidR="00A62253" w:rsidRPr="00A62253" w:rsidRDefault="00A62253" w:rsidP="0055703F">
      <w:pPr>
        <w:numPr>
          <w:ilvl w:val="1"/>
          <w:numId w:val="90"/>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części Umowy powierzonej do wykonania przez podwykonawcę,</w:t>
      </w:r>
    </w:p>
    <w:p w14:paraId="20AD39AF" w14:textId="77777777" w:rsidR="00A62253" w:rsidRPr="00A62253" w:rsidRDefault="00A62253" w:rsidP="0055703F">
      <w:pPr>
        <w:numPr>
          <w:ilvl w:val="1"/>
          <w:numId w:val="90"/>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08AC485" w14:textId="77777777" w:rsidR="00A62253" w:rsidRPr="00A62253" w:rsidRDefault="00A62253" w:rsidP="0055703F">
      <w:pPr>
        <w:numPr>
          <w:ilvl w:val="0"/>
          <w:numId w:val="48"/>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Zamawiający w terminie 14 dni od złożenia kompletnego wniosku przez Wykonawcę wydaje pisemną zgodę na powierzenie realizacji części umowy przez Podwykonawcę z zastrzeżeniem ustępu </w:t>
      </w:r>
      <w:r w:rsidR="00DE5646">
        <w:rPr>
          <w:rFonts w:ascii="Times New Roman" w:eastAsia="Times New Roman" w:hAnsi="Times New Roman" w:cs="Times New Roman"/>
          <w:lang w:eastAsia="pl-PL"/>
        </w:rPr>
        <w:t>8</w:t>
      </w:r>
      <w:r w:rsidRPr="00A62253">
        <w:rPr>
          <w:rFonts w:ascii="Times New Roman" w:eastAsia="Times New Roman" w:hAnsi="Times New Roman" w:cs="Times New Roman"/>
          <w:lang w:eastAsia="pl-PL"/>
        </w:rPr>
        <w:t xml:space="preserve"> i 1</w:t>
      </w:r>
      <w:r w:rsidR="00DE5646">
        <w:rPr>
          <w:rFonts w:ascii="Times New Roman" w:eastAsia="Times New Roman" w:hAnsi="Times New Roman" w:cs="Times New Roman"/>
          <w:lang w:eastAsia="pl-PL"/>
        </w:rPr>
        <w:t>0</w:t>
      </w:r>
      <w:r w:rsidRPr="00A62253">
        <w:rPr>
          <w:rFonts w:ascii="Times New Roman" w:eastAsia="Times New Roman" w:hAnsi="Times New Roman" w:cs="Times New Roman"/>
          <w:lang w:eastAsia="pl-PL"/>
        </w:rPr>
        <w:t xml:space="preserve"> niniejszego paragrafu.</w:t>
      </w:r>
    </w:p>
    <w:p w14:paraId="56A1E2E7" w14:textId="77777777" w:rsidR="00A62253" w:rsidRPr="00A62253" w:rsidRDefault="00A62253" w:rsidP="0055703F">
      <w:pPr>
        <w:numPr>
          <w:ilvl w:val="0"/>
          <w:numId w:val="48"/>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B8AA7CA" w14:textId="77777777" w:rsidR="00A62253" w:rsidRPr="00A62253" w:rsidRDefault="00A62253" w:rsidP="0055703F">
      <w:pPr>
        <w:numPr>
          <w:ilvl w:val="0"/>
          <w:numId w:val="48"/>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153AB21" w14:textId="77777777" w:rsidR="00A62253" w:rsidRPr="00A62253" w:rsidRDefault="00A62253" w:rsidP="0055703F">
      <w:pPr>
        <w:numPr>
          <w:ilvl w:val="0"/>
          <w:numId w:val="48"/>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14:paraId="71D8D40C" w14:textId="77777777" w:rsidR="00A62253" w:rsidRPr="00A62253" w:rsidRDefault="00A62253" w:rsidP="0055703F">
      <w:pPr>
        <w:numPr>
          <w:ilvl w:val="1"/>
          <w:numId w:val="91"/>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264BC001" w14:textId="77777777" w:rsidR="00A62253" w:rsidRPr="00A62253" w:rsidRDefault="00A62253" w:rsidP="0055703F">
      <w:pPr>
        <w:numPr>
          <w:ilvl w:val="1"/>
          <w:numId w:val="91"/>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14:paraId="4311B2B7" w14:textId="77777777" w:rsidR="00A62253" w:rsidRPr="00A62253" w:rsidRDefault="00A62253" w:rsidP="0055703F">
      <w:pPr>
        <w:numPr>
          <w:ilvl w:val="1"/>
          <w:numId w:val="91"/>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jest winny spowodowania wypadku na terenie zakładu górniczego lub spowodowania zagrożenia dla ruchu zakładu górniczego,</w:t>
      </w:r>
    </w:p>
    <w:p w14:paraId="1901F3D8" w14:textId="77777777" w:rsidR="00A62253" w:rsidRPr="00A62253" w:rsidRDefault="00A62253" w:rsidP="0055703F">
      <w:pPr>
        <w:numPr>
          <w:ilvl w:val="1"/>
          <w:numId w:val="91"/>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nie spełnia warunków udziału w postępowaniu określonych w SWZ.</w:t>
      </w:r>
    </w:p>
    <w:p w14:paraId="7AF46561" w14:textId="77777777" w:rsidR="00A62253" w:rsidRPr="00A62253" w:rsidRDefault="00A62253" w:rsidP="0055703F">
      <w:pPr>
        <w:numPr>
          <w:ilvl w:val="0"/>
          <w:numId w:val="48"/>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0CE2381F" w14:textId="77777777" w:rsidR="00A62253" w:rsidRPr="00A62253" w:rsidRDefault="00A62253" w:rsidP="0055703F">
      <w:pPr>
        <w:numPr>
          <w:ilvl w:val="0"/>
          <w:numId w:val="48"/>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Jeżeli Wykonawca zmienia albo rezygnuje z Podwykonawcy, który udostępnił zasoby na zasadach określonych w SWZ w celu wykazania spełniania </w:t>
      </w:r>
      <w:bookmarkStart w:id="186" w:name="_Hlk144463822"/>
      <w:r w:rsidRPr="00A62253">
        <w:rPr>
          <w:rFonts w:ascii="Times New Roman" w:eastAsia="Times New Roman" w:hAnsi="Times New Roman" w:cs="Times New Roman"/>
          <w:lang w:eastAsia="pl-PL"/>
        </w:rPr>
        <w:t>warunków udziału w postępowaniu</w:t>
      </w:r>
      <w:bookmarkEnd w:id="186"/>
      <w:r w:rsidRPr="00A62253">
        <w:rPr>
          <w:rFonts w:ascii="Times New Roman" w:eastAsia="Times New Roman" w:hAnsi="Times New Roman" w:cs="Times New Roman"/>
          <w:lang w:eastAsia="pl-PL"/>
        </w:rPr>
        <w:t xml:space="preserve">, Wykonawca jest obowiązany </w:t>
      </w:r>
      <w:r w:rsidRPr="00A62253">
        <w:rPr>
          <w:rFonts w:ascii="Times New Roman" w:eastAsia="Times New Roman" w:hAnsi="Times New Roman" w:cs="Times New Roman"/>
          <w:iCs/>
          <w:lang w:eastAsia="pl-PL"/>
        </w:rPr>
        <w:t xml:space="preserve">złożyć </w:t>
      </w:r>
      <w:r w:rsidRPr="00A62253">
        <w:rPr>
          <w:rFonts w:ascii="Times New Roman" w:eastAsia="Times New Roman" w:hAnsi="Times New Roman" w:cs="Times New Roman"/>
          <w:lang w:eastAsia="pl-PL"/>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D8FB6BB" w14:textId="77777777" w:rsidR="00A62253" w:rsidRPr="00A62253" w:rsidRDefault="00A62253" w:rsidP="0055703F">
      <w:pPr>
        <w:numPr>
          <w:ilvl w:val="0"/>
          <w:numId w:val="48"/>
        </w:numPr>
        <w:spacing w:after="0" w:line="240" w:lineRule="auto"/>
        <w:jc w:val="both"/>
        <w:rPr>
          <w:rFonts w:ascii="Times New Roman" w:eastAsia="Times New Roman" w:hAnsi="Times New Roman" w:cs="Times New Roman"/>
          <w:iCs/>
          <w:lang w:eastAsia="pl-PL"/>
        </w:rPr>
      </w:pPr>
      <w:r w:rsidRPr="00A62253">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bookmarkStart w:id="187" w:name="_Hlk146783179"/>
      <w:r w:rsidRPr="00A62253">
        <w:rPr>
          <w:rFonts w:ascii="Times New Roman" w:eastAsia="Times New Roman" w:hAnsi="Times New Roman" w:cs="Times New Roman"/>
          <w:lang w:eastAsia="pl-PL"/>
        </w:rPr>
        <w:t>Powierzenie wykonania części Umowy przez Podwykonawcę dalszemu podwykonawcy wymaga dodatkowo uprzedniej pisemnej zgody Wykonawcy na taką czynność.</w:t>
      </w:r>
    </w:p>
    <w:bookmarkEnd w:id="187"/>
    <w:p w14:paraId="6D6209FC" w14:textId="77777777" w:rsidR="00A62253" w:rsidRPr="00A62253" w:rsidRDefault="00A62253" w:rsidP="0055703F">
      <w:pPr>
        <w:numPr>
          <w:ilvl w:val="0"/>
          <w:numId w:val="4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Zmiana lub wprowadzenie nowego Podwykonawcy nie wymaga formy aneksu. </w:t>
      </w:r>
    </w:p>
    <w:p w14:paraId="6525F185" w14:textId="77777777" w:rsidR="00A62253" w:rsidRPr="00A62253" w:rsidRDefault="00A62253" w:rsidP="0055703F">
      <w:pPr>
        <w:numPr>
          <w:ilvl w:val="0"/>
          <w:numId w:val="48"/>
        </w:numPr>
        <w:spacing w:after="0" w:line="259" w:lineRule="auto"/>
        <w:jc w:val="both"/>
        <w:rPr>
          <w:rFonts w:ascii="Times New Roman" w:eastAsia="Times New Roman" w:hAnsi="Times New Roman" w:cs="Times New Roman"/>
          <w:lang w:eastAsia="pl-PL"/>
        </w:rPr>
      </w:pPr>
      <w:bookmarkStart w:id="188" w:name="_Hlk146783211"/>
      <w:r w:rsidRPr="00A62253">
        <w:rPr>
          <w:rFonts w:ascii="Times New Roman" w:eastAsia="Times New Roman" w:hAnsi="Times New Roman" w:cs="Times New Roman"/>
          <w:lang w:eastAsia="pl-PL"/>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8"/>
    </w:p>
    <w:p w14:paraId="7BAF6796" w14:textId="77777777" w:rsidR="00A62253" w:rsidRPr="00A62253" w:rsidRDefault="00A62253" w:rsidP="0055703F">
      <w:pPr>
        <w:numPr>
          <w:ilvl w:val="0"/>
          <w:numId w:val="4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Zapisy niniejszego paragrafu dotyczące Podwykonawców dotyczą także dalszych podwykonawców.</w:t>
      </w:r>
    </w:p>
    <w:p w14:paraId="1325D164" w14:textId="77777777" w:rsidR="00A62253" w:rsidRPr="00A62253" w:rsidRDefault="00A62253" w:rsidP="00F70199">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89" w:name="_Toc64016207"/>
      <w:bookmarkStart w:id="190" w:name="_Toc106095870"/>
      <w:bookmarkStart w:id="191" w:name="_Toc106096310"/>
      <w:bookmarkStart w:id="192" w:name="_Toc106096414"/>
      <w:bookmarkStart w:id="193" w:name="_Toc175225899"/>
      <w:bookmarkStart w:id="194" w:name="_Hlk67826260"/>
      <w:bookmarkEnd w:id="185"/>
      <w:r w:rsidRPr="00A62253">
        <w:rPr>
          <w:rFonts w:ascii="Times New Roman" w:eastAsia="Times New Roman" w:hAnsi="Times New Roman" w:cs="Times New Roman"/>
          <w:b/>
          <w:bCs/>
          <w:sz w:val="24"/>
          <w:szCs w:val="24"/>
          <w:lang w:eastAsia="pl-PL"/>
        </w:rPr>
        <w:t>§ 11. Nadzór i koordynacja</w:t>
      </w:r>
      <w:bookmarkEnd w:id="189"/>
      <w:bookmarkEnd w:id="190"/>
      <w:bookmarkEnd w:id="191"/>
      <w:bookmarkEnd w:id="192"/>
      <w:bookmarkEnd w:id="193"/>
    </w:p>
    <w:p w14:paraId="2CDEB262" w14:textId="77777777" w:rsidR="00A62253" w:rsidRPr="00A62253" w:rsidRDefault="00511F51" w:rsidP="0055703F">
      <w:pPr>
        <w:numPr>
          <w:ilvl w:val="0"/>
          <w:numId w:val="3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Ze strony Zamawiającego –</w:t>
      </w:r>
      <w:r w:rsidR="00A62253" w:rsidRPr="00A62253">
        <w:rPr>
          <w:rFonts w:ascii="Times New Roman" w:eastAsia="Times New Roman" w:hAnsi="Times New Roman" w:cs="Times New Roman"/>
          <w:lang w:eastAsia="pl-PL"/>
        </w:rPr>
        <w:t xml:space="preserve"> </w:t>
      </w:r>
      <w:r w:rsidR="00A62253" w:rsidRPr="00A62253">
        <w:rPr>
          <w:rFonts w:ascii="Times New Roman" w:eastAsia="Times New Roman" w:hAnsi="Times New Roman" w:cs="Times New Roman"/>
          <w:i/>
          <w:lang w:eastAsia="pl-PL"/>
        </w:rPr>
        <w:t>osobą / osobami</w:t>
      </w:r>
      <w:r w:rsidR="00A62253" w:rsidRPr="00A62253">
        <w:rPr>
          <w:rFonts w:ascii="Times New Roman" w:eastAsia="Times New Roman" w:hAnsi="Times New Roman" w:cs="Times New Roman"/>
          <w:lang w:eastAsia="pl-PL"/>
        </w:rPr>
        <w:t xml:space="preserve"> upoważnionymi oraz odpowiedzialnymi za nadzór nad realizacją Umowy oraz podpisanie wszelkich </w:t>
      </w:r>
      <w:r w:rsidR="00A62253" w:rsidRPr="00A62253">
        <w:rPr>
          <w:rFonts w:ascii="Times New Roman" w:eastAsia="Times New Roman" w:hAnsi="Times New Roman" w:cs="Times New Roman"/>
          <w:i/>
          <w:lang w:eastAsia="pl-PL"/>
        </w:rPr>
        <w:t>Protokołów odbioru</w:t>
      </w:r>
      <w:r w:rsidR="00A62253" w:rsidRPr="00A62253">
        <w:rPr>
          <w:rFonts w:ascii="Times New Roman" w:eastAsia="Times New Roman" w:hAnsi="Times New Roman" w:cs="Times New Roman"/>
          <w:lang w:eastAsia="pl-PL"/>
        </w:rPr>
        <w:t xml:space="preserve"> wynikających z niniejszej Umowy przez co najmniej jedną z tych osób </w:t>
      </w:r>
      <w:r w:rsidR="00A62253" w:rsidRPr="00A62253">
        <w:rPr>
          <w:rFonts w:ascii="Times New Roman" w:eastAsia="Times New Roman" w:hAnsi="Times New Roman" w:cs="Times New Roman"/>
          <w:i/>
          <w:lang w:eastAsia="pl-PL"/>
        </w:rPr>
        <w:t>jest / są</w:t>
      </w:r>
      <w:r w:rsidR="00A62253" w:rsidRPr="00A62253">
        <w:rPr>
          <w:rFonts w:ascii="Times New Roman" w:eastAsia="Times New Roman" w:hAnsi="Times New Roman" w:cs="Times New Roman"/>
          <w:lang w:eastAsia="pl-PL"/>
        </w:rPr>
        <w:t xml:space="preserve">: </w:t>
      </w:r>
    </w:p>
    <w:p w14:paraId="766E3742" w14:textId="77777777" w:rsidR="00A62253" w:rsidRPr="00A62253" w:rsidRDefault="00A62253" w:rsidP="00A62253">
      <w:pPr>
        <w:spacing w:after="0" w:line="240"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tel. …….   e-mail …..</w:t>
      </w:r>
    </w:p>
    <w:p w14:paraId="7D4AE120" w14:textId="77777777" w:rsidR="00A62253" w:rsidRPr="00A62253" w:rsidRDefault="00511F51" w:rsidP="0055703F">
      <w:pPr>
        <w:numPr>
          <w:ilvl w:val="0"/>
          <w:numId w:val="3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Ze strony Wykonawcy –</w:t>
      </w:r>
      <w:r w:rsidR="00A62253" w:rsidRPr="00A62253">
        <w:rPr>
          <w:rFonts w:ascii="Times New Roman" w:eastAsia="Times New Roman" w:hAnsi="Times New Roman" w:cs="Times New Roman"/>
          <w:lang w:eastAsia="pl-PL"/>
        </w:rPr>
        <w:t xml:space="preserve"> </w:t>
      </w:r>
      <w:r w:rsidR="00A62253" w:rsidRPr="00A62253">
        <w:rPr>
          <w:rFonts w:ascii="Times New Roman" w:eastAsia="Times New Roman" w:hAnsi="Times New Roman" w:cs="Times New Roman"/>
          <w:i/>
          <w:lang w:eastAsia="pl-PL"/>
        </w:rPr>
        <w:t>osobą / osobami</w:t>
      </w:r>
      <w:r w:rsidR="00A62253" w:rsidRPr="00A62253">
        <w:rPr>
          <w:rFonts w:ascii="Times New Roman" w:eastAsia="Times New Roman" w:hAnsi="Times New Roman" w:cs="Times New Roman"/>
          <w:lang w:eastAsia="pl-PL"/>
        </w:rPr>
        <w:t xml:space="preserve"> upoważnionymi oraz odpowiedzialnymi za nadzór nad realizacją Umowy oraz podpisanie wszelkich </w:t>
      </w:r>
      <w:r w:rsidR="00A62253" w:rsidRPr="00A62253">
        <w:rPr>
          <w:rFonts w:ascii="Times New Roman" w:eastAsia="Times New Roman" w:hAnsi="Times New Roman" w:cs="Times New Roman"/>
          <w:i/>
          <w:lang w:eastAsia="pl-PL"/>
        </w:rPr>
        <w:t xml:space="preserve">Protokołów odbioru </w:t>
      </w:r>
      <w:r w:rsidR="00A62253" w:rsidRPr="00A62253">
        <w:rPr>
          <w:rFonts w:ascii="Times New Roman" w:eastAsia="Times New Roman" w:hAnsi="Times New Roman" w:cs="Times New Roman"/>
          <w:lang w:eastAsia="pl-PL"/>
        </w:rPr>
        <w:t xml:space="preserve">wynikających z niniejszej Umowy przez co najmniej jedną z tych osób </w:t>
      </w:r>
      <w:r w:rsidR="00A62253" w:rsidRPr="00A62253">
        <w:rPr>
          <w:rFonts w:ascii="Times New Roman" w:eastAsia="Times New Roman" w:hAnsi="Times New Roman" w:cs="Times New Roman"/>
          <w:i/>
          <w:lang w:eastAsia="pl-PL"/>
        </w:rPr>
        <w:t>jest / są</w:t>
      </w:r>
      <w:r w:rsidR="00A62253" w:rsidRPr="00A62253">
        <w:rPr>
          <w:rFonts w:ascii="Times New Roman" w:eastAsia="Times New Roman" w:hAnsi="Times New Roman" w:cs="Times New Roman"/>
          <w:lang w:eastAsia="pl-PL"/>
        </w:rPr>
        <w:t xml:space="preserve">: </w:t>
      </w:r>
    </w:p>
    <w:p w14:paraId="3CAB7619" w14:textId="77777777" w:rsidR="00A62253" w:rsidRPr="00A62253" w:rsidRDefault="00A62253" w:rsidP="00A62253">
      <w:pPr>
        <w:spacing w:after="0" w:line="240"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tel. ……..   e-mail …..</w:t>
      </w:r>
    </w:p>
    <w:p w14:paraId="3F7F2DBD" w14:textId="77777777" w:rsidR="004011AA" w:rsidRDefault="004011AA" w:rsidP="004011AA">
      <w:pPr>
        <w:spacing w:after="0" w:line="240" w:lineRule="auto"/>
        <w:jc w:val="both"/>
        <w:rPr>
          <w:rFonts w:ascii="Times New Roman" w:eastAsia="Times New Roman" w:hAnsi="Times New Roman" w:cs="Times New Roman"/>
          <w:lang w:eastAsia="pl-PL"/>
        </w:rPr>
      </w:pPr>
    </w:p>
    <w:p w14:paraId="18DE5F19" w14:textId="3CB3004A" w:rsidR="00A62253" w:rsidRDefault="00A62253" w:rsidP="0055703F">
      <w:pPr>
        <w:numPr>
          <w:ilvl w:val="0"/>
          <w:numId w:val="36"/>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14:paraId="4E620DC3" w14:textId="1A5B3DE1" w:rsidR="004011AA" w:rsidRPr="004011AA" w:rsidRDefault="004011AA" w:rsidP="0055703F">
      <w:pPr>
        <w:numPr>
          <w:ilvl w:val="0"/>
          <w:numId w:val="36"/>
        </w:numPr>
        <w:spacing w:after="0" w:line="240" w:lineRule="auto"/>
        <w:jc w:val="both"/>
        <w:rPr>
          <w:rFonts w:ascii="Times New Roman" w:eastAsia="Times New Roman" w:hAnsi="Times New Roman" w:cs="Times New Roman"/>
          <w:b/>
          <w:bCs/>
          <w:lang w:eastAsia="pl-PL"/>
        </w:rPr>
      </w:pPr>
      <w:r w:rsidRPr="004011AA">
        <w:rPr>
          <w:rFonts w:ascii="Times New Roman" w:eastAsia="Times New Roman" w:hAnsi="Times New Roman" w:cs="Times New Roman"/>
          <w:b/>
          <w:bCs/>
          <w:lang w:eastAsia="pl-PL"/>
        </w:rPr>
        <w:t>Osoby odpowiedzialne za nadzór nad realizacją poszczególnych umów wykonawczych oraz podpisanie protokołów odbioru wykonanej usługi zarówno ze strony Zamawiającego, jak i Wykonawcy, będą każdorazowo ustalane w trakcie postępowań zmierzających do udzielenia zamówienia.</w:t>
      </w:r>
    </w:p>
    <w:p w14:paraId="25F2F689" w14:textId="77777777" w:rsidR="00A62253" w:rsidRPr="00A62253" w:rsidRDefault="00A62253" w:rsidP="0055703F">
      <w:pPr>
        <w:numPr>
          <w:ilvl w:val="0"/>
          <w:numId w:val="36"/>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74E89EF0" w14:textId="77777777" w:rsidR="00A62253" w:rsidRPr="00A62253" w:rsidRDefault="00A62253" w:rsidP="00B84640">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95" w:name="_Toc64016208"/>
      <w:bookmarkStart w:id="196" w:name="_Toc106095871"/>
      <w:bookmarkStart w:id="197" w:name="_Toc106096311"/>
      <w:bookmarkStart w:id="198" w:name="_Toc106096415"/>
      <w:bookmarkStart w:id="199" w:name="_Toc175225900"/>
      <w:bookmarkStart w:id="200" w:name="_Hlk105672888"/>
      <w:r w:rsidRPr="00A62253">
        <w:rPr>
          <w:rFonts w:ascii="Times New Roman" w:eastAsia="Times New Roman" w:hAnsi="Times New Roman" w:cs="Times New Roman"/>
          <w:b/>
          <w:bCs/>
          <w:sz w:val="24"/>
          <w:szCs w:val="24"/>
          <w:lang w:eastAsia="pl-PL"/>
        </w:rPr>
        <w:t>§ 12. Badania kontrolne (Audyt)</w:t>
      </w:r>
      <w:bookmarkEnd w:id="195"/>
      <w:bookmarkEnd w:id="196"/>
      <w:bookmarkEnd w:id="197"/>
      <w:bookmarkEnd w:id="198"/>
      <w:bookmarkEnd w:id="199"/>
    </w:p>
    <w:p w14:paraId="1B264DBB" w14:textId="77777777" w:rsidR="00A62253" w:rsidRPr="00A62253" w:rsidRDefault="00A62253" w:rsidP="0055703F">
      <w:pPr>
        <w:numPr>
          <w:ilvl w:val="0"/>
          <w:numId w:val="37"/>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2780D22E" w14:textId="77777777" w:rsidR="00A62253" w:rsidRPr="00A62253" w:rsidRDefault="00A62253" w:rsidP="0055703F">
      <w:pPr>
        <w:numPr>
          <w:ilvl w:val="1"/>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warunków techniczno-organizacyjnych oraz zgodności sposobu realizacji przedmiotu zamówienia z postanowieniami Umowy,</w:t>
      </w:r>
    </w:p>
    <w:p w14:paraId="140C00FC" w14:textId="77777777" w:rsidR="00A62253" w:rsidRPr="00A62253" w:rsidRDefault="00A62253" w:rsidP="0055703F">
      <w:pPr>
        <w:numPr>
          <w:ilvl w:val="1"/>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kwalifikacji i uprawnień pracowników w zakresie zgodności z wymaganiami Zamawiającego,</w:t>
      </w:r>
    </w:p>
    <w:p w14:paraId="2B8E87F5" w14:textId="77777777" w:rsidR="00A62253" w:rsidRPr="00A62253" w:rsidRDefault="00A62253" w:rsidP="0055703F">
      <w:pPr>
        <w:numPr>
          <w:ilvl w:val="1"/>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przestrzegania przepisów powszechnie obowiązujących oraz wewnętrznych uregulowań Zamawiającego w zakresie ochrony środowiska i BHP,</w:t>
      </w:r>
    </w:p>
    <w:p w14:paraId="160295A0" w14:textId="77777777" w:rsidR="00A62253" w:rsidRPr="00A62253" w:rsidRDefault="00A62253" w:rsidP="0055703F">
      <w:pPr>
        <w:numPr>
          <w:ilvl w:val="1"/>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przestrzegania przepisów powszechnie obowiązujących oraz wewnętrznych uregulowań Zamawiającego w zakresie dyscypliny i czasu pracy,</w:t>
      </w:r>
    </w:p>
    <w:p w14:paraId="7C32E9DF" w14:textId="77777777" w:rsidR="00A62253" w:rsidRPr="00A62253" w:rsidRDefault="00A62253" w:rsidP="0055703F">
      <w:pPr>
        <w:numPr>
          <w:ilvl w:val="1"/>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prawidłowości wykonywania Przedmiotu Umowy,</w:t>
      </w:r>
    </w:p>
    <w:p w14:paraId="48430C8B" w14:textId="77777777" w:rsidR="00A62253" w:rsidRPr="00A62253" w:rsidRDefault="00A62253" w:rsidP="0055703F">
      <w:pPr>
        <w:numPr>
          <w:ilvl w:val="1"/>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posiadania przez Wykonawcę wymaganych </w:t>
      </w:r>
      <w:proofErr w:type="spellStart"/>
      <w:r w:rsidRPr="00A62253">
        <w:rPr>
          <w:rFonts w:ascii="Times New Roman" w:eastAsia="Times New Roman" w:hAnsi="Times New Roman" w:cs="Times New Roman"/>
          <w:lang w:eastAsia="pl-PL"/>
        </w:rPr>
        <w:t>dopuszczeń</w:t>
      </w:r>
      <w:proofErr w:type="spellEnd"/>
      <w:r w:rsidRPr="00A62253">
        <w:rPr>
          <w:rFonts w:ascii="Times New Roman" w:eastAsia="Times New Roman" w:hAnsi="Times New Roman" w:cs="Times New Roman"/>
          <w:lang w:eastAsia="pl-PL"/>
        </w:rPr>
        <w:t xml:space="preserve"> i certyfikatów.</w:t>
      </w:r>
    </w:p>
    <w:p w14:paraId="4F450623" w14:textId="77777777" w:rsidR="00A62253" w:rsidRPr="00A62253" w:rsidRDefault="00A62253" w:rsidP="0055703F">
      <w:pPr>
        <w:numPr>
          <w:ilvl w:val="0"/>
          <w:numId w:val="37"/>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26095E28" w14:textId="77777777" w:rsidR="00A62253" w:rsidRPr="00A62253" w:rsidRDefault="00A62253" w:rsidP="0055703F">
      <w:pPr>
        <w:numPr>
          <w:ilvl w:val="0"/>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Liczba Audytów w trakcie trwania Umowy nie może przekroczyć 2 na rok kalendarzowy obowiązywania Umowy, z zastrzeżeniem ust. 4 poniżej.</w:t>
      </w:r>
    </w:p>
    <w:p w14:paraId="506DFE85" w14:textId="77777777" w:rsidR="00A62253" w:rsidRPr="00A62253" w:rsidRDefault="00A62253" w:rsidP="0055703F">
      <w:pPr>
        <w:numPr>
          <w:ilvl w:val="0"/>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p w14:paraId="26CA13ED" w14:textId="77777777" w:rsidR="00A62253" w:rsidRPr="00A62253" w:rsidRDefault="00A62253" w:rsidP="0055703F">
      <w:pPr>
        <w:numPr>
          <w:ilvl w:val="0"/>
          <w:numId w:val="37"/>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Zasady ustalenia terminu przeprowadzenia Audytu są następujące:</w:t>
      </w:r>
    </w:p>
    <w:p w14:paraId="316B3C3F" w14:textId="77777777" w:rsidR="00A62253" w:rsidRPr="00A62253" w:rsidRDefault="00A62253" w:rsidP="0055703F">
      <w:pPr>
        <w:numPr>
          <w:ilvl w:val="1"/>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79F30BDC" w14:textId="77777777" w:rsidR="00A62253" w:rsidRPr="00A62253" w:rsidRDefault="00A62253" w:rsidP="0055703F">
      <w:pPr>
        <w:numPr>
          <w:ilvl w:val="1"/>
          <w:numId w:val="37"/>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Powiadomienie o Audycie winno zawierać:</w:t>
      </w:r>
    </w:p>
    <w:p w14:paraId="7C1AE1FE" w14:textId="77777777" w:rsidR="00A62253" w:rsidRPr="00A62253" w:rsidRDefault="00A62253" w:rsidP="0055703F">
      <w:pPr>
        <w:numPr>
          <w:ilvl w:val="2"/>
          <w:numId w:val="37"/>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wskazanie zakresu Audytu,</w:t>
      </w:r>
    </w:p>
    <w:p w14:paraId="2E5CBCD8" w14:textId="77777777" w:rsidR="00A62253" w:rsidRPr="00A62253" w:rsidRDefault="00A62253" w:rsidP="0055703F">
      <w:pPr>
        <w:numPr>
          <w:ilvl w:val="2"/>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proponowany termin rozpoczęcia i zakończenia Audytu,</w:t>
      </w:r>
    </w:p>
    <w:p w14:paraId="36C56FC7" w14:textId="77777777" w:rsidR="00A62253" w:rsidRPr="00A62253" w:rsidRDefault="00A62253" w:rsidP="0055703F">
      <w:pPr>
        <w:numPr>
          <w:ilvl w:val="2"/>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ewentualnie inne informacje (np. miejsce Audytu);</w:t>
      </w:r>
    </w:p>
    <w:p w14:paraId="4F5DFFCE" w14:textId="77777777" w:rsidR="00A62253" w:rsidRPr="00A62253" w:rsidRDefault="00A62253" w:rsidP="0055703F">
      <w:pPr>
        <w:numPr>
          <w:ilvl w:val="1"/>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i zakresu Audytu;</w:t>
      </w:r>
    </w:p>
    <w:p w14:paraId="642B6BDC" w14:textId="77777777" w:rsidR="00A62253" w:rsidRPr="00A62253" w:rsidRDefault="00A62253" w:rsidP="0055703F">
      <w:pPr>
        <w:numPr>
          <w:ilvl w:val="1"/>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70D5B195" w14:textId="77777777" w:rsidR="00A62253" w:rsidRPr="00A62253" w:rsidRDefault="00A62253" w:rsidP="0055703F">
      <w:pPr>
        <w:numPr>
          <w:ilvl w:val="2"/>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uwzględnienie ich albo</w:t>
      </w:r>
    </w:p>
    <w:p w14:paraId="510A9917" w14:textId="77777777" w:rsidR="00A62253" w:rsidRPr="00A62253" w:rsidRDefault="00A62253" w:rsidP="0055703F">
      <w:pPr>
        <w:numPr>
          <w:ilvl w:val="2"/>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uzasadnienie odmowy ich uwzględnienia;</w:t>
      </w:r>
    </w:p>
    <w:p w14:paraId="1E9FD9DB" w14:textId="77777777" w:rsidR="00A62253" w:rsidRPr="00A62253" w:rsidRDefault="00A62253" w:rsidP="0055703F">
      <w:pPr>
        <w:numPr>
          <w:ilvl w:val="1"/>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Termin przeprowadzenia Audytu uznaje się za ustalony jeżeli:</w:t>
      </w:r>
    </w:p>
    <w:p w14:paraId="75755982" w14:textId="77777777" w:rsidR="00A62253" w:rsidRPr="00A62253" w:rsidRDefault="00A62253" w:rsidP="0055703F">
      <w:pPr>
        <w:numPr>
          <w:ilvl w:val="2"/>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w terminie określonym w ust. 5 pkt 3 nie wniesie uwag do otrzymanego powiadomienia;</w:t>
      </w:r>
    </w:p>
    <w:p w14:paraId="31F7BDD9" w14:textId="77777777" w:rsidR="00A62253" w:rsidRPr="00A62253" w:rsidRDefault="00A62253" w:rsidP="0055703F">
      <w:pPr>
        <w:numPr>
          <w:ilvl w:val="2"/>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Zamawiający uwzględni uwagi wniesione przez Wykonawcę. W takim wypadku obowiązuje termin zaproponowany przez Wykonawcę lub termin wskazany przez Zamawiającego z uwzględnieniem uwag wniesionych przez Wykonawcę;</w:t>
      </w:r>
    </w:p>
    <w:p w14:paraId="083AFDC9" w14:textId="77777777" w:rsidR="00A62253" w:rsidRPr="00A62253" w:rsidRDefault="00A62253" w:rsidP="0055703F">
      <w:pPr>
        <w:numPr>
          <w:ilvl w:val="2"/>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5A26B43A" w14:textId="77777777" w:rsidR="00A62253" w:rsidRPr="00A62253" w:rsidRDefault="00A62253" w:rsidP="0055703F">
      <w:pPr>
        <w:numPr>
          <w:ilvl w:val="0"/>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19DCF55B" w14:textId="77777777" w:rsidR="00A62253" w:rsidRPr="00A62253" w:rsidRDefault="00A62253" w:rsidP="0055703F">
      <w:pPr>
        <w:numPr>
          <w:ilvl w:val="0"/>
          <w:numId w:val="37"/>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BD6732" w14:textId="77777777" w:rsidR="00A62253" w:rsidRPr="00A62253" w:rsidRDefault="00A62253" w:rsidP="0055703F">
      <w:pPr>
        <w:numPr>
          <w:ilvl w:val="0"/>
          <w:numId w:val="37"/>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przeprowadzenie Audytu Wykonawcy nie przysługuje dodatkowe wynagrodzenie.</w:t>
      </w:r>
    </w:p>
    <w:p w14:paraId="192CB96A" w14:textId="77777777" w:rsidR="00A62253" w:rsidRPr="00A62253" w:rsidRDefault="00A62253" w:rsidP="0055703F">
      <w:pPr>
        <w:numPr>
          <w:ilvl w:val="0"/>
          <w:numId w:val="37"/>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Wyniki Audytu zatwierdzone przez Pełnomocnika Zamawiającego zostaną przekazane Wykonawcy.</w:t>
      </w:r>
    </w:p>
    <w:p w14:paraId="63D1DF96" w14:textId="77777777" w:rsidR="00A62253" w:rsidRPr="00294BAA" w:rsidRDefault="00A62253" w:rsidP="0055703F">
      <w:pPr>
        <w:numPr>
          <w:ilvl w:val="0"/>
          <w:numId w:val="3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Wyniki Audytu stwierdzające nienależyte wykonywanie Umowy lub realizację Umowy niezgodnie z przepisami prawa lub regulacjami wewnętrznymi Zamawiającego, mogą być podstawą odstąpienia od Umowy z winy Wykonawcy, na zasadach określonych w § 14 ust. 4 Umowy.</w:t>
      </w:r>
      <w:bookmarkEnd w:id="194"/>
      <w:bookmarkEnd w:id="200"/>
    </w:p>
    <w:p w14:paraId="057B73A8" w14:textId="77777777" w:rsidR="00A62253" w:rsidRPr="00A62253" w:rsidRDefault="00A62253" w:rsidP="00294BAA">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01" w:name="_Toc64016209"/>
      <w:bookmarkStart w:id="202" w:name="_Toc106095872"/>
      <w:bookmarkStart w:id="203" w:name="_Toc106096312"/>
      <w:bookmarkStart w:id="204" w:name="_Toc106096416"/>
      <w:bookmarkStart w:id="205" w:name="_Toc175225901"/>
      <w:r w:rsidRPr="00A62253">
        <w:rPr>
          <w:rFonts w:ascii="Times New Roman" w:eastAsia="Times New Roman" w:hAnsi="Times New Roman" w:cs="Times New Roman"/>
          <w:b/>
          <w:bCs/>
          <w:sz w:val="24"/>
          <w:szCs w:val="24"/>
          <w:lang w:eastAsia="pl-PL"/>
        </w:rPr>
        <w:t xml:space="preserve">§ </w:t>
      </w:r>
      <w:r w:rsidRPr="0068458B">
        <w:rPr>
          <w:rFonts w:ascii="Times New Roman" w:eastAsia="Times New Roman" w:hAnsi="Times New Roman" w:cs="Times New Roman"/>
          <w:b/>
          <w:bCs/>
          <w:sz w:val="24"/>
          <w:szCs w:val="24"/>
          <w:lang w:eastAsia="pl-PL"/>
        </w:rPr>
        <w:t>13. Kary umowne i odpowiedzialność</w:t>
      </w:r>
      <w:bookmarkEnd w:id="201"/>
      <w:bookmarkEnd w:id="202"/>
      <w:bookmarkEnd w:id="203"/>
      <w:bookmarkEnd w:id="204"/>
      <w:bookmarkEnd w:id="205"/>
    </w:p>
    <w:p w14:paraId="58893A48" w14:textId="20B5DB77" w:rsidR="00A62253" w:rsidRPr="00A62253" w:rsidRDefault="001962A1" w:rsidP="00A62253">
      <w:pPr>
        <w:spacing w:after="0" w:line="259" w:lineRule="auto"/>
        <w:jc w:val="both"/>
        <w:rPr>
          <w:rFonts w:ascii="Times New Roman" w:eastAsia="Times New Roman" w:hAnsi="Times New Roman" w:cs="Times New Roman"/>
          <w:color w:val="0070C0"/>
          <w:lang w:eastAsia="pl-PL"/>
        </w:rPr>
      </w:pPr>
      <w:r>
        <w:rPr>
          <w:rFonts w:ascii="Times New Roman" w:eastAsia="Times New Roman" w:hAnsi="Times New Roman" w:cs="Times New Roman"/>
          <w:i/>
          <w:iCs/>
          <w:color w:val="0070C0"/>
          <w:lang w:eastAsia="pl-PL"/>
        </w:rPr>
        <w:t xml:space="preserve"> </w:t>
      </w:r>
    </w:p>
    <w:p w14:paraId="238DC4FC" w14:textId="77777777" w:rsidR="00A62253" w:rsidRPr="00A62253" w:rsidRDefault="00A62253" w:rsidP="0055703F">
      <w:pPr>
        <w:numPr>
          <w:ilvl w:val="0"/>
          <w:numId w:val="39"/>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naliczyć Wykonawcy kary umowne:</w:t>
      </w:r>
    </w:p>
    <w:p w14:paraId="10CAAF72" w14:textId="77777777" w:rsidR="00A62253" w:rsidRPr="00A62253" w:rsidRDefault="00A62253" w:rsidP="0055703F">
      <w:pPr>
        <w:numPr>
          <w:ilvl w:val="0"/>
          <w:numId w:val="62"/>
        </w:numPr>
        <w:spacing w:after="0" w:line="240" w:lineRule="auto"/>
        <w:contextualSpacing/>
        <w:jc w:val="both"/>
        <w:rPr>
          <w:rFonts w:ascii="Times New Roman" w:eastAsia="Times New Roman" w:hAnsi="Times New Roman" w:cs="Times New Roman"/>
          <w:lang w:eastAsia="pl-PL"/>
        </w:rPr>
      </w:pPr>
      <w:bookmarkStart w:id="206" w:name="_Hlk67826332"/>
      <w:r w:rsidRPr="00A62253">
        <w:rPr>
          <w:rFonts w:ascii="Times New Roman" w:eastAsia="Times New Roman" w:hAnsi="Times New Roman" w:cs="Times New Roman"/>
          <w:lang w:eastAsia="pl-PL"/>
        </w:rPr>
        <w:t>za każdy rozpoczęty dzień zwłoki w realizacji przedmiotu Umowy wykonawczej w wysokości:</w:t>
      </w:r>
    </w:p>
    <w:p w14:paraId="4AB96F39" w14:textId="77777777" w:rsidR="00A62253" w:rsidRPr="00DE3DA8" w:rsidRDefault="00A62253" w:rsidP="00A62253">
      <w:pPr>
        <w:spacing w:after="0" w:line="240" w:lineRule="auto"/>
        <w:ind w:left="72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 od 1 do 30 dnia - </w:t>
      </w:r>
      <w:r w:rsidRPr="00DE3DA8">
        <w:rPr>
          <w:rFonts w:ascii="Times New Roman" w:eastAsia="Times New Roman" w:hAnsi="Times New Roman" w:cs="Times New Roman"/>
          <w:lang w:eastAsia="pl-PL"/>
        </w:rPr>
        <w:t xml:space="preserve">0,1 % wartości netto niezrealizowanej w terminie części Umowy wykonawczej za każdy dzień, </w:t>
      </w:r>
    </w:p>
    <w:p w14:paraId="46ECAA22" w14:textId="77777777" w:rsidR="00A62253" w:rsidRPr="004011AA" w:rsidRDefault="00A62253" w:rsidP="00A62253">
      <w:pPr>
        <w:spacing w:after="0" w:line="240" w:lineRule="auto"/>
        <w:ind w:left="720"/>
        <w:jc w:val="both"/>
        <w:rPr>
          <w:rFonts w:ascii="Times New Roman" w:eastAsia="Times New Roman" w:hAnsi="Times New Roman" w:cs="Times New Roman"/>
          <w:lang w:eastAsia="pl-PL"/>
        </w:rPr>
      </w:pPr>
      <w:r w:rsidRPr="00DE3DA8">
        <w:rPr>
          <w:rFonts w:ascii="Times New Roman" w:eastAsia="Times New Roman" w:hAnsi="Times New Roman" w:cs="Times New Roman"/>
          <w:lang w:eastAsia="pl-PL"/>
        </w:rPr>
        <w:t xml:space="preserve">- od 31 do 60 dnia - 0,2 % wartości </w:t>
      </w:r>
      <w:r w:rsidRPr="004011AA">
        <w:rPr>
          <w:rFonts w:ascii="Times New Roman" w:eastAsia="Times New Roman" w:hAnsi="Times New Roman" w:cs="Times New Roman"/>
          <w:lang w:eastAsia="pl-PL"/>
        </w:rPr>
        <w:t xml:space="preserve">netto niezrealizowanej w terminie części Umowy wykonawczej za każdy dzień, </w:t>
      </w:r>
    </w:p>
    <w:p w14:paraId="0047BEAF" w14:textId="77777777" w:rsidR="00A62253" w:rsidRPr="004011AA" w:rsidRDefault="00A62253" w:rsidP="00A62253">
      <w:pPr>
        <w:spacing w:after="0" w:line="240" w:lineRule="auto"/>
        <w:ind w:left="720"/>
        <w:jc w:val="both"/>
        <w:rPr>
          <w:rFonts w:ascii="Times New Roman" w:eastAsia="Times New Roman" w:hAnsi="Times New Roman" w:cs="Times New Roman"/>
          <w:lang w:eastAsia="pl-PL"/>
        </w:rPr>
      </w:pPr>
      <w:r w:rsidRPr="004011AA">
        <w:rPr>
          <w:rFonts w:ascii="Times New Roman" w:eastAsia="Times New Roman" w:hAnsi="Times New Roman" w:cs="Times New Roman"/>
          <w:lang w:eastAsia="pl-PL"/>
        </w:rPr>
        <w:t>- od 61 dnia - 0,5 % wartości netto niezrealizowanej w terminie części Umowy wykonawczej za każdy dzień.</w:t>
      </w:r>
    </w:p>
    <w:p w14:paraId="5B6AFB5E" w14:textId="77777777" w:rsidR="00A62253" w:rsidRPr="004011AA" w:rsidRDefault="00A62253" w:rsidP="0055703F">
      <w:pPr>
        <w:numPr>
          <w:ilvl w:val="0"/>
          <w:numId w:val="62"/>
        </w:numPr>
        <w:spacing w:after="0" w:line="240" w:lineRule="auto"/>
        <w:contextualSpacing/>
        <w:jc w:val="both"/>
        <w:rPr>
          <w:rFonts w:ascii="Times New Roman" w:eastAsia="Times New Roman" w:hAnsi="Times New Roman" w:cs="Times New Roman"/>
          <w:lang w:eastAsia="pl-PL"/>
        </w:rPr>
      </w:pPr>
      <w:bookmarkStart w:id="207" w:name="_Hlk106880480"/>
      <w:r w:rsidRPr="004011AA">
        <w:rPr>
          <w:rFonts w:ascii="Times New Roman" w:eastAsia="Times New Roman" w:hAnsi="Times New Roman" w:cs="Times New Roman"/>
          <w:lang w:eastAsia="pl-PL"/>
        </w:rPr>
        <w:t xml:space="preserve">za zwłokę w przedstawieniu dokumentów, które zgodnie z SOPZ ma przedłożyć Wykonawca przed rozpoczęciem wykonywania Umowy wykonawczej oraz w trakcie jej realizacji – w wysokości 100 zł za każdy rozpoczęty dzień zwłoki, </w:t>
      </w:r>
      <w:bookmarkEnd w:id="207"/>
      <w:r w:rsidRPr="004011AA">
        <w:rPr>
          <w:rFonts w:ascii="Times New Roman" w:eastAsia="Times New Roman" w:hAnsi="Times New Roman" w:cs="Times New Roman"/>
          <w:i/>
          <w:iCs/>
          <w:lang w:eastAsia="pl-PL"/>
        </w:rPr>
        <w:t>(jeżeli dotyczy)</w:t>
      </w:r>
    </w:p>
    <w:p w14:paraId="7A78F354" w14:textId="77777777" w:rsidR="00A62253" w:rsidRPr="004011AA" w:rsidRDefault="00A62253" w:rsidP="0055703F">
      <w:pPr>
        <w:numPr>
          <w:ilvl w:val="0"/>
          <w:numId w:val="62"/>
        </w:numPr>
        <w:spacing w:after="0" w:line="240" w:lineRule="auto"/>
        <w:contextualSpacing/>
        <w:jc w:val="both"/>
        <w:rPr>
          <w:rFonts w:ascii="Times New Roman" w:eastAsia="Times New Roman" w:hAnsi="Times New Roman" w:cs="Times New Roman"/>
          <w:lang w:eastAsia="pl-PL"/>
        </w:rPr>
      </w:pPr>
      <w:r w:rsidRPr="004011AA">
        <w:rPr>
          <w:rFonts w:ascii="Times New Roman" w:eastAsia="Times New Roman" w:hAnsi="Times New Roman" w:cs="Times New Roman"/>
          <w:lang w:eastAsia="pl-PL"/>
        </w:rPr>
        <w:t>za naruszenie przez Wykonawcę obowiązku zachowania poufności w wysokości 5% wartości Umowy wykonawczej netto, o której mowa w § 3 ust. 1 - za każdy stwierdzony przypadek,</w:t>
      </w:r>
    </w:p>
    <w:p w14:paraId="0D1BD089" w14:textId="77777777" w:rsidR="00A62253" w:rsidRPr="00A62253" w:rsidRDefault="00A62253" w:rsidP="0055703F">
      <w:pPr>
        <w:numPr>
          <w:ilvl w:val="0"/>
          <w:numId w:val="62"/>
        </w:numPr>
        <w:spacing w:after="0" w:line="240" w:lineRule="auto"/>
        <w:contextualSpacing/>
        <w:jc w:val="both"/>
        <w:rPr>
          <w:rFonts w:ascii="Times New Roman" w:eastAsia="Times New Roman" w:hAnsi="Times New Roman" w:cs="Times New Roman"/>
          <w:lang w:eastAsia="pl-PL"/>
        </w:rPr>
      </w:pPr>
      <w:r w:rsidRPr="004011AA">
        <w:rPr>
          <w:rFonts w:ascii="Times New Roman" w:eastAsia="Times New Roman" w:hAnsi="Times New Roman" w:cs="Times New Roman"/>
          <w:lang w:eastAsia="pl-PL"/>
        </w:rPr>
        <w:t>w przypadku stawienia się do pracy lub wyk</w:t>
      </w:r>
      <w:r w:rsidR="00663279" w:rsidRPr="004011AA">
        <w:rPr>
          <w:rFonts w:ascii="Times New Roman" w:eastAsia="Times New Roman" w:hAnsi="Times New Roman" w:cs="Times New Roman"/>
          <w:lang w:eastAsia="pl-PL"/>
        </w:rPr>
        <w:t xml:space="preserve">onywana pracy przez pracowników </w:t>
      </w:r>
      <w:r w:rsidRPr="004011AA">
        <w:rPr>
          <w:rFonts w:ascii="Times New Roman" w:eastAsia="Times New Roman" w:hAnsi="Times New Roman" w:cs="Times New Roman"/>
          <w:lang w:eastAsia="pl-PL"/>
        </w:rPr>
        <w:t>Wykonawcy</w:t>
      </w:r>
      <w:r w:rsidR="00663279" w:rsidRPr="004011AA">
        <w:rPr>
          <w:rFonts w:ascii="Times New Roman" w:eastAsia="Times New Roman" w:hAnsi="Times New Roman" w:cs="Times New Roman"/>
          <w:lang w:eastAsia="pl-PL"/>
        </w:rPr>
        <w:t xml:space="preserve"> (na </w:t>
      </w:r>
      <w:r w:rsidR="00663279">
        <w:rPr>
          <w:rFonts w:ascii="Times New Roman" w:eastAsia="Times New Roman" w:hAnsi="Times New Roman" w:cs="Times New Roman"/>
          <w:lang w:eastAsia="pl-PL"/>
        </w:rPr>
        <w:t>etapie realizacji umowy wykonawczej)</w:t>
      </w:r>
      <w:r w:rsidRPr="00A62253">
        <w:rPr>
          <w:rFonts w:ascii="Times New Roman" w:eastAsia="Times New Roman" w:hAnsi="Times New Roman" w:cs="Times New Roman"/>
          <w:lang w:eastAsia="pl-PL"/>
        </w:rPr>
        <w:t>:</w:t>
      </w:r>
    </w:p>
    <w:p w14:paraId="7F1BC459" w14:textId="77777777" w:rsidR="00A62253" w:rsidRPr="00A62253" w:rsidRDefault="00A62253" w:rsidP="0055703F">
      <w:pPr>
        <w:numPr>
          <w:ilvl w:val="2"/>
          <w:numId w:val="3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stanie po użyciu alkoholu; (stan po użyciu alkoholu zachodzi, gdy zawartość alkoholu </w:t>
      </w:r>
      <w:r w:rsidRPr="00A62253">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67488D74" w14:textId="77777777" w:rsidR="00A62253" w:rsidRPr="00A62253" w:rsidRDefault="00A62253" w:rsidP="0055703F">
      <w:pPr>
        <w:numPr>
          <w:ilvl w:val="2"/>
          <w:numId w:val="3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stanie nietrzeźwości, (stan nietrzeźwości zachodzi, gdy zawartość alkoholu w organizmie wynosi lub prowadzi do stężenia we krwi powyżej 0,5‰ alkoholu albo obecności </w:t>
      </w:r>
      <w:r w:rsidRPr="00A62253">
        <w:rPr>
          <w:rFonts w:ascii="Times New Roman" w:eastAsia="Times New Roman" w:hAnsi="Times New Roman" w:cs="Times New Roman"/>
          <w:lang w:eastAsia="pl-PL"/>
        </w:rPr>
        <w:br/>
        <w:t>w wydychanym powietrzu powyżej 0,25 mg alkoholu w 1 dm3)</w:t>
      </w:r>
    </w:p>
    <w:p w14:paraId="6567968C" w14:textId="77777777" w:rsidR="00A62253" w:rsidRPr="00A62253" w:rsidRDefault="00A62253" w:rsidP="0055703F">
      <w:pPr>
        <w:numPr>
          <w:ilvl w:val="2"/>
          <w:numId w:val="3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którzy są pod wpływem narkotyków lub innych substancji, których oddziaływanie </w:t>
      </w:r>
      <w:r w:rsidRPr="00A62253">
        <w:rPr>
          <w:rFonts w:ascii="Times New Roman" w:eastAsia="Times New Roman" w:hAnsi="Times New Roman" w:cs="Times New Roman"/>
          <w:lang w:eastAsia="pl-PL"/>
        </w:rPr>
        <w:br/>
        <w:t xml:space="preserve">na organizm pracownika uniemożliwia należyte wykonanie obowiązków pracowniczych (dalej inne substancje), </w:t>
      </w:r>
    </w:p>
    <w:p w14:paraId="520758EB" w14:textId="77777777" w:rsidR="00A62253" w:rsidRPr="004011AA" w:rsidRDefault="00A62253" w:rsidP="0055703F">
      <w:pPr>
        <w:numPr>
          <w:ilvl w:val="2"/>
          <w:numId w:val="39"/>
        </w:numPr>
        <w:spacing w:after="0" w:line="259" w:lineRule="auto"/>
        <w:jc w:val="both"/>
        <w:rPr>
          <w:rFonts w:ascii="Times New Roman" w:eastAsia="Times New Roman" w:hAnsi="Times New Roman" w:cs="Times New Roman"/>
          <w:lang w:eastAsia="pl-PL"/>
        </w:rPr>
      </w:pPr>
      <w:r w:rsidRPr="004011AA">
        <w:rPr>
          <w:rFonts w:ascii="Times New Roman" w:eastAsia="Times New Roman" w:hAnsi="Times New Roman" w:cs="Times New Roman"/>
          <w:lang w:eastAsia="pl-PL"/>
        </w:rPr>
        <w:t>którzy używają lub spożywają alkohol, narkotyki lub inne substancji w czasie pracy lub na terenie zakładu pracy,</w:t>
      </w:r>
    </w:p>
    <w:p w14:paraId="7EEB03F6" w14:textId="77777777" w:rsidR="00A62253" w:rsidRPr="004011AA" w:rsidRDefault="00E55341" w:rsidP="00E55341">
      <w:pPr>
        <w:spacing w:after="0" w:line="259" w:lineRule="auto"/>
        <w:ind w:firstLine="708"/>
        <w:jc w:val="both"/>
        <w:rPr>
          <w:rFonts w:ascii="Times New Roman" w:eastAsia="Times New Roman" w:hAnsi="Times New Roman" w:cs="Times New Roman"/>
          <w:lang w:eastAsia="pl-PL"/>
        </w:rPr>
      </w:pPr>
      <w:r w:rsidRPr="004011AA">
        <w:rPr>
          <w:rFonts w:ascii="Times New Roman" w:eastAsia="Times New Roman" w:hAnsi="Times New Roman" w:cs="Times New Roman"/>
          <w:lang w:eastAsia="pl-PL"/>
        </w:rPr>
        <w:t xml:space="preserve">w wysokości </w:t>
      </w:r>
      <w:r w:rsidR="00A62253" w:rsidRPr="004011AA">
        <w:rPr>
          <w:rFonts w:ascii="Times New Roman" w:eastAsia="Times New Roman" w:hAnsi="Times New Roman" w:cs="Times New Roman"/>
          <w:lang w:eastAsia="pl-PL"/>
        </w:rPr>
        <w:t>1 000,00 zł za każdy stwierdzony przypadek;</w:t>
      </w:r>
    </w:p>
    <w:p w14:paraId="1903F758" w14:textId="77777777" w:rsidR="00A62253" w:rsidRPr="004011AA" w:rsidRDefault="00A62253" w:rsidP="0055703F">
      <w:pPr>
        <w:numPr>
          <w:ilvl w:val="1"/>
          <w:numId w:val="61"/>
        </w:numPr>
        <w:spacing w:after="0" w:line="259" w:lineRule="auto"/>
        <w:ind w:left="709"/>
        <w:jc w:val="both"/>
        <w:rPr>
          <w:rFonts w:ascii="Times New Roman" w:eastAsia="Times New Roman" w:hAnsi="Times New Roman" w:cs="Times New Roman"/>
          <w:lang w:eastAsia="pl-PL"/>
        </w:rPr>
      </w:pPr>
      <w:r w:rsidRPr="004011AA">
        <w:rPr>
          <w:rFonts w:ascii="Times New Roman" w:eastAsia="Times New Roman" w:hAnsi="Times New Roman" w:cs="Times New Roman"/>
          <w:lang w:eastAsia="pl-PL"/>
        </w:rPr>
        <w:t xml:space="preserve">w przypadku dokonania przez pracownika Wykonawcy zaboru mienia Zamawiającego lub Poszkodowanego – w wysokości 1 000 zł  za każdy stwierdzony przypadek, a jeżeli w wyniku </w:t>
      </w:r>
      <w:r w:rsidRPr="004011AA">
        <w:rPr>
          <w:rFonts w:ascii="Times New Roman" w:eastAsia="Times New Roman" w:hAnsi="Times New Roman" w:cs="Times New Roman"/>
          <w:lang w:eastAsia="pl-PL"/>
        </w:rPr>
        <w:lastRenderedPageBreak/>
        <w:t>zaboru doszło do zniszczenia mienia – Wykonawca zobowiązany jest także do pokrycia kosztów przywrócenia mienia do stanu poprzedniego.</w:t>
      </w:r>
    </w:p>
    <w:p w14:paraId="289AAB77" w14:textId="77777777" w:rsidR="00A62253" w:rsidRPr="00A62253" w:rsidRDefault="00A62253" w:rsidP="0055703F">
      <w:pPr>
        <w:numPr>
          <w:ilvl w:val="1"/>
          <w:numId w:val="61"/>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stwierdzenia braku zapłaty wynagrodzenia należnego Podwykonawcy lub dalszemu Podwykonawcy w wysokości 5% wartości wynagrodzenia brutto przewidzianego w Umowie o podwykonawstwo dla tego Podwykonawcy lub dalszego Podwykonawcy,</w:t>
      </w:r>
    </w:p>
    <w:p w14:paraId="50B0A9F4" w14:textId="77777777" w:rsidR="00A62253" w:rsidRPr="00A62253" w:rsidRDefault="00A62253" w:rsidP="0055703F">
      <w:pPr>
        <w:numPr>
          <w:ilvl w:val="1"/>
          <w:numId w:val="61"/>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2474D88C" w14:textId="77777777" w:rsidR="00A62253" w:rsidRPr="00704901" w:rsidRDefault="00A62253" w:rsidP="0055703F">
      <w:pPr>
        <w:numPr>
          <w:ilvl w:val="1"/>
          <w:numId w:val="61"/>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w przypadku nieprzedłożenia do zaakceptowania przez Zamawiającego p</w:t>
      </w:r>
      <w:r w:rsidR="00704901">
        <w:rPr>
          <w:rFonts w:ascii="Times New Roman" w:eastAsia="Times New Roman" w:hAnsi="Times New Roman" w:cs="Times New Roman"/>
          <w:lang w:eastAsia="pl-PL"/>
        </w:rPr>
        <w:t xml:space="preserve">rojektu Umowy o podwykonawstwo </w:t>
      </w:r>
      <w:r w:rsidRPr="00704901">
        <w:rPr>
          <w:rFonts w:ascii="Times New Roman" w:eastAsia="Times New Roman" w:hAnsi="Times New Roman" w:cs="Times New Roman"/>
          <w:lang w:eastAsia="pl-PL"/>
        </w:rPr>
        <w:t>lub projektu jej zmiany w wysokości 500,00 zł za każdy stwierdzony przypadek,</w:t>
      </w:r>
    </w:p>
    <w:p w14:paraId="31A443B5" w14:textId="77777777" w:rsidR="00A62253" w:rsidRPr="00704901" w:rsidRDefault="00A62253" w:rsidP="0055703F">
      <w:pPr>
        <w:numPr>
          <w:ilvl w:val="1"/>
          <w:numId w:val="61"/>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w przypadku nieprzedłożenia Zamawiającemu poświadczonej za zgodność z oryginałem kopii Umowy o podwykonawstwo lub jej zmiany w wysokości 500,00 zł za każdy stwierdzony przypadek,</w:t>
      </w:r>
    </w:p>
    <w:p w14:paraId="05C65039" w14:textId="77777777" w:rsidR="00A62253" w:rsidRPr="00704901" w:rsidRDefault="00A62253" w:rsidP="0055703F">
      <w:pPr>
        <w:numPr>
          <w:ilvl w:val="1"/>
          <w:numId w:val="61"/>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w przypadku dopuszczenia do wykonywania przedmiotu Umowy podmiotu niezaakceptowanego przez Zamawiającego bez wymaganej zgody lub niezgodnie z postanowieniami Umowy w wysokości 5 000,00 zł za każdy stwierdzony przypadek,</w:t>
      </w:r>
    </w:p>
    <w:p w14:paraId="2400498A" w14:textId="77777777" w:rsidR="00A62253" w:rsidRPr="00A62253" w:rsidRDefault="00A62253" w:rsidP="0055703F">
      <w:pPr>
        <w:numPr>
          <w:ilvl w:val="1"/>
          <w:numId w:val="61"/>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za zwłokę w usunięciu wad stwierdzonych przy odbiorze końcowym lub ujawnionych</w:t>
      </w:r>
      <w:r w:rsidRPr="00A62253">
        <w:rPr>
          <w:rFonts w:ascii="Times New Roman" w:eastAsia="Times New Roman" w:hAnsi="Times New Roman" w:cs="Times New Roman"/>
          <w:lang w:eastAsia="pl-PL"/>
        </w:rPr>
        <w:t xml:space="preserve"> w okresie rękojmi lub gwarancji w wysokości 0,1% netto wartości Umowy wykonawczej za każdy rozpoczęty dzień zwłoki.</w:t>
      </w:r>
    </w:p>
    <w:p w14:paraId="3A11FAC4" w14:textId="77777777" w:rsidR="008F2E00" w:rsidRDefault="008F2E00" w:rsidP="0055703F">
      <w:pPr>
        <w:numPr>
          <w:ilvl w:val="0"/>
          <w:numId w:val="88"/>
        </w:numPr>
        <w:spacing w:after="0" w:line="259" w:lineRule="auto"/>
        <w:ind w:left="340" w:hanging="340"/>
        <w:contextualSpacing/>
        <w:jc w:val="both"/>
        <w:rPr>
          <w:rFonts w:ascii="Times New Roman" w:eastAsia="Times New Roman" w:hAnsi="Times New Roman" w:cs="Times New Roman"/>
          <w:lang w:eastAsia="pl-PL"/>
        </w:rPr>
      </w:pPr>
      <w:r w:rsidRPr="00617355">
        <w:rPr>
          <w:rFonts w:ascii="Times New Roman" w:eastAsia="Times New Roman" w:hAnsi="Times New Roman" w:cs="Times New Roman"/>
          <w:lang w:eastAsia="pl-PL"/>
        </w:rPr>
        <w:t xml:space="preserve">W przypadku nieprzystąpienia przez Wykonawcę do wykonywania przedmiotu Umowy </w:t>
      </w:r>
      <w:r>
        <w:rPr>
          <w:rFonts w:ascii="Times New Roman" w:eastAsia="Times New Roman" w:hAnsi="Times New Roman" w:cs="Times New Roman"/>
          <w:lang w:eastAsia="pl-PL"/>
        </w:rPr>
        <w:t xml:space="preserve">wykonawczej </w:t>
      </w:r>
      <w:r w:rsidRPr="00617355">
        <w:rPr>
          <w:rFonts w:ascii="Times New Roman" w:eastAsia="Times New Roman" w:hAnsi="Times New Roman" w:cs="Times New Roman"/>
          <w:color w:val="0070C0"/>
          <w:lang w:eastAsia="pl-PL"/>
        </w:rPr>
        <w:t xml:space="preserve">w całości lub części </w:t>
      </w:r>
      <w:r w:rsidRPr="00617355">
        <w:rPr>
          <w:rFonts w:ascii="Times New Roman" w:eastAsia="Times New Roman" w:hAnsi="Times New Roman" w:cs="Times New Roman"/>
          <w:lang w:eastAsia="pl-PL"/>
        </w:rPr>
        <w:t xml:space="preserve">w umówionym terminie, Zamawiający uprawniony jest do zlecenia wykonania przedmiotu Umowy </w:t>
      </w:r>
      <w:r>
        <w:rPr>
          <w:rFonts w:ascii="Times New Roman" w:eastAsia="Times New Roman" w:hAnsi="Times New Roman" w:cs="Times New Roman"/>
          <w:lang w:eastAsia="pl-PL"/>
        </w:rPr>
        <w:t xml:space="preserve">wykonawczej </w:t>
      </w:r>
      <w:r w:rsidRPr="00617355">
        <w:rPr>
          <w:rFonts w:ascii="Times New Roman" w:eastAsia="Times New Roman" w:hAnsi="Times New Roman" w:cs="Times New Roman"/>
          <w:color w:val="0070C0"/>
          <w:lang w:eastAsia="pl-PL"/>
        </w:rPr>
        <w:t xml:space="preserve">w całości lub części </w:t>
      </w:r>
      <w:r w:rsidRPr="00617355">
        <w:rPr>
          <w:rFonts w:ascii="Times New Roman" w:eastAsia="Times New Roman" w:hAnsi="Times New Roman" w:cs="Times New Roman"/>
          <w:lang w:eastAsia="pl-PL"/>
        </w:rPr>
        <w:t>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r>
        <w:rPr>
          <w:rFonts w:ascii="Times New Roman" w:eastAsia="Times New Roman" w:hAnsi="Times New Roman" w:cs="Times New Roman"/>
          <w:lang w:eastAsia="pl-PL"/>
        </w:rPr>
        <w:t xml:space="preserve"> wykonawczej</w:t>
      </w:r>
      <w:r w:rsidRPr="00617355">
        <w:rPr>
          <w:rFonts w:ascii="Times New Roman" w:eastAsia="Times New Roman" w:hAnsi="Times New Roman" w:cs="Times New Roman"/>
          <w:lang w:eastAsia="pl-PL"/>
        </w:rPr>
        <w:t>.</w:t>
      </w:r>
    </w:p>
    <w:p w14:paraId="5ECDFD8E" w14:textId="77777777" w:rsidR="00A62253" w:rsidRPr="00A62253" w:rsidRDefault="00A62253" w:rsidP="0055703F">
      <w:pPr>
        <w:numPr>
          <w:ilvl w:val="0"/>
          <w:numId w:val="88"/>
        </w:numPr>
        <w:spacing w:after="0" w:line="259" w:lineRule="auto"/>
        <w:ind w:left="340" w:hanging="340"/>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14:paraId="1F850DF3" w14:textId="77777777" w:rsidR="00A62253" w:rsidRPr="00A62253" w:rsidRDefault="00A62253" w:rsidP="0055703F">
      <w:pPr>
        <w:numPr>
          <w:ilvl w:val="2"/>
          <w:numId w:val="89"/>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 bezskutecznym upływie terminu oznaczonego w wezwaniu Zamawiającego do  umożliwienia rozpoczęcia lub prowadzenia lub zakończenia Audytu - w wysokości 0,1% wartości Umowy wykonawczej netto za każdy rozpoczęty dzień, w którym niemożliwe było odpowiednio rozpoczęcie, prowadzenie lub zakończenie Audytu. </w:t>
      </w:r>
    </w:p>
    <w:p w14:paraId="4E74E331" w14:textId="77777777" w:rsidR="00A62253" w:rsidRPr="00A62253" w:rsidRDefault="00A62253" w:rsidP="0055703F">
      <w:pPr>
        <w:numPr>
          <w:ilvl w:val="2"/>
          <w:numId w:val="89"/>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53CA650" w14:textId="77777777" w:rsidR="00A62253" w:rsidRPr="00A62253" w:rsidRDefault="00A62253" w:rsidP="0055703F">
      <w:pPr>
        <w:numPr>
          <w:ilvl w:val="0"/>
          <w:numId w:val="87"/>
        </w:numPr>
        <w:spacing w:after="0" w:line="259" w:lineRule="auto"/>
        <w:ind w:left="340" w:hanging="34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w:t>
      </w:r>
    </w:p>
    <w:p w14:paraId="32C55143" w14:textId="77777777" w:rsidR="00A62253" w:rsidRPr="00A62253" w:rsidRDefault="00A62253" w:rsidP="0055703F">
      <w:pPr>
        <w:numPr>
          <w:ilvl w:val="1"/>
          <w:numId w:val="75"/>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odstąpienia od Umowy wykonawczej w całości, rozwiązania Umowy bez wypowiedzenia lub wypowiedzenia Umowy wykonawczej w całości przez którąkolwiek ze Stron z przyczyn leżących po stronie Wykonawcy, Zamawiającemu przysługuje kara umowna w wysokości 20% wartości netto Umowy wykonawczej.</w:t>
      </w:r>
    </w:p>
    <w:p w14:paraId="56CB371A" w14:textId="77777777" w:rsidR="00A62253" w:rsidRPr="00A62253" w:rsidRDefault="00A62253" w:rsidP="00800B0F">
      <w:pPr>
        <w:spacing w:after="0" w:line="259" w:lineRule="auto"/>
        <w:ind w:left="709"/>
        <w:jc w:val="both"/>
        <w:rPr>
          <w:rFonts w:ascii="Times New Roman" w:eastAsia="Times New Roman" w:hAnsi="Times New Roman" w:cs="Times New Roman"/>
          <w:b/>
          <w:bCs/>
          <w:color w:val="00B0F0"/>
          <w:lang w:eastAsia="pl-PL"/>
        </w:rPr>
      </w:pPr>
      <w:bookmarkStart w:id="208" w:name="_Hlk148444124"/>
      <w:r w:rsidRPr="00A62253">
        <w:rPr>
          <w:rFonts w:ascii="Times New Roman" w:eastAsia="Times New Roman" w:hAnsi="Times New Roman" w:cs="Times New Roman"/>
          <w:b/>
          <w:bCs/>
          <w:color w:val="00B0F0"/>
          <w:lang w:eastAsia="pl-PL"/>
        </w:rPr>
        <w:t>lub/i</w:t>
      </w:r>
    </w:p>
    <w:bookmarkEnd w:id="208"/>
    <w:p w14:paraId="4D0DD063" w14:textId="77777777" w:rsidR="00A62253" w:rsidRPr="00A62253" w:rsidRDefault="00A62253" w:rsidP="0055703F">
      <w:pPr>
        <w:numPr>
          <w:ilvl w:val="1"/>
          <w:numId w:val="75"/>
        </w:numPr>
        <w:spacing w:after="0" w:line="259" w:lineRule="auto"/>
        <w:ind w:left="709"/>
        <w:jc w:val="both"/>
        <w:rPr>
          <w:rFonts w:ascii="Times New Roman" w:eastAsia="Times New Roman" w:hAnsi="Times New Roman" w:cs="Times New Roman"/>
          <w:strike/>
          <w:lang w:eastAsia="pl-PL"/>
        </w:rPr>
      </w:pPr>
      <w:r w:rsidRPr="00A62253">
        <w:rPr>
          <w:rFonts w:ascii="Times New Roman" w:eastAsia="Times New Roman" w:hAnsi="Times New Roman" w:cs="Times New Roman"/>
          <w:color w:val="00B0F0"/>
          <w:lang w:eastAsia="pl-PL"/>
        </w:rPr>
        <w:t xml:space="preserve">odstąpienia od Umowy wykonawczej w części lub wypowiedzenia Umowy wykonawczej w części przez którąkolwiek ze Stron </w:t>
      </w:r>
      <w:bookmarkStart w:id="209" w:name="_Hlk144467500"/>
      <w:r w:rsidRPr="00A62253">
        <w:rPr>
          <w:rFonts w:ascii="Times New Roman" w:eastAsia="Times New Roman" w:hAnsi="Times New Roman" w:cs="Times New Roman"/>
          <w:color w:val="00B0F0"/>
          <w:lang w:eastAsia="pl-PL"/>
        </w:rPr>
        <w:t>z przyczyn leżących po stronie Wykonawcy, Zamawiającemu przysługuje kara umowna w wysokości 20% wartości netto niezrealizowanej części Umowy.</w:t>
      </w:r>
      <w:r w:rsidRPr="00A62253">
        <w:rPr>
          <w:rFonts w:ascii="Times New Roman" w:eastAsia="Times New Roman" w:hAnsi="Times New Roman" w:cs="Times New Roman"/>
          <w:lang w:eastAsia="pl-PL"/>
        </w:rPr>
        <w:t xml:space="preserve"> </w:t>
      </w:r>
      <w:bookmarkEnd w:id="209"/>
    </w:p>
    <w:p w14:paraId="26004E0B" w14:textId="77777777" w:rsidR="00A62253" w:rsidRPr="00A62253" w:rsidRDefault="00A62253" w:rsidP="0055703F">
      <w:pPr>
        <w:numPr>
          <w:ilvl w:val="0"/>
          <w:numId w:val="7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może naliczyć Zamawiającemu karę umowną: </w:t>
      </w:r>
    </w:p>
    <w:p w14:paraId="74BEBAEF" w14:textId="77777777" w:rsidR="00A62253" w:rsidRPr="00A62253" w:rsidRDefault="00A62253" w:rsidP="0055703F">
      <w:pPr>
        <w:numPr>
          <w:ilvl w:val="1"/>
          <w:numId w:val="75"/>
        </w:numPr>
        <w:spacing w:after="0" w:line="259" w:lineRule="auto"/>
        <w:ind w:left="709"/>
        <w:jc w:val="both"/>
        <w:rPr>
          <w:rFonts w:ascii="Times New Roman" w:eastAsia="Times New Roman" w:hAnsi="Times New Roman" w:cs="Times New Roman"/>
          <w:lang w:eastAsia="pl-PL"/>
        </w:rPr>
      </w:pPr>
      <w:bookmarkStart w:id="210" w:name="_Hlk148947447"/>
      <w:r w:rsidRPr="00A62253">
        <w:rPr>
          <w:rFonts w:ascii="Times New Roman" w:eastAsia="Times New Roman" w:hAnsi="Times New Roman" w:cs="Times New Roman"/>
          <w:lang w:eastAsia="pl-PL"/>
        </w:rPr>
        <w:lastRenderedPageBreak/>
        <w:t>za odstąpienie od Umowy wykonawczej w całości przez którąkolwiek ze Stron z winy Zamawiającego - w wysokości 20% wartości netto Umowy wykonawczej.</w:t>
      </w:r>
    </w:p>
    <w:p w14:paraId="541652D7" w14:textId="77777777" w:rsidR="00A62253" w:rsidRPr="00A62253" w:rsidRDefault="00A62253" w:rsidP="00800B0F">
      <w:pPr>
        <w:spacing w:after="0" w:line="259" w:lineRule="auto"/>
        <w:ind w:left="709"/>
        <w:jc w:val="both"/>
        <w:rPr>
          <w:rFonts w:ascii="Times New Roman" w:eastAsia="Times New Roman" w:hAnsi="Times New Roman" w:cs="Times New Roman"/>
          <w:color w:val="00B0F0"/>
          <w:lang w:eastAsia="pl-PL"/>
        </w:rPr>
      </w:pPr>
      <w:r w:rsidRPr="00A62253">
        <w:rPr>
          <w:rFonts w:ascii="Times New Roman" w:eastAsia="Times New Roman" w:hAnsi="Times New Roman" w:cs="Times New Roman"/>
          <w:color w:val="00B0F0"/>
          <w:lang w:eastAsia="pl-PL"/>
        </w:rPr>
        <w:t>lub/i</w:t>
      </w:r>
    </w:p>
    <w:p w14:paraId="7774F139" w14:textId="77777777" w:rsidR="00A62253" w:rsidRPr="00A62253" w:rsidRDefault="00A62253" w:rsidP="0055703F">
      <w:pPr>
        <w:numPr>
          <w:ilvl w:val="1"/>
          <w:numId w:val="75"/>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color w:val="00B0F0"/>
          <w:lang w:eastAsia="pl-PL"/>
        </w:rPr>
        <w:t>za odstąpienie od Umowy wykonawczej w części przez którąkolwiek ze Stron z winy Zamawiającego - w wysokości 20% wartości netto niezrealizowanej części Umowy wykonawczej.</w:t>
      </w:r>
      <w:bookmarkEnd w:id="210"/>
    </w:p>
    <w:p w14:paraId="5C56FFDB" w14:textId="77777777" w:rsidR="00A62253" w:rsidRPr="00A62253" w:rsidRDefault="00A62253" w:rsidP="0055703F">
      <w:pPr>
        <w:numPr>
          <w:ilvl w:val="0"/>
          <w:numId w:val="75"/>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Kary umowne podlegają kumulacji, w tym kara umowna </w:t>
      </w:r>
      <w:r w:rsidRPr="00A62253">
        <w:rPr>
          <w:rFonts w:ascii="Times New Roman" w:eastAsia="Times New Roman" w:hAnsi="Times New Roman" w:cs="Times New Roman"/>
          <w:color w:val="00B0F0"/>
          <w:lang w:eastAsia="pl-PL"/>
        </w:rPr>
        <w:t xml:space="preserve">za odstąpienie w części lub </w:t>
      </w:r>
      <w:r w:rsidRPr="00A62253">
        <w:rPr>
          <w:rFonts w:ascii="Times New Roman" w:eastAsia="Times New Roman" w:hAnsi="Times New Roman" w:cs="Times New Roman"/>
          <w:lang w:eastAsia="pl-PL"/>
        </w:rPr>
        <w:t xml:space="preserve">wypowiedzenie Umowy wykonawczej z innymi karami umownymi, przy czym łączna </w:t>
      </w:r>
      <w:r w:rsidRPr="00F145D4">
        <w:rPr>
          <w:rFonts w:ascii="Times New Roman" w:eastAsia="Times New Roman" w:hAnsi="Times New Roman" w:cs="Times New Roman"/>
          <w:lang w:eastAsia="pl-PL"/>
        </w:rPr>
        <w:t xml:space="preserve">maksymalna wartość kar umownych przysługujących Zamawiającemu nie przekroczy </w:t>
      </w:r>
      <w:r w:rsidR="00F145D4" w:rsidRPr="00F145D4">
        <w:rPr>
          <w:rFonts w:ascii="Times New Roman" w:eastAsia="Times New Roman" w:hAnsi="Times New Roman" w:cs="Times New Roman"/>
          <w:lang w:eastAsia="pl-PL"/>
        </w:rPr>
        <w:t>5</w:t>
      </w:r>
      <w:r w:rsidR="00EC211A" w:rsidRPr="00F145D4">
        <w:rPr>
          <w:rFonts w:ascii="Times New Roman" w:eastAsia="Times New Roman" w:hAnsi="Times New Roman" w:cs="Times New Roman"/>
          <w:lang w:eastAsia="pl-PL"/>
        </w:rPr>
        <w:t>0 %</w:t>
      </w:r>
      <w:r w:rsidR="00EC211A">
        <w:rPr>
          <w:rFonts w:ascii="Times New Roman" w:eastAsia="Times New Roman" w:hAnsi="Times New Roman" w:cs="Times New Roman"/>
          <w:lang w:eastAsia="pl-PL"/>
        </w:rPr>
        <w:t xml:space="preserve"> </w:t>
      </w:r>
      <w:r w:rsidRPr="00A62253">
        <w:rPr>
          <w:rFonts w:ascii="Times New Roman" w:eastAsia="Times New Roman" w:hAnsi="Times New Roman" w:cs="Times New Roman"/>
          <w:lang w:eastAsia="pl-PL"/>
        </w:rPr>
        <w:t>wartości Umowy wykonawczej netto.</w:t>
      </w:r>
    </w:p>
    <w:p w14:paraId="10A260FC" w14:textId="77777777" w:rsidR="00A62253" w:rsidRPr="00A62253" w:rsidRDefault="00A62253" w:rsidP="0055703F">
      <w:pPr>
        <w:numPr>
          <w:ilvl w:val="0"/>
          <w:numId w:val="7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Termin płatności noty księgowej wystawionej tytułem kar umownych wynosi 30 dni od dnia wystawienia noty.</w:t>
      </w:r>
    </w:p>
    <w:p w14:paraId="406F50A7" w14:textId="77777777" w:rsidR="00A62253" w:rsidRPr="00A62253" w:rsidRDefault="00A62253" w:rsidP="0055703F">
      <w:pPr>
        <w:numPr>
          <w:ilvl w:val="0"/>
          <w:numId w:val="7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potrącić naliczone kary umowne z wynagrodzenia przysługującego Wykonawcy, na co Wykonawca wyraża zgodę.</w:t>
      </w:r>
    </w:p>
    <w:p w14:paraId="0975FDD9" w14:textId="77777777" w:rsidR="00A62253" w:rsidRPr="00A62253" w:rsidRDefault="00A62253" w:rsidP="0055703F">
      <w:pPr>
        <w:numPr>
          <w:ilvl w:val="0"/>
          <w:numId w:val="7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Umowy mogą na zasadach ogólnych dochodzić odszkodowania przewyższającego wysokość kar umownych, z zastrzeżeniem, iż odpowiedzialność Zamawiającego ograniczona jest do wysokości wa</w:t>
      </w:r>
      <w:r w:rsidR="003934B9">
        <w:rPr>
          <w:rFonts w:ascii="Times New Roman" w:eastAsia="Times New Roman" w:hAnsi="Times New Roman" w:cs="Times New Roman"/>
          <w:lang w:eastAsia="pl-PL"/>
        </w:rPr>
        <w:t xml:space="preserve">rtości Umowy wykonawczej netto, </w:t>
      </w:r>
      <w:r w:rsidRPr="00A62253">
        <w:rPr>
          <w:rFonts w:ascii="Times New Roman" w:eastAsia="Times New Roman" w:hAnsi="Times New Roman" w:cs="Times New Roman"/>
          <w:lang w:eastAsia="pl-PL"/>
        </w:rPr>
        <w:t>jak również nie obejmuje utraconych korzyści.</w:t>
      </w:r>
    </w:p>
    <w:p w14:paraId="0E9825E2" w14:textId="77777777" w:rsidR="00A62253" w:rsidRPr="00A62253" w:rsidRDefault="00A62253" w:rsidP="00FB44E2">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11" w:name="_Toc83291685"/>
      <w:bookmarkStart w:id="212" w:name="_Toc106095873"/>
      <w:bookmarkStart w:id="213" w:name="_Toc106096313"/>
      <w:bookmarkStart w:id="214" w:name="_Toc106096417"/>
      <w:bookmarkStart w:id="215" w:name="_Toc175225902"/>
      <w:bookmarkEnd w:id="206"/>
      <w:r w:rsidRPr="00A62253">
        <w:rPr>
          <w:rFonts w:ascii="Times New Roman" w:eastAsia="Times New Roman" w:hAnsi="Times New Roman" w:cs="Times New Roman"/>
          <w:b/>
          <w:bCs/>
          <w:sz w:val="24"/>
          <w:szCs w:val="24"/>
          <w:lang w:eastAsia="pl-PL"/>
        </w:rPr>
        <w:t>§ 14. Rozwiązanie</w:t>
      </w:r>
      <w:r w:rsidR="00FB44E2">
        <w:rPr>
          <w:rFonts w:ascii="Times New Roman" w:eastAsia="Times New Roman" w:hAnsi="Times New Roman" w:cs="Times New Roman"/>
          <w:b/>
          <w:bCs/>
          <w:sz w:val="24"/>
          <w:szCs w:val="24"/>
          <w:lang w:eastAsia="pl-PL"/>
        </w:rPr>
        <w:t xml:space="preserve">, odstąpienie lub wypowiedzenie </w:t>
      </w:r>
      <w:r w:rsidR="00FB44E2">
        <w:rPr>
          <w:rFonts w:ascii="Times New Roman" w:eastAsia="Times New Roman" w:hAnsi="Times New Roman" w:cs="Times New Roman"/>
          <w:b/>
          <w:bCs/>
          <w:sz w:val="24"/>
          <w:szCs w:val="24"/>
          <w:lang w:eastAsia="pl-PL"/>
        </w:rPr>
        <w:br/>
      </w:r>
      <w:r w:rsidRPr="00A62253">
        <w:rPr>
          <w:rFonts w:ascii="Times New Roman" w:eastAsia="Times New Roman" w:hAnsi="Times New Roman" w:cs="Times New Roman"/>
          <w:b/>
          <w:bCs/>
          <w:sz w:val="24"/>
          <w:szCs w:val="24"/>
          <w:lang w:eastAsia="pl-PL"/>
        </w:rPr>
        <w:t>Umowy</w:t>
      </w:r>
      <w:bookmarkEnd w:id="211"/>
      <w:bookmarkEnd w:id="212"/>
      <w:bookmarkEnd w:id="213"/>
      <w:bookmarkEnd w:id="214"/>
      <w:r w:rsidRPr="00A62253">
        <w:rPr>
          <w:rFonts w:ascii="Times New Roman" w:eastAsia="Times New Roman" w:hAnsi="Times New Roman" w:cs="Times New Roman"/>
          <w:b/>
          <w:bCs/>
          <w:sz w:val="24"/>
          <w:szCs w:val="24"/>
          <w:lang w:eastAsia="pl-PL"/>
        </w:rPr>
        <w:t xml:space="preserve"> ramowej i Umowy wykonawczej</w:t>
      </w:r>
      <w:bookmarkEnd w:id="215"/>
    </w:p>
    <w:p w14:paraId="7DF1FD7B" w14:textId="77777777" w:rsidR="00A62253" w:rsidRPr="00A62253" w:rsidRDefault="00A62253" w:rsidP="0055703F">
      <w:pPr>
        <w:numPr>
          <w:ilvl w:val="0"/>
          <w:numId w:val="40"/>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mogą rozwiązać Umowę ramową/wykonawczą na mocy porozumienia Stron.</w:t>
      </w:r>
    </w:p>
    <w:p w14:paraId="4796423B" w14:textId="77777777" w:rsidR="00A62253" w:rsidRPr="00A62253" w:rsidRDefault="00A62253" w:rsidP="0055703F">
      <w:pPr>
        <w:numPr>
          <w:ilvl w:val="0"/>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Zamawiający, wedle swego wyboru, może odstąpić od Umowy wykonawczej (ex </w:t>
      </w:r>
      <w:proofErr w:type="spellStart"/>
      <w:r w:rsidRPr="00A62253">
        <w:rPr>
          <w:rFonts w:ascii="Times New Roman" w:eastAsia="Times New Roman" w:hAnsi="Times New Roman" w:cs="Times New Roman"/>
          <w:lang w:eastAsia="pl-PL"/>
        </w:rPr>
        <w:t>tunc</w:t>
      </w:r>
      <w:proofErr w:type="spellEnd"/>
      <w:r w:rsidRPr="00A62253">
        <w:rPr>
          <w:rFonts w:ascii="Times New Roman" w:eastAsia="Times New Roman" w:hAnsi="Times New Roman" w:cs="Times New Roman"/>
          <w:lang w:eastAsia="pl-PL"/>
        </w:rPr>
        <w:t xml:space="preserve"> – wstecz) w całości </w:t>
      </w:r>
      <w:r w:rsidRPr="00A62253">
        <w:rPr>
          <w:rFonts w:ascii="Times New Roman" w:eastAsia="Times New Roman" w:hAnsi="Times New Roman" w:cs="Times New Roman"/>
          <w:color w:val="00B0F0"/>
          <w:lang w:eastAsia="pl-PL"/>
        </w:rPr>
        <w:t xml:space="preserve">lub części </w:t>
      </w:r>
      <w:r w:rsidRPr="00A62253">
        <w:rPr>
          <w:rFonts w:ascii="Times New Roman" w:eastAsia="Times New Roman" w:hAnsi="Times New Roman" w:cs="Times New Roman"/>
          <w:lang w:eastAsia="pl-PL"/>
        </w:rPr>
        <w:t xml:space="preserve">(ex nunc - od teraz) w całości </w:t>
      </w:r>
      <w:r w:rsidRPr="00A62253">
        <w:rPr>
          <w:rFonts w:ascii="Times New Roman" w:eastAsia="Times New Roman" w:hAnsi="Times New Roman" w:cs="Times New Roman"/>
          <w:color w:val="00B0F0"/>
          <w:lang w:eastAsia="pl-PL"/>
        </w:rPr>
        <w:t xml:space="preserve">lub części </w:t>
      </w:r>
      <w:r w:rsidRPr="00A62253">
        <w:rPr>
          <w:rFonts w:ascii="Times New Roman" w:eastAsia="Times New Roman" w:hAnsi="Times New Roman" w:cs="Times New Roman"/>
          <w:lang w:eastAsia="pl-PL"/>
        </w:rPr>
        <w:t>w przypadku:</w:t>
      </w:r>
    </w:p>
    <w:p w14:paraId="6A77B6A9" w14:textId="77777777" w:rsidR="00A62253" w:rsidRPr="00A62253" w:rsidRDefault="00A62253" w:rsidP="0055703F">
      <w:pPr>
        <w:numPr>
          <w:ilvl w:val="1"/>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wygaśnięcia ubezpieczenia Wykonawcy i nieprzedłużenia ochrony ubezpieczeniowej w okresie realizacji Umowy,</w:t>
      </w:r>
    </w:p>
    <w:p w14:paraId="0DA75A73" w14:textId="77777777" w:rsidR="00A62253" w:rsidRPr="00A62253" w:rsidRDefault="00A62253" w:rsidP="0055703F">
      <w:pPr>
        <w:numPr>
          <w:ilvl w:val="1"/>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14:paraId="68459437" w14:textId="77777777" w:rsidR="00A62253" w:rsidRPr="00A62253" w:rsidRDefault="00A62253" w:rsidP="0055703F">
      <w:pPr>
        <w:numPr>
          <w:ilvl w:val="1"/>
          <w:numId w:val="40"/>
        </w:numPr>
        <w:spacing w:after="0" w:line="259" w:lineRule="auto"/>
        <w:jc w:val="both"/>
        <w:rPr>
          <w:rFonts w:ascii="Times New Roman" w:eastAsia="Times New Roman" w:hAnsi="Times New Roman" w:cs="Times New Roman"/>
          <w:lang w:eastAsia="pl-PL"/>
        </w:rPr>
      </w:pPr>
      <w:bookmarkStart w:id="216" w:name="_Hlk82757104"/>
      <w:r w:rsidRPr="00A62253">
        <w:rPr>
          <w:rFonts w:ascii="Times New Roman" w:eastAsia="Times New Roman" w:hAnsi="Times New Roman" w:cs="Times New Roman"/>
          <w:lang w:eastAsia="pl-PL"/>
        </w:rPr>
        <w:t xml:space="preserve">nieprzystąpienia w terminie do realizacji Umowy wykonawczej bez uzasadnionej przyczyny lub zaprzestania realizacji Umowy wykonawczej bez zgody Zamawiającego, jeżeli okres niewykonywania umowy trwa dłużej niż 3 dni robocze, </w:t>
      </w:r>
    </w:p>
    <w:bookmarkEnd w:id="216"/>
    <w:p w14:paraId="5053E2CA" w14:textId="77777777" w:rsidR="00A62253" w:rsidRPr="00A62253" w:rsidRDefault="00A62253" w:rsidP="0055703F">
      <w:pPr>
        <w:numPr>
          <w:ilvl w:val="1"/>
          <w:numId w:val="40"/>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wykonywania Umowy wykonawczej w sposób zagrażający zdrowiu lub życiu pracowników Wykonawcy, Zamawiającego lub Poszkodowanego,</w:t>
      </w:r>
    </w:p>
    <w:p w14:paraId="3D302CEF" w14:textId="77777777" w:rsidR="00A62253" w:rsidRPr="00A62253" w:rsidRDefault="00A62253" w:rsidP="0055703F">
      <w:pPr>
        <w:numPr>
          <w:ilvl w:val="1"/>
          <w:numId w:val="40"/>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innego niż określone powyżej nienależytego wykonywania Umowy wykonawczej, w szczególności:</w:t>
      </w:r>
    </w:p>
    <w:p w14:paraId="7C38A696" w14:textId="77777777" w:rsidR="00A62253" w:rsidRPr="00A62253" w:rsidRDefault="00A62253" w:rsidP="0055703F">
      <w:pPr>
        <w:numPr>
          <w:ilvl w:val="2"/>
          <w:numId w:val="40"/>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wykonywania Umowy wykonawczej w sposób skutkujący szkodą w mieniu Zamawiającego/Poszkodowanego,</w:t>
      </w:r>
    </w:p>
    <w:p w14:paraId="245BB990" w14:textId="77777777" w:rsidR="00A62253" w:rsidRPr="00A62253" w:rsidRDefault="00A62253" w:rsidP="0055703F">
      <w:pPr>
        <w:numPr>
          <w:ilvl w:val="2"/>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stwierdzenia dwukrotnie tego samego naruszenia Umowy wykonawczej skutkującego naliczeniem kary umownej w okresie następujących po sobie 3 miesięcy,</w:t>
      </w:r>
    </w:p>
    <w:p w14:paraId="6DEA8088" w14:textId="77777777" w:rsidR="00A62253" w:rsidRPr="00A62253" w:rsidRDefault="00A62253" w:rsidP="0055703F">
      <w:pPr>
        <w:numPr>
          <w:ilvl w:val="2"/>
          <w:numId w:val="40"/>
        </w:numPr>
        <w:spacing w:after="0" w:line="259" w:lineRule="auto"/>
        <w:ind w:hanging="357"/>
        <w:jc w:val="both"/>
        <w:rPr>
          <w:rFonts w:ascii="Times New Roman" w:eastAsia="Times New Roman" w:hAnsi="Times New Roman" w:cs="Times New Roman"/>
          <w:lang w:eastAsia="pl-PL"/>
        </w:rPr>
      </w:pPr>
      <w:bookmarkStart w:id="217" w:name="_Hlk82757146"/>
      <w:r w:rsidRPr="00A62253">
        <w:rPr>
          <w:rFonts w:ascii="Times New Roman" w:eastAsia="Times New Roman" w:hAnsi="Times New Roman" w:cs="Times New Roman"/>
          <w:lang w:eastAsia="pl-PL"/>
        </w:rPr>
        <w:t>wykonywania Umowy wykonawczej w sposób niezgodny z przepisami prawa powszechnie obowiązującego lub regulacjami wewnętrznymi Zamawiającego, do których przestrzegania został zobowiązany Wykonawca</w:t>
      </w:r>
      <w:bookmarkEnd w:id="217"/>
      <w:r w:rsidRPr="00A62253">
        <w:rPr>
          <w:rFonts w:ascii="Times New Roman" w:eastAsia="Times New Roman" w:hAnsi="Times New Roman" w:cs="Times New Roman"/>
          <w:lang w:eastAsia="pl-PL"/>
        </w:rPr>
        <w:t>,</w:t>
      </w:r>
    </w:p>
    <w:p w14:paraId="5851DC96" w14:textId="77777777" w:rsidR="00A62253" w:rsidRPr="00A62253" w:rsidRDefault="00A62253" w:rsidP="0055703F">
      <w:pPr>
        <w:numPr>
          <w:ilvl w:val="1"/>
          <w:numId w:val="40"/>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wystąpienia opóźnienia w rozpoczęciu lub przeprowadzeniu lub zakończeniu Audytu, o którym mowa w § 12 z przyczyn leżących po stronie Wykonawcy, przekraczającego łącznie 7 dni roboczych,</w:t>
      </w:r>
    </w:p>
    <w:p w14:paraId="57885802" w14:textId="77777777" w:rsidR="00A62253" w:rsidRPr="00A62253" w:rsidRDefault="00A62253" w:rsidP="0055703F">
      <w:pPr>
        <w:numPr>
          <w:ilvl w:val="1"/>
          <w:numId w:val="40"/>
        </w:numPr>
        <w:spacing w:after="0" w:line="259" w:lineRule="auto"/>
        <w:jc w:val="both"/>
        <w:rPr>
          <w:rFonts w:ascii="Times New Roman" w:eastAsia="Times New Roman" w:hAnsi="Times New Roman" w:cs="Times New Roman"/>
          <w:b/>
          <w:bCs/>
          <w:color w:val="FF0000"/>
          <w:lang w:eastAsia="pl-PL"/>
        </w:rPr>
      </w:pPr>
      <w:r w:rsidRPr="00A62253">
        <w:rPr>
          <w:rFonts w:ascii="Times New Roman" w:eastAsia="Times New Roman" w:hAnsi="Times New Roman" w:cs="Times New Roman"/>
          <w:color w:val="00B0F0"/>
          <w:lang w:eastAsia="pl-PL"/>
        </w:rPr>
        <w:t>nieprzystąpienia w danym dniu do realizacji zamówienia wykonawczego, przy czym odstąpienie/wypowiedzenie dotyczyć będzie tylko tej części umowy wykonawczej</w:t>
      </w:r>
      <w:r w:rsidRPr="00A62253">
        <w:rPr>
          <w:rFonts w:ascii="Times New Roman" w:eastAsia="Times New Roman" w:hAnsi="Times New Roman" w:cs="Times New Roman"/>
          <w:lang w:eastAsia="pl-PL"/>
        </w:rPr>
        <w:t>,</w:t>
      </w:r>
    </w:p>
    <w:p w14:paraId="24A525B0" w14:textId="77777777" w:rsidR="00A62253" w:rsidRPr="00A62253" w:rsidRDefault="00A62253" w:rsidP="0055703F">
      <w:pPr>
        <w:numPr>
          <w:ilvl w:val="1"/>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otwarcia postępowania likwidacyjnego Wykonawcy.</w:t>
      </w:r>
    </w:p>
    <w:p w14:paraId="6EA3860F" w14:textId="1D224105" w:rsidR="00A62253" w:rsidRPr="00A62253" w:rsidRDefault="00A62253" w:rsidP="0055703F">
      <w:pPr>
        <w:numPr>
          <w:ilvl w:val="0"/>
          <w:numId w:val="40"/>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przypadkach o których mowa w ust. 2 pkt 1) – </w:t>
      </w:r>
      <w:r w:rsidR="00593F46">
        <w:rPr>
          <w:rFonts w:ascii="Times New Roman" w:eastAsia="Times New Roman" w:hAnsi="Times New Roman" w:cs="Times New Roman"/>
          <w:lang w:eastAsia="pl-PL"/>
        </w:rPr>
        <w:t>7)</w:t>
      </w:r>
      <w:r w:rsidRPr="00A62253">
        <w:rPr>
          <w:rFonts w:ascii="Times New Roman" w:eastAsia="Times New Roman" w:hAnsi="Times New Roman" w:cs="Times New Roman"/>
          <w:lang w:eastAsia="pl-PL"/>
        </w:rPr>
        <w:t xml:space="preserve">, Zamawiający przed odstąpieniem lub wypowiedzeniem wezwie pisemnie Wykonawcę do usunięcia naruszeń w wyznaczonym terminie </w:t>
      </w:r>
      <w:r w:rsidRPr="00A62253">
        <w:rPr>
          <w:rFonts w:ascii="Times New Roman" w:eastAsia="Times New Roman" w:hAnsi="Times New Roman" w:cs="Times New Roman"/>
          <w:lang w:eastAsia="pl-PL"/>
        </w:rPr>
        <w:lastRenderedPageBreak/>
        <w:t>nie krótszym niż 5 dni wskazując naruszenie oraz żądanie jego usunięcia. Bezskuteczny upływ terminu uprawnia Zamawiającego do złożenia oświadczenia o odstąpieniu – lub wypowiedzeniu.</w:t>
      </w:r>
    </w:p>
    <w:p w14:paraId="125AE556" w14:textId="77777777" w:rsidR="00A62253" w:rsidRPr="00A62253" w:rsidRDefault="00A62253" w:rsidP="0055703F">
      <w:pPr>
        <w:numPr>
          <w:ilvl w:val="0"/>
          <w:numId w:val="40"/>
        </w:numPr>
        <w:spacing w:after="0" w:line="256"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 uprawnienia do odstąpienia od Umowy (w całości </w:t>
      </w:r>
      <w:r w:rsidRPr="00A62253">
        <w:rPr>
          <w:rFonts w:ascii="Times New Roman" w:eastAsia="Times New Roman" w:hAnsi="Times New Roman" w:cs="Times New Roman"/>
          <w:color w:val="00B0F0"/>
          <w:lang w:eastAsia="pl-PL"/>
        </w:rPr>
        <w:t>lub części</w:t>
      </w:r>
      <w:r w:rsidRPr="00A62253">
        <w:rPr>
          <w:rFonts w:ascii="Times New Roman" w:eastAsia="Times New Roman" w:hAnsi="Times New Roman" w:cs="Times New Roman"/>
          <w:lang w:eastAsia="pl-PL"/>
        </w:rPr>
        <w:t>),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441CDFB2" w14:textId="77777777" w:rsidR="00A62253" w:rsidRPr="00A62253" w:rsidRDefault="00A62253" w:rsidP="0055703F">
      <w:pPr>
        <w:numPr>
          <w:ilvl w:val="0"/>
          <w:numId w:val="40"/>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color w:val="00B0F0"/>
          <w:lang w:eastAsia="pl-PL"/>
        </w:rPr>
        <w:t>Odstąpienie od Umowy lub wypowiedzenie Umowy w części nie wyłącza realizacji uprawnień Zamawiającego wynikających z części Umowy, której nie dotyczy odstąpienie lub wypowiedzenie.</w:t>
      </w:r>
      <w:r w:rsidRPr="00A62253">
        <w:rPr>
          <w:rFonts w:ascii="Times New Roman" w:eastAsia="Times New Roman" w:hAnsi="Times New Roman" w:cs="Times New Roman"/>
          <w:lang w:eastAsia="pl-PL"/>
        </w:rPr>
        <w:t xml:space="preserve"> </w:t>
      </w:r>
    </w:p>
    <w:p w14:paraId="22BE8622" w14:textId="77777777" w:rsidR="00A62253" w:rsidRPr="00A62253" w:rsidRDefault="00A62253" w:rsidP="0055703F">
      <w:pPr>
        <w:numPr>
          <w:ilvl w:val="0"/>
          <w:numId w:val="40"/>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14:paraId="022C915C" w14:textId="77777777" w:rsidR="00A62253" w:rsidRPr="00A62253" w:rsidRDefault="00A62253" w:rsidP="0055703F">
      <w:pPr>
        <w:numPr>
          <w:ilvl w:val="0"/>
          <w:numId w:val="40"/>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02D12315" w14:textId="77777777" w:rsidR="00A62253" w:rsidRPr="00A62253" w:rsidRDefault="00A62253" w:rsidP="0055703F">
      <w:pPr>
        <w:numPr>
          <w:ilvl w:val="0"/>
          <w:numId w:val="40"/>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Zamawiającemu przysługuje także prawo wypowiedzenia Umowy wykonawczej w całości lub jej części ex nunc (od teraz) z zachowaniem okresu wypowiedzenia wynoszącego 30 dni, w przypadku:</w:t>
      </w:r>
    </w:p>
    <w:p w14:paraId="2C3B9A00" w14:textId="77777777" w:rsidR="00A62253" w:rsidRPr="00A62253" w:rsidRDefault="00A62253" w:rsidP="0055703F">
      <w:pPr>
        <w:numPr>
          <w:ilvl w:val="1"/>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58FB369" w14:textId="77777777" w:rsidR="00A62253" w:rsidRPr="00A62253" w:rsidRDefault="00A62253" w:rsidP="0055703F">
      <w:pPr>
        <w:numPr>
          <w:ilvl w:val="1"/>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 w strukturze organizacyjnej Zamawiającego, skutkującej tym że świadczenie objęte Umową nie może być zrealizowane,</w:t>
      </w:r>
    </w:p>
    <w:p w14:paraId="74E284EE" w14:textId="77777777" w:rsidR="00A62253" w:rsidRPr="00A62253" w:rsidRDefault="00A62253" w:rsidP="0055703F">
      <w:pPr>
        <w:numPr>
          <w:ilvl w:val="1"/>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 na rynku, na którym działa Zamawiający skutkujących brakiem potrzeby dalszego wykonywania przedmiotu Umowy.</w:t>
      </w:r>
    </w:p>
    <w:p w14:paraId="31128ABC" w14:textId="77777777" w:rsidR="00A62253" w:rsidRPr="00A62253" w:rsidRDefault="00A62253" w:rsidP="0055703F">
      <w:pPr>
        <w:numPr>
          <w:ilvl w:val="0"/>
          <w:numId w:val="40"/>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Oświadczenie o odstąpieniu lub wypowiedzeniu Umowy wymaga formy pisemnej pod rygorem nieważności. </w:t>
      </w:r>
    </w:p>
    <w:p w14:paraId="2F6113E8" w14:textId="77777777" w:rsidR="00A62253" w:rsidRPr="00A62253" w:rsidRDefault="00536144" w:rsidP="0055703F">
      <w:pPr>
        <w:numPr>
          <w:ilvl w:val="0"/>
          <w:numId w:val="40"/>
        </w:numPr>
        <w:spacing w:after="0" w:line="259" w:lineRule="auto"/>
        <w:jc w:val="both"/>
        <w:rPr>
          <w:rFonts w:ascii="Times New Roman" w:eastAsia="Times New Roman" w:hAnsi="Times New Roman" w:cs="Times New Roman"/>
          <w:lang w:eastAsia="pl-PL"/>
        </w:rPr>
      </w:pPr>
      <w:r w:rsidRPr="00536144">
        <w:rPr>
          <w:rFonts w:ascii="Times New Roman" w:eastAsia="Times New Roman" w:hAnsi="Times New Roman" w:cs="Times New Roman"/>
          <w:lang w:eastAsia="pl-PL"/>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w:t>
      </w:r>
      <w:r>
        <w:rPr>
          <w:rFonts w:ascii="Times New Roman" w:eastAsia="Times New Roman" w:hAnsi="Times New Roman" w:cs="Times New Roman"/>
          <w:lang w:eastAsia="pl-PL"/>
        </w:rPr>
        <w:t>) i nierozliczonych usług</w:t>
      </w:r>
      <w:r w:rsidRPr="00536144">
        <w:rPr>
          <w:rFonts w:ascii="Times New Roman" w:eastAsia="Times New Roman" w:hAnsi="Times New Roman" w:cs="Times New Roman"/>
          <w:lang w:eastAsia="pl-PL"/>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w:t>
      </w:r>
      <w:r>
        <w:rPr>
          <w:rFonts w:ascii="Times New Roman" w:eastAsia="Times New Roman" w:hAnsi="Times New Roman" w:cs="Times New Roman"/>
          <w:lang w:eastAsia="pl-PL"/>
        </w:rPr>
        <w:t>awidłowo wykonane usługi</w:t>
      </w:r>
      <w:r w:rsidRPr="00536144">
        <w:rPr>
          <w:rFonts w:ascii="Times New Roman" w:eastAsia="Times New Roman" w:hAnsi="Times New Roman" w:cs="Times New Roman"/>
          <w:lang w:eastAsia="pl-PL"/>
        </w:rPr>
        <w:t>, które nie mogły zostać rozliczone w inny sposób.</w:t>
      </w:r>
    </w:p>
    <w:p w14:paraId="3A457B4E" w14:textId="77777777" w:rsidR="00A62253" w:rsidRPr="00D65329" w:rsidRDefault="00A62253" w:rsidP="0055703F">
      <w:pPr>
        <w:numPr>
          <w:ilvl w:val="0"/>
          <w:numId w:val="40"/>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Postanowienia niniejszej Umowy nie wyłączają możliwości odstąpienia od Umowy ramowej/wykonawczej na podstawie przepisów Kodeksu cywilnego.</w:t>
      </w:r>
    </w:p>
    <w:p w14:paraId="169838E1" w14:textId="77777777" w:rsidR="00A62253" w:rsidRPr="00A62253" w:rsidRDefault="00A62253" w:rsidP="00D65329">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18" w:name="_Toc64016211"/>
      <w:bookmarkStart w:id="219" w:name="_Toc106095874"/>
      <w:bookmarkStart w:id="220" w:name="_Toc106096314"/>
      <w:bookmarkStart w:id="221" w:name="_Toc106096418"/>
      <w:bookmarkStart w:id="222" w:name="_Toc175225903"/>
      <w:bookmarkStart w:id="223" w:name="_Hlk67826402"/>
      <w:r w:rsidRPr="00A62253">
        <w:rPr>
          <w:rFonts w:ascii="Times New Roman" w:eastAsia="Times New Roman" w:hAnsi="Times New Roman" w:cs="Times New Roman"/>
          <w:b/>
          <w:bCs/>
          <w:sz w:val="24"/>
          <w:szCs w:val="24"/>
          <w:lang w:eastAsia="pl-PL"/>
        </w:rPr>
        <w:t>§ 15. Zmiany Umowy</w:t>
      </w:r>
      <w:bookmarkEnd w:id="218"/>
      <w:bookmarkEnd w:id="219"/>
      <w:bookmarkEnd w:id="220"/>
      <w:bookmarkEnd w:id="221"/>
      <w:r w:rsidRPr="00A62253">
        <w:rPr>
          <w:rFonts w:ascii="Times New Roman" w:eastAsia="Times New Roman" w:hAnsi="Times New Roman" w:cs="Times New Roman"/>
          <w:b/>
          <w:bCs/>
          <w:sz w:val="24"/>
          <w:szCs w:val="24"/>
          <w:lang w:eastAsia="pl-PL"/>
        </w:rPr>
        <w:t xml:space="preserve"> ramowej i Umowy wykonawczej</w:t>
      </w:r>
      <w:bookmarkEnd w:id="222"/>
    </w:p>
    <w:p w14:paraId="68CAC589" w14:textId="77777777" w:rsidR="00A62253" w:rsidRPr="00A62253" w:rsidRDefault="00A62253" w:rsidP="0055703F">
      <w:pPr>
        <w:numPr>
          <w:ilvl w:val="0"/>
          <w:numId w:val="53"/>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Umowy wymaga zawarcia aneksu do Umowy w formie pisemnej pod rygorem nieważności, z zastrzeżeniem ust. 3.</w:t>
      </w:r>
    </w:p>
    <w:p w14:paraId="460902A5" w14:textId="52CBD200" w:rsidR="00A62253" w:rsidRPr="007C3BB4" w:rsidRDefault="00A62253" w:rsidP="0055703F">
      <w:pPr>
        <w:numPr>
          <w:ilvl w:val="0"/>
          <w:numId w:val="5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Zamawiający przewiduje możliwość dokonania następujących zmian postanowień zawartej Umowy </w:t>
      </w:r>
      <w:r w:rsidR="00F75FA4">
        <w:rPr>
          <w:rFonts w:ascii="Times New Roman" w:eastAsia="Times New Roman" w:hAnsi="Times New Roman" w:cs="Times New Roman"/>
          <w:lang w:eastAsia="pl-PL"/>
        </w:rPr>
        <w:t xml:space="preserve">  </w:t>
      </w:r>
      <w:r w:rsidRPr="00A62253">
        <w:rPr>
          <w:rFonts w:ascii="Times New Roman" w:eastAsia="Times New Roman" w:hAnsi="Times New Roman" w:cs="Times New Roman"/>
          <w:lang w:eastAsia="pl-PL"/>
        </w:rPr>
        <w:t xml:space="preserve">w stosunku do treści oferty Wykonawcy (przy czym Zamawiający nie ma obowiązku </w:t>
      </w:r>
      <w:r w:rsidRPr="007C3BB4">
        <w:rPr>
          <w:rFonts w:ascii="Times New Roman" w:eastAsia="Times New Roman" w:hAnsi="Times New Roman" w:cs="Times New Roman"/>
          <w:lang w:eastAsia="pl-PL"/>
        </w:rPr>
        <w:t>dokonania zmian Umowy):</w:t>
      </w:r>
    </w:p>
    <w:p w14:paraId="62B740AB" w14:textId="77777777" w:rsidR="00A62253" w:rsidRPr="007C3BB4" w:rsidRDefault="00A62253" w:rsidP="0055703F">
      <w:pPr>
        <w:numPr>
          <w:ilvl w:val="1"/>
          <w:numId w:val="53"/>
        </w:numPr>
        <w:spacing w:after="0" w:line="259" w:lineRule="auto"/>
        <w:jc w:val="both"/>
        <w:rPr>
          <w:rFonts w:ascii="Times New Roman" w:eastAsia="Times New Roman" w:hAnsi="Times New Roman" w:cs="Times New Roman"/>
          <w:lang w:eastAsia="pl-PL"/>
        </w:rPr>
      </w:pPr>
      <w:r w:rsidRPr="007C3BB4">
        <w:rPr>
          <w:rFonts w:ascii="Times New Roman" w:eastAsia="Times New Roman" w:hAnsi="Times New Roman" w:cs="Times New Roman"/>
          <w:lang w:eastAsia="pl-PL"/>
        </w:rPr>
        <w:t>Zmiany terminu realizacji Umowy ramowej/wykonawczej:</w:t>
      </w:r>
    </w:p>
    <w:p w14:paraId="2B38B9F6" w14:textId="77777777" w:rsidR="00AD3BD3" w:rsidRPr="006015A5" w:rsidRDefault="00AD3BD3" w:rsidP="0055703F">
      <w:pPr>
        <w:numPr>
          <w:ilvl w:val="2"/>
          <w:numId w:val="53"/>
        </w:numPr>
        <w:spacing w:after="0" w:line="259" w:lineRule="auto"/>
        <w:jc w:val="both"/>
        <w:rPr>
          <w:rFonts w:ascii="Times New Roman" w:eastAsia="Times New Roman" w:hAnsi="Times New Roman" w:cs="Times New Roman"/>
          <w:lang w:eastAsia="pl-PL"/>
        </w:rPr>
      </w:pPr>
      <w:r w:rsidRPr="006015A5">
        <w:rPr>
          <w:rFonts w:ascii="Times New Roman" w:eastAsia="Times New Roman" w:hAnsi="Times New Roman" w:cs="Times New Roman"/>
          <w:lang w:eastAsia="pl-PL"/>
        </w:rPr>
        <w:t>w przypadku gdy nie została wykorzystana wartość Umowy określona w §3 ust. 1:</w:t>
      </w:r>
    </w:p>
    <w:p w14:paraId="3A42E40A" w14:textId="77777777" w:rsidR="00AD3BD3" w:rsidRPr="006015A5" w:rsidRDefault="00AD3BD3" w:rsidP="00AD3BD3">
      <w:pPr>
        <w:spacing w:after="0" w:line="259" w:lineRule="auto"/>
        <w:ind w:left="1418"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w:t>
      </w:r>
      <w:r>
        <w:rPr>
          <w:rFonts w:ascii="Times New Roman" w:eastAsia="Times New Roman" w:hAnsi="Times New Roman" w:cs="Times New Roman"/>
          <w:lang w:eastAsia="pl-PL"/>
        </w:rPr>
        <w:tab/>
      </w:r>
      <w:r w:rsidRPr="006015A5">
        <w:rPr>
          <w:rFonts w:ascii="Times New Roman" w:eastAsia="Times New Roman" w:hAnsi="Times New Roman" w:cs="Times New Roman"/>
          <w:lang w:eastAsia="pl-PL"/>
        </w:rPr>
        <w:t>automatyczne wydłużenie o okres nie dłuższy niż 6 miesięcy, przy czym wydłużenie dotyczy wyłącznie okresu świadczenia usług, za które wynagrodzenie nie przekroczy tej wartości;</w:t>
      </w:r>
    </w:p>
    <w:p w14:paraId="33332D06" w14:textId="77777777" w:rsidR="00A62253" w:rsidRPr="007C3BB4" w:rsidRDefault="00AD3BD3" w:rsidP="00AD3BD3">
      <w:pPr>
        <w:spacing w:after="0" w:line="259" w:lineRule="auto"/>
        <w:ind w:left="1418"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6015A5">
        <w:rPr>
          <w:rFonts w:ascii="Times New Roman" w:eastAsia="Times New Roman" w:hAnsi="Times New Roman" w:cs="Times New Roman"/>
          <w:lang w:eastAsia="pl-PL"/>
        </w:rPr>
        <w:t>dłuższy niż 6 miesięcy w stosunku do pierwotnego terminu zakończenia realizacji Umowy (wyłącznie na podstawie pisemnego aneksu do Umowy).</w:t>
      </w:r>
    </w:p>
    <w:p w14:paraId="4D530D68" w14:textId="77777777" w:rsidR="00A62253" w:rsidRPr="007C3BB4" w:rsidRDefault="00A62253" w:rsidP="0055703F">
      <w:pPr>
        <w:numPr>
          <w:ilvl w:val="2"/>
          <w:numId w:val="53"/>
        </w:numPr>
        <w:spacing w:after="0" w:line="259" w:lineRule="auto"/>
        <w:jc w:val="both"/>
        <w:rPr>
          <w:rFonts w:ascii="Times New Roman" w:eastAsia="Times New Roman" w:hAnsi="Times New Roman" w:cs="Times New Roman"/>
          <w:lang w:eastAsia="pl-PL"/>
        </w:rPr>
      </w:pPr>
      <w:r w:rsidRPr="007C3BB4">
        <w:rPr>
          <w:rFonts w:ascii="Times New Roman" w:eastAsia="Times New Roman" w:hAnsi="Times New Roman" w:cs="Times New Roman"/>
          <w:lang w:eastAsia="pl-PL"/>
        </w:rPr>
        <w:t xml:space="preserve">zmiany spowodowane warunkami atmosferycznymi, w szczególności wystąpieniem klęski żywiołowej lub nietypowych warunków atmosferycznych uniemożliwiających wykonywanie robót, </w:t>
      </w:r>
    </w:p>
    <w:p w14:paraId="06361A8A" w14:textId="77777777" w:rsidR="00A62253" w:rsidRPr="00A62253" w:rsidRDefault="00A62253" w:rsidP="0055703F">
      <w:pPr>
        <w:numPr>
          <w:ilvl w:val="2"/>
          <w:numId w:val="5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64A4C5BF" w14:textId="77777777" w:rsidR="00A62253" w:rsidRPr="00A62253" w:rsidRDefault="00A62253" w:rsidP="0055703F">
      <w:pPr>
        <w:numPr>
          <w:ilvl w:val="2"/>
          <w:numId w:val="5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będące następstwem działania organów administracji,</w:t>
      </w:r>
    </w:p>
    <w:p w14:paraId="20431145" w14:textId="77777777" w:rsidR="00A62253" w:rsidRPr="00A62253" w:rsidRDefault="00A62253" w:rsidP="0055703F">
      <w:pPr>
        <w:numPr>
          <w:ilvl w:val="2"/>
          <w:numId w:val="5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konieczność zaspokojenia roszczeń lub oczekiwań osób trzecich – w tym grup społecznych lub zawodowych niemożliwych do jednoznacznego określenia w chwili zawierania Umowy,</w:t>
      </w:r>
    </w:p>
    <w:p w14:paraId="47FA5896" w14:textId="01030213" w:rsidR="00A62253" w:rsidRPr="00A62253" w:rsidRDefault="00A62253" w:rsidP="0055703F">
      <w:pPr>
        <w:numPr>
          <w:ilvl w:val="2"/>
          <w:numId w:val="5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zmiany spowodowane innymi przyczynami </w:t>
      </w:r>
      <w:proofErr w:type="spellStart"/>
      <w:r w:rsidRPr="00A62253">
        <w:rPr>
          <w:rFonts w:ascii="Times New Roman" w:eastAsia="Times New Roman" w:hAnsi="Times New Roman" w:cs="Times New Roman"/>
          <w:lang w:eastAsia="pl-PL"/>
        </w:rPr>
        <w:t>zewnętr</w:t>
      </w:r>
      <w:proofErr w:type="spellEnd"/>
      <w:r w:rsidR="00F75FA4">
        <w:rPr>
          <w:rFonts w:ascii="Times New Roman" w:eastAsia="Times New Roman" w:hAnsi="Times New Roman" w:cs="Times New Roman"/>
          <w:lang w:eastAsia="pl-PL"/>
        </w:rPr>
        <w:t xml:space="preserve">  </w:t>
      </w:r>
      <w:proofErr w:type="spellStart"/>
      <w:r w:rsidRPr="00A62253">
        <w:rPr>
          <w:rFonts w:ascii="Times New Roman" w:eastAsia="Times New Roman" w:hAnsi="Times New Roman" w:cs="Times New Roman"/>
          <w:lang w:eastAsia="pl-PL"/>
        </w:rPr>
        <w:t>znymi</w:t>
      </w:r>
      <w:proofErr w:type="spellEnd"/>
      <w:r w:rsidRPr="00A62253">
        <w:rPr>
          <w:rFonts w:ascii="Times New Roman" w:eastAsia="Times New Roman" w:hAnsi="Times New Roman" w:cs="Times New Roman"/>
          <w:lang w:eastAsia="pl-PL"/>
        </w:rPr>
        <w:t xml:space="preserve"> niezależnymi od Zamawiającego oraz Wykonawcy skutkującymi niemożliwością realizacji Umowy. </w:t>
      </w:r>
    </w:p>
    <w:p w14:paraId="6A254822" w14:textId="77777777" w:rsidR="00A62253" w:rsidRPr="00A62253" w:rsidRDefault="00A62253" w:rsidP="0055703F">
      <w:pPr>
        <w:numPr>
          <w:ilvl w:val="2"/>
          <w:numId w:val="5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wystąpienia którejkolwiek z okoliczności określonych w lit. b) do f) termin realizacji Umowy może ulec wydłużeniu o czas niezbędny do zakończenia realizacji Umowy.</w:t>
      </w:r>
    </w:p>
    <w:p w14:paraId="334D31CB" w14:textId="77777777" w:rsidR="00A62253" w:rsidRPr="00A62253" w:rsidRDefault="00A62253" w:rsidP="0055703F">
      <w:pPr>
        <w:numPr>
          <w:ilvl w:val="2"/>
          <w:numId w:val="5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wystąpienia którejkolwiek z okoliczności określonych w lit. c) do f) termin realizacji Umowy może ulec skróceniu, jeżeli jej dalsze wykonywanie nie przynosi oczekiwanych rezultatów przez Zamawiającego, nie jest uzasadnione ekonomicznie, organizacyjnie lub technologicznie.</w:t>
      </w:r>
    </w:p>
    <w:p w14:paraId="337C12BC" w14:textId="77777777" w:rsidR="00A62253" w:rsidRPr="00A62253" w:rsidRDefault="00A62253" w:rsidP="0055703F">
      <w:pPr>
        <w:numPr>
          <w:ilvl w:val="1"/>
          <w:numId w:val="5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sposobu spełnienia świadczenia:</w:t>
      </w:r>
    </w:p>
    <w:p w14:paraId="39E795E8" w14:textId="77777777" w:rsidR="00A62253" w:rsidRPr="00D3659B" w:rsidRDefault="00A62253" w:rsidP="0055703F">
      <w:pPr>
        <w:numPr>
          <w:ilvl w:val="2"/>
          <w:numId w:val="5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zmiany dotyczące liczby lub parametrów sprzętu wykorzystywanego do realizacji Umowy lub wymagań w zakresie liczby lub kwalifikacji osób skierowanych do realizacji Umowy, związane z wystąpieniem okoliczności leżących po stronie Zamawiającego dotyczących </w:t>
      </w:r>
      <w:r w:rsidRPr="00D3659B">
        <w:rPr>
          <w:rFonts w:ascii="Times New Roman" w:eastAsia="Times New Roman" w:hAnsi="Times New Roman" w:cs="Times New Roman"/>
          <w:lang w:eastAsia="pl-PL"/>
        </w:rPr>
        <w:t>technologii, organizacji lub opłacalności produkcji Zamawiającego,</w:t>
      </w:r>
    </w:p>
    <w:p w14:paraId="046EB66F" w14:textId="77777777" w:rsidR="00A62253" w:rsidRPr="00D3659B" w:rsidRDefault="00A62253" w:rsidP="0055703F">
      <w:pPr>
        <w:numPr>
          <w:ilvl w:val="2"/>
          <w:numId w:val="53"/>
        </w:numPr>
        <w:spacing w:after="0" w:line="240" w:lineRule="auto"/>
        <w:ind w:left="1077" w:hanging="357"/>
        <w:jc w:val="both"/>
        <w:rPr>
          <w:rFonts w:ascii="Times New Roman" w:eastAsia="Times New Roman" w:hAnsi="Times New Roman" w:cs="Times New Roman"/>
          <w:lang w:eastAsia="pl-PL"/>
        </w:rPr>
      </w:pPr>
      <w:r w:rsidRPr="00D3659B">
        <w:rPr>
          <w:rFonts w:ascii="Times New Roman" w:eastAsia="Times New Roman" w:hAnsi="Times New Roman" w:cs="Times New Roman"/>
          <w:lang w:eastAsia="pl-PL"/>
        </w:rPr>
        <w:t>dostosowanie do wymagań wynikających ze zmian przepisów prawa powszechnie obowiązującego,</w:t>
      </w:r>
    </w:p>
    <w:p w14:paraId="265968F0" w14:textId="77777777" w:rsidR="00A62253" w:rsidRPr="00A62253" w:rsidRDefault="00A62253" w:rsidP="0055703F">
      <w:pPr>
        <w:numPr>
          <w:ilvl w:val="2"/>
          <w:numId w:val="53"/>
        </w:numPr>
        <w:spacing w:after="0" w:line="259" w:lineRule="auto"/>
        <w:ind w:left="107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pojawienie się na rynku nowej technologii, sprzętu lub metody realizacji przedmiotu zamówienia, co wpływa na wystąpienie oszczędności lub usprawnienia realizacji Umowy,</w:t>
      </w:r>
    </w:p>
    <w:p w14:paraId="4F1B83E5" w14:textId="77777777" w:rsidR="00A62253" w:rsidRPr="00A62253" w:rsidRDefault="00A62253" w:rsidP="0055703F">
      <w:pPr>
        <w:numPr>
          <w:ilvl w:val="2"/>
          <w:numId w:val="53"/>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14:paraId="6D9FD7AF" w14:textId="77777777" w:rsidR="00A62253" w:rsidRPr="00A62253" w:rsidRDefault="00A62253" w:rsidP="0055703F">
      <w:pPr>
        <w:numPr>
          <w:ilvl w:val="2"/>
          <w:numId w:val="5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14:paraId="28223934" w14:textId="77777777" w:rsidR="00427119" w:rsidRDefault="00A62253" w:rsidP="0055703F">
      <w:pPr>
        <w:numPr>
          <w:ilvl w:val="2"/>
          <w:numId w:val="5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będące następstwem okoliczności leżących po stronie Zamawiającego,</w:t>
      </w:r>
      <w:r w:rsidR="00427119">
        <w:rPr>
          <w:rFonts w:ascii="Times New Roman" w:eastAsia="Times New Roman" w:hAnsi="Times New Roman" w:cs="Times New Roman"/>
          <w:lang w:eastAsia="pl-PL"/>
        </w:rPr>
        <w:t xml:space="preserve"> w szczególności:</w:t>
      </w:r>
    </w:p>
    <w:p w14:paraId="43F957A2" w14:textId="77777777" w:rsidR="00A62253" w:rsidRDefault="00427119" w:rsidP="00427119">
      <w:pPr>
        <w:spacing w:after="0" w:line="259" w:lineRule="auto"/>
        <w:ind w:left="1276" w:hanging="196"/>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00A62253" w:rsidRPr="00A62253">
        <w:rPr>
          <w:rFonts w:ascii="Times New Roman" w:eastAsia="Times New Roman" w:hAnsi="Times New Roman" w:cs="Times New Roman"/>
          <w:lang w:eastAsia="pl-PL"/>
        </w:rPr>
        <w:t xml:space="preserve">wstrzymanie realizacji Umowy przez Zamawiającego ze względów technologicznych, </w:t>
      </w:r>
      <w:r>
        <w:rPr>
          <w:rFonts w:ascii="Times New Roman" w:eastAsia="Times New Roman" w:hAnsi="Times New Roman" w:cs="Times New Roman"/>
          <w:lang w:eastAsia="pl-PL"/>
        </w:rPr>
        <w:t>organizacyjnych i ekonomicznych,</w:t>
      </w:r>
    </w:p>
    <w:p w14:paraId="4FA3B03A" w14:textId="77777777" w:rsidR="00427119" w:rsidRPr="00AD705A" w:rsidRDefault="00427119" w:rsidP="00427119">
      <w:pPr>
        <w:spacing w:after="0" w:line="259" w:lineRule="auto"/>
        <w:ind w:left="1276" w:hanging="196"/>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427119">
        <w:rPr>
          <w:rFonts w:ascii="Times New Roman" w:eastAsia="Times New Roman" w:hAnsi="Times New Roman" w:cs="Times New Roman"/>
          <w:lang w:eastAsia="pl-PL"/>
        </w:rPr>
        <w:t xml:space="preserve">utworzenie, zmiana lub likwidacja Oddziału/Ruchu, w ramach struktur PGG S.A., </w:t>
      </w:r>
      <w:r>
        <w:rPr>
          <w:rFonts w:ascii="Times New Roman" w:eastAsia="Times New Roman" w:hAnsi="Times New Roman" w:cs="Times New Roman"/>
          <w:lang w:eastAsia="pl-PL"/>
        </w:rPr>
        <w:br/>
      </w:r>
      <w:r w:rsidRPr="00427119">
        <w:rPr>
          <w:rFonts w:ascii="Times New Roman" w:eastAsia="Times New Roman" w:hAnsi="Times New Roman" w:cs="Times New Roman"/>
          <w:lang w:eastAsia="pl-PL"/>
        </w:rPr>
        <w:t>w związku ze zmianami organizacyjnymi w Spółce (zmiana nie wymaga formy aneksu. O przeprowadzonej zmianie wymagane jest pisemne powiadomienie drugiej strony Umowy)</w:t>
      </w:r>
      <w:r>
        <w:rPr>
          <w:rFonts w:ascii="Times New Roman" w:eastAsia="Times New Roman" w:hAnsi="Times New Roman" w:cs="Times New Roman"/>
          <w:lang w:eastAsia="pl-PL"/>
        </w:rPr>
        <w:t>.</w:t>
      </w:r>
    </w:p>
    <w:p w14:paraId="55AC7AC2" w14:textId="77777777" w:rsidR="00A62253" w:rsidRPr="00A62253" w:rsidRDefault="00A62253" w:rsidP="0055703F">
      <w:pPr>
        <w:numPr>
          <w:ilvl w:val="2"/>
          <w:numId w:val="53"/>
        </w:numPr>
        <w:spacing w:after="0" w:line="259" w:lineRule="auto"/>
        <w:jc w:val="both"/>
        <w:rPr>
          <w:rFonts w:ascii="Times New Roman" w:eastAsia="Times New Roman" w:hAnsi="Times New Roman" w:cs="Times New Roman"/>
          <w:lang w:eastAsia="pl-PL"/>
        </w:rPr>
      </w:pPr>
      <w:r w:rsidRPr="00AD705A">
        <w:rPr>
          <w:rFonts w:ascii="Times New Roman" w:eastAsia="Times New Roman" w:hAnsi="Times New Roman" w:cs="Times New Roman"/>
          <w:lang w:eastAsia="pl-PL"/>
        </w:rPr>
        <w:t>Zmiany</w:t>
      </w:r>
      <w:r w:rsidR="00AD705A">
        <w:rPr>
          <w:rFonts w:ascii="Times New Roman" w:eastAsia="Times New Roman" w:hAnsi="Times New Roman" w:cs="Times New Roman"/>
          <w:lang w:eastAsia="pl-PL"/>
        </w:rPr>
        <w:t>,</w:t>
      </w:r>
      <w:r w:rsidR="00D74A0F">
        <w:rPr>
          <w:rFonts w:ascii="Times New Roman" w:eastAsia="Times New Roman" w:hAnsi="Times New Roman" w:cs="Times New Roman"/>
          <w:lang w:eastAsia="pl-PL"/>
        </w:rPr>
        <w:t xml:space="preserve"> o których mowa w lit c), </w:t>
      </w:r>
      <w:r w:rsidRPr="00AD705A">
        <w:rPr>
          <w:rFonts w:ascii="Times New Roman" w:eastAsia="Times New Roman" w:hAnsi="Times New Roman" w:cs="Times New Roman"/>
          <w:lang w:eastAsia="pl-PL"/>
        </w:rPr>
        <w:t>e)</w:t>
      </w:r>
      <w:r w:rsidR="00D74A0F">
        <w:rPr>
          <w:rFonts w:ascii="Times New Roman" w:eastAsia="Times New Roman" w:hAnsi="Times New Roman" w:cs="Times New Roman"/>
          <w:lang w:eastAsia="pl-PL"/>
        </w:rPr>
        <w:t xml:space="preserve"> i f) </w:t>
      </w:r>
      <w:proofErr w:type="spellStart"/>
      <w:r w:rsidR="00D74A0F">
        <w:rPr>
          <w:rFonts w:ascii="Times New Roman" w:eastAsia="Times New Roman" w:hAnsi="Times New Roman" w:cs="Times New Roman"/>
          <w:lang w:eastAsia="pl-PL"/>
        </w:rPr>
        <w:t>tiret</w:t>
      </w:r>
      <w:proofErr w:type="spellEnd"/>
      <w:r w:rsidR="00D74A0F">
        <w:rPr>
          <w:rFonts w:ascii="Times New Roman" w:eastAsia="Times New Roman" w:hAnsi="Times New Roman" w:cs="Times New Roman"/>
          <w:lang w:eastAsia="pl-PL"/>
        </w:rPr>
        <w:t xml:space="preserve"> 2</w:t>
      </w:r>
      <w:r w:rsidRPr="00AD705A">
        <w:rPr>
          <w:rFonts w:ascii="Times New Roman" w:eastAsia="Times New Roman" w:hAnsi="Times New Roman" w:cs="Times New Roman"/>
          <w:lang w:eastAsia="pl-PL"/>
        </w:rPr>
        <w:t xml:space="preserve"> nie mogą prowadzić do zwiększenia wynagrodzenia Wykonawcy. Zmiany</w:t>
      </w:r>
      <w:r w:rsidR="00AD705A">
        <w:rPr>
          <w:rFonts w:ascii="Times New Roman" w:eastAsia="Times New Roman" w:hAnsi="Times New Roman" w:cs="Times New Roman"/>
          <w:lang w:eastAsia="pl-PL"/>
        </w:rPr>
        <w:t>,</w:t>
      </w:r>
      <w:r w:rsidRPr="00AD705A">
        <w:rPr>
          <w:rFonts w:ascii="Times New Roman" w:eastAsia="Times New Roman" w:hAnsi="Times New Roman" w:cs="Times New Roman"/>
          <w:lang w:eastAsia="pl-PL"/>
        </w:rPr>
        <w:t xml:space="preserve"> o których mowa w lit</w:t>
      </w:r>
      <w:r w:rsidRPr="00A62253">
        <w:rPr>
          <w:rFonts w:ascii="Times New Roman" w:eastAsia="Times New Roman" w:hAnsi="Times New Roman" w:cs="Times New Roman"/>
          <w:lang w:eastAsia="pl-PL"/>
        </w:rPr>
        <w:t xml:space="preserve"> a), b), d) i f) </w:t>
      </w:r>
      <w:proofErr w:type="spellStart"/>
      <w:r w:rsidR="00D74A0F">
        <w:rPr>
          <w:rFonts w:ascii="Times New Roman" w:eastAsia="Times New Roman" w:hAnsi="Times New Roman" w:cs="Times New Roman"/>
          <w:lang w:eastAsia="pl-PL"/>
        </w:rPr>
        <w:t>tiret</w:t>
      </w:r>
      <w:proofErr w:type="spellEnd"/>
      <w:r w:rsidR="00D74A0F">
        <w:rPr>
          <w:rFonts w:ascii="Times New Roman" w:eastAsia="Times New Roman" w:hAnsi="Times New Roman" w:cs="Times New Roman"/>
          <w:lang w:eastAsia="pl-PL"/>
        </w:rPr>
        <w:t xml:space="preserve"> 1 </w:t>
      </w:r>
      <w:r w:rsidRPr="00A62253">
        <w:rPr>
          <w:rFonts w:ascii="Times New Roman" w:eastAsia="Times New Roman" w:hAnsi="Times New Roman" w:cs="Times New Roman"/>
          <w:lang w:eastAsia="pl-PL"/>
        </w:rPr>
        <w:t>mogą prowadzić do wzrostu wynagrodzenia Wykonawcy jedynie w wysokości poniesionych przez niego, udokumentowanych kosztów w związku z wprowadzeniem zmiany.</w:t>
      </w:r>
    </w:p>
    <w:p w14:paraId="54EE4E93" w14:textId="77777777" w:rsidR="00A62253" w:rsidRPr="00A62253" w:rsidRDefault="00A62253" w:rsidP="0055703F">
      <w:pPr>
        <w:numPr>
          <w:ilvl w:val="1"/>
          <w:numId w:val="53"/>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zakresu rzeczowego i finansowego Umowy wykonawczej:</w:t>
      </w:r>
    </w:p>
    <w:p w14:paraId="55493F08" w14:textId="77777777" w:rsidR="00A62253" w:rsidRDefault="00A62253" w:rsidP="0055703F">
      <w:pPr>
        <w:numPr>
          <w:ilvl w:val="2"/>
          <w:numId w:val="53"/>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Zmniejszenie lub zwiększenie zakresu rzeczowego Umowy poprzez jego dostosowanie do aktualnej sytuacji Zamawiającego w związku z dokonanymi u Zamawiającego zmianami ze względów technologicznych, organizacyjnych i ekonomicznych; zmiany te nie mogą prowadzić do zwiększenia Wartości Umowy.</w:t>
      </w:r>
    </w:p>
    <w:p w14:paraId="760409BE" w14:textId="77777777" w:rsidR="004901E3" w:rsidRPr="007C3BB4" w:rsidRDefault="004901E3" w:rsidP="0055703F">
      <w:pPr>
        <w:numPr>
          <w:ilvl w:val="2"/>
          <w:numId w:val="53"/>
        </w:numPr>
        <w:spacing w:after="0" w:line="259" w:lineRule="auto"/>
        <w:contextualSpacing/>
        <w:jc w:val="both"/>
        <w:rPr>
          <w:rFonts w:ascii="Times New Roman" w:eastAsia="Times New Roman" w:hAnsi="Times New Roman" w:cs="Times New Roman"/>
          <w:lang w:eastAsia="pl-PL"/>
        </w:rPr>
      </w:pPr>
      <w:r w:rsidRPr="004901E3">
        <w:rPr>
          <w:rFonts w:ascii="Times New Roman" w:eastAsia="Times New Roman" w:hAnsi="Times New Roman" w:cs="Times New Roman"/>
          <w:lang w:eastAsia="pl-PL"/>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w:t>
      </w:r>
      <w:r w:rsidRPr="007C3BB4">
        <w:rPr>
          <w:rFonts w:ascii="Times New Roman" w:eastAsia="Times New Roman" w:hAnsi="Times New Roman" w:cs="Times New Roman"/>
          <w:lang w:eastAsia="pl-PL"/>
        </w:rPr>
        <w:t>odpowiedniemu obniżeniu, proporcjonalnie do niewykonanego zakresu świadczeń, bez prawa Wykonawcy do jakichkolwiek roszczeń odszkodowawczych, w tym z tytułu utraconych korzyści, z zastrzeżeniem § 3 ust. 1</w:t>
      </w:r>
      <w:r w:rsidR="0061097A" w:rsidRPr="007C3BB4">
        <w:rPr>
          <w:rFonts w:ascii="Times New Roman" w:eastAsia="Times New Roman" w:hAnsi="Times New Roman" w:cs="Times New Roman"/>
          <w:lang w:eastAsia="pl-PL"/>
        </w:rPr>
        <w:t>1</w:t>
      </w:r>
      <w:r w:rsidRPr="007C3BB4">
        <w:rPr>
          <w:rFonts w:ascii="Times New Roman" w:eastAsia="Times New Roman" w:hAnsi="Times New Roman" w:cs="Times New Roman"/>
          <w:lang w:eastAsia="pl-PL"/>
        </w:rPr>
        <w:t xml:space="preserve"> Umowy.</w:t>
      </w:r>
    </w:p>
    <w:p w14:paraId="13F6B72F" w14:textId="77777777" w:rsidR="00CF5C1A" w:rsidRPr="007C3BB4" w:rsidRDefault="007544B4" w:rsidP="0055703F">
      <w:pPr>
        <w:numPr>
          <w:ilvl w:val="0"/>
          <w:numId w:val="53"/>
        </w:numPr>
        <w:spacing w:after="0" w:line="259" w:lineRule="auto"/>
        <w:jc w:val="both"/>
        <w:rPr>
          <w:rFonts w:ascii="Times New Roman" w:eastAsia="Times New Roman" w:hAnsi="Times New Roman" w:cs="Times New Roman"/>
          <w:lang w:eastAsia="pl-PL"/>
        </w:rPr>
      </w:pPr>
      <w:r w:rsidRPr="007C3BB4">
        <w:rPr>
          <w:rFonts w:ascii="Times New Roman" w:eastAsia="Times New Roman" w:hAnsi="Times New Roman" w:cs="Times New Roman"/>
          <w:lang w:eastAsia="pl-PL"/>
        </w:rPr>
        <w:t>Zmiany Umowy nie</w:t>
      </w:r>
      <w:r w:rsidR="00A62253" w:rsidRPr="007C3BB4">
        <w:rPr>
          <w:rFonts w:ascii="Times New Roman" w:eastAsia="Times New Roman" w:hAnsi="Times New Roman" w:cs="Times New Roman"/>
          <w:lang w:eastAsia="pl-PL"/>
        </w:rPr>
        <w:t>wymagające formy aneksu:</w:t>
      </w:r>
    </w:p>
    <w:p w14:paraId="7ADE54F8" w14:textId="77777777" w:rsidR="001D49B3" w:rsidRPr="007C3BB4" w:rsidRDefault="001D49B3" w:rsidP="0055703F">
      <w:pPr>
        <w:numPr>
          <w:ilvl w:val="0"/>
          <w:numId w:val="49"/>
        </w:numPr>
        <w:spacing w:after="0" w:line="259" w:lineRule="auto"/>
        <w:contextualSpacing/>
        <w:jc w:val="both"/>
        <w:rPr>
          <w:rFonts w:ascii="Times New Roman" w:eastAsia="Times New Roman" w:hAnsi="Times New Roman" w:cs="Times New Roman"/>
          <w:lang w:eastAsia="pl-PL"/>
        </w:rPr>
      </w:pPr>
      <w:r w:rsidRPr="007C3BB4">
        <w:rPr>
          <w:rFonts w:ascii="Times New Roman" w:eastAsia="Times New Roman" w:hAnsi="Times New Roman" w:cs="Times New Roman"/>
          <w:lang w:eastAsia="pl-PL"/>
        </w:rPr>
        <w:t>termin realizacji Umowy może ulec zmianie o okres nie dłuższy niż 6 miesięcy, w przypadku gdy nie została wykorzystana wartość Umowy określona w § 3 ust. 1, przy czym wydłużenie dotyczy wyłącznie okresu świadczenia usług, za które wynagrodzenie nie przekroczy tej wartości;</w:t>
      </w:r>
    </w:p>
    <w:p w14:paraId="3E6EB890" w14:textId="77777777" w:rsidR="00A62253" w:rsidRDefault="00A62253" w:rsidP="0055703F">
      <w:pPr>
        <w:numPr>
          <w:ilvl w:val="0"/>
          <w:numId w:val="49"/>
        </w:numPr>
        <w:spacing w:after="0" w:line="259" w:lineRule="auto"/>
        <w:contextualSpacing/>
        <w:jc w:val="both"/>
        <w:rPr>
          <w:rFonts w:ascii="Times New Roman" w:eastAsia="Times New Roman" w:hAnsi="Times New Roman" w:cs="Times New Roman"/>
          <w:lang w:eastAsia="pl-PL"/>
        </w:rPr>
      </w:pPr>
      <w:r w:rsidRPr="007C3BB4">
        <w:rPr>
          <w:rFonts w:ascii="Times New Roman" w:eastAsia="Times New Roman" w:hAnsi="Times New Roman" w:cs="Times New Roman"/>
          <w:lang w:eastAsia="pl-PL"/>
        </w:rPr>
        <w:t>zmiana treści dokumentów przedstawianych</w:t>
      </w:r>
      <w:r w:rsidRPr="00FC6A5A">
        <w:rPr>
          <w:rFonts w:ascii="Times New Roman" w:eastAsia="Times New Roman" w:hAnsi="Times New Roman" w:cs="Times New Roman"/>
          <w:lang w:eastAsia="pl-PL"/>
        </w:rPr>
        <w:t xml:space="preserve"> wzajemnie przez Strony w trakcie realizacji Umowy lub sposobu informowania o realizacji Um</w:t>
      </w:r>
      <w:r w:rsidR="00FC6A5A" w:rsidRPr="00FC6A5A">
        <w:rPr>
          <w:rFonts w:ascii="Times New Roman" w:eastAsia="Times New Roman" w:hAnsi="Times New Roman" w:cs="Times New Roman"/>
          <w:lang w:eastAsia="pl-PL"/>
        </w:rPr>
        <w:t>owy, o której mowa w</w:t>
      </w:r>
      <w:r w:rsidR="00B41CCD">
        <w:rPr>
          <w:rFonts w:ascii="Times New Roman" w:eastAsia="Times New Roman" w:hAnsi="Times New Roman" w:cs="Times New Roman"/>
          <w:lang w:eastAsia="pl-PL"/>
        </w:rPr>
        <w:t xml:space="preserve"> §15 ust. 2 pkt 2) lit. e),</w:t>
      </w:r>
    </w:p>
    <w:p w14:paraId="38AB3990" w14:textId="77777777" w:rsidR="000E0477" w:rsidRPr="000E0477" w:rsidRDefault="000E0477" w:rsidP="0055703F">
      <w:pPr>
        <w:pStyle w:val="Akapitzlist"/>
        <w:numPr>
          <w:ilvl w:val="0"/>
          <w:numId w:val="49"/>
        </w:numPr>
        <w:jc w:val="both"/>
        <w:rPr>
          <w:sz w:val="22"/>
          <w:szCs w:val="22"/>
        </w:rPr>
      </w:pPr>
      <w:r w:rsidRPr="000E0477">
        <w:rPr>
          <w:sz w:val="22"/>
          <w:szCs w:val="22"/>
        </w:rPr>
        <w:t xml:space="preserve">utworzenie, zmiana lub likwidacja Oddziału/Ruchu, w ramach struktur PGG S.A., </w:t>
      </w:r>
      <w:r>
        <w:rPr>
          <w:sz w:val="22"/>
          <w:szCs w:val="22"/>
        </w:rPr>
        <w:br/>
      </w:r>
      <w:r w:rsidRPr="000E0477">
        <w:rPr>
          <w:sz w:val="22"/>
          <w:szCs w:val="22"/>
        </w:rPr>
        <w:t xml:space="preserve">w związku ze zmianami organizacyjnymi w Spółce, o której mowa §15 ust. 2 pkt 2) lit. </w:t>
      </w:r>
      <w:r>
        <w:rPr>
          <w:sz w:val="22"/>
          <w:szCs w:val="22"/>
        </w:rPr>
        <w:t>f</w:t>
      </w:r>
      <w:r w:rsidRPr="000E0477">
        <w:rPr>
          <w:sz w:val="22"/>
          <w:szCs w:val="22"/>
        </w:rPr>
        <w:t xml:space="preserve">) </w:t>
      </w:r>
      <w:proofErr w:type="spellStart"/>
      <w:r w:rsidRPr="000E0477">
        <w:rPr>
          <w:sz w:val="22"/>
          <w:szCs w:val="22"/>
        </w:rPr>
        <w:t>tiret</w:t>
      </w:r>
      <w:proofErr w:type="spellEnd"/>
      <w:r w:rsidRPr="000E0477">
        <w:rPr>
          <w:sz w:val="22"/>
          <w:szCs w:val="22"/>
        </w:rPr>
        <w:t xml:space="preserve"> 2,</w:t>
      </w:r>
    </w:p>
    <w:p w14:paraId="1BCC2D92" w14:textId="77777777" w:rsidR="00A62253" w:rsidRPr="00A62253" w:rsidRDefault="00A62253" w:rsidP="0055703F">
      <w:pPr>
        <w:numPr>
          <w:ilvl w:val="0"/>
          <w:numId w:val="49"/>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lub w</w:t>
      </w:r>
      <w:r w:rsidR="00AB7D4F">
        <w:rPr>
          <w:rFonts w:ascii="Times New Roman" w:eastAsia="Times New Roman" w:hAnsi="Times New Roman" w:cs="Times New Roman"/>
          <w:lang w:eastAsia="pl-PL"/>
        </w:rPr>
        <w:t>prowadzenie nowego Podwykonawcy</w:t>
      </w:r>
      <w:r w:rsidRPr="00A62253">
        <w:rPr>
          <w:rFonts w:ascii="Times New Roman" w:eastAsia="Times New Roman" w:hAnsi="Times New Roman" w:cs="Times New Roman"/>
          <w:lang w:eastAsia="pl-PL"/>
        </w:rPr>
        <w:t xml:space="preserve"> (§10 ust. 13),</w:t>
      </w:r>
    </w:p>
    <w:p w14:paraId="02FCEEDE" w14:textId="77777777" w:rsidR="00A62253" w:rsidRPr="00A62253" w:rsidRDefault="00A62253" w:rsidP="0055703F">
      <w:pPr>
        <w:numPr>
          <w:ilvl w:val="0"/>
          <w:numId w:val="49"/>
        </w:numPr>
        <w:spacing w:after="0" w:line="259"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osób odpowiedzialnych za nadzór (§11 ust. 3),</w:t>
      </w:r>
    </w:p>
    <w:p w14:paraId="3C64704C" w14:textId="77777777" w:rsidR="00A62253" w:rsidRDefault="00A62253" w:rsidP="0055703F">
      <w:pPr>
        <w:numPr>
          <w:ilvl w:val="0"/>
          <w:numId w:val="49"/>
        </w:numPr>
        <w:spacing w:after="0" w:line="259" w:lineRule="auto"/>
        <w:contextualSpacing/>
        <w:jc w:val="both"/>
        <w:rPr>
          <w:rFonts w:ascii="Times New Roman" w:eastAsia="Times New Roman" w:hAnsi="Times New Roman" w:cs="Times New Roman"/>
          <w:i/>
          <w:iCs/>
          <w:lang w:eastAsia="pl-PL"/>
        </w:rPr>
      </w:pPr>
      <w:r w:rsidRPr="00A62253">
        <w:rPr>
          <w:rFonts w:ascii="Times New Roman" w:eastAsia="Times New Roman" w:hAnsi="Times New Roman" w:cs="Times New Roman"/>
          <w:lang w:eastAsia="pl-PL"/>
        </w:rPr>
        <w:t>zmiana terminu realizacji w związku z wystąpieniem siły wyższej, wg zasad określonych w §20 ust. 4,</w:t>
      </w:r>
    </w:p>
    <w:p w14:paraId="7434EF8C" w14:textId="77777777" w:rsidR="00606305" w:rsidRPr="00606305" w:rsidRDefault="00606305" w:rsidP="0055703F">
      <w:pPr>
        <w:numPr>
          <w:ilvl w:val="0"/>
          <w:numId w:val="49"/>
        </w:numPr>
        <w:spacing w:after="0" w:line="259" w:lineRule="auto"/>
        <w:contextualSpacing/>
        <w:jc w:val="both"/>
        <w:rPr>
          <w:rFonts w:ascii="Times New Roman" w:eastAsia="Times New Roman" w:hAnsi="Times New Roman" w:cs="Times New Roman"/>
          <w:iCs/>
          <w:lang w:eastAsia="pl-PL"/>
        </w:rPr>
      </w:pPr>
      <w:r w:rsidRPr="00606305">
        <w:rPr>
          <w:rFonts w:ascii="Times New Roman" w:eastAsia="Times New Roman" w:hAnsi="Times New Roman" w:cs="Times New Roman"/>
          <w:iCs/>
          <w:lang w:eastAsia="pl-PL"/>
        </w:rPr>
        <w:t xml:space="preserve">zmniejszenie wynagrodzenia wykonawcy w związku z wypowiedzeniem umowy </w:t>
      </w:r>
      <w:r>
        <w:rPr>
          <w:rFonts w:ascii="Times New Roman" w:eastAsia="Times New Roman" w:hAnsi="Times New Roman" w:cs="Times New Roman"/>
          <w:iCs/>
          <w:lang w:eastAsia="pl-PL"/>
        </w:rPr>
        <w:br/>
      </w:r>
      <w:r w:rsidRPr="00606305">
        <w:rPr>
          <w:rFonts w:ascii="Times New Roman" w:eastAsia="Times New Roman" w:hAnsi="Times New Roman" w:cs="Times New Roman"/>
          <w:iCs/>
          <w:lang w:eastAsia="pl-PL"/>
        </w:rPr>
        <w:t>w części, o którym mowa w §14 ust.</w:t>
      </w:r>
      <w:r w:rsidR="00993430">
        <w:rPr>
          <w:rFonts w:ascii="Times New Roman" w:eastAsia="Times New Roman" w:hAnsi="Times New Roman" w:cs="Times New Roman"/>
          <w:iCs/>
          <w:lang w:eastAsia="pl-PL"/>
        </w:rPr>
        <w:t xml:space="preserve"> </w:t>
      </w:r>
      <w:r w:rsidRPr="00606305">
        <w:rPr>
          <w:rFonts w:ascii="Times New Roman" w:eastAsia="Times New Roman" w:hAnsi="Times New Roman" w:cs="Times New Roman"/>
          <w:iCs/>
          <w:lang w:eastAsia="pl-PL"/>
        </w:rPr>
        <w:t>8 pkt 2. Wynagrodzenie zostanie obniżone proporcjonalnie (zgodnie z matematycznymi zasadami zaokrąglania, do pełnych groszy</w:t>
      </w:r>
      <w:r w:rsidR="00592F81">
        <w:rPr>
          <w:rFonts w:ascii="Times New Roman" w:eastAsia="Times New Roman" w:hAnsi="Times New Roman" w:cs="Times New Roman"/>
          <w:iCs/>
          <w:lang w:eastAsia="pl-PL"/>
        </w:rPr>
        <w:t>)</w:t>
      </w:r>
      <w:r w:rsidRPr="00606305">
        <w:rPr>
          <w:rFonts w:ascii="Times New Roman" w:eastAsia="Times New Roman" w:hAnsi="Times New Roman" w:cs="Times New Roman"/>
          <w:iCs/>
          <w:lang w:eastAsia="pl-PL"/>
        </w:rPr>
        <w:t>.</w:t>
      </w:r>
    </w:p>
    <w:p w14:paraId="2DD6B9D5" w14:textId="77777777" w:rsidR="00A62253" w:rsidRPr="00A62253" w:rsidRDefault="00A62253" w:rsidP="009E229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24" w:name="_Toc64016213"/>
      <w:bookmarkStart w:id="225" w:name="_Toc106095875"/>
      <w:bookmarkStart w:id="226" w:name="_Toc106096315"/>
      <w:bookmarkStart w:id="227" w:name="_Toc106096419"/>
      <w:bookmarkStart w:id="228" w:name="_Toc175225904"/>
      <w:bookmarkStart w:id="229" w:name="_Hlk67826426"/>
      <w:bookmarkEnd w:id="223"/>
      <w:r w:rsidRPr="00A62253">
        <w:rPr>
          <w:rFonts w:ascii="Times New Roman" w:eastAsia="Times New Roman" w:hAnsi="Times New Roman" w:cs="Times New Roman"/>
          <w:b/>
          <w:bCs/>
          <w:sz w:val="24"/>
          <w:szCs w:val="24"/>
          <w:lang w:eastAsia="pl-PL"/>
        </w:rPr>
        <w:t>§ 16. Ochrona danych osobowych</w:t>
      </w:r>
      <w:bookmarkEnd w:id="224"/>
      <w:bookmarkEnd w:id="225"/>
      <w:bookmarkEnd w:id="226"/>
      <w:bookmarkEnd w:id="227"/>
      <w:bookmarkEnd w:id="228"/>
      <w:r w:rsidRPr="00A62253">
        <w:rPr>
          <w:rFonts w:ascii="Times New Roman" w:eastAsia="Times New Roman" w:hAnsi="Times New Roman" w:cs="Times New Roman"/>
          <w:b/>
          <w:bCs/>
          <w:sz w:val="24"/>
          <w:szCs w:val="24"/>
          <w:lang w:eastAsia="pl-PL"/>
        </w:rPr>
        <w:t xml:space="preserve"> </w:t>
      </w:r>
    </w:p>
    <w:p w14:paraId="21A3F07B" w14:textId="77777777" w:rsidR="00A62253" w:rsidRPr="00A62253" w:rsidRDefault="00A62253" w:rsidP="00A62253">
      <w:pPr>
        <w:spacing w:after="0" w:line="240" w:lineRule="auto"/>
        <w:ind w:left="284"/>
        <w:contextualSpacing/>
        <w:jc w:val="both"/>
        <w:rPr>
          <w:rFonts w:ascii="Times New Roman" w:eastAsia="Times New Roman" w:hAnsi="Times New Roman" w:cs="Times New Roman"/>
          <w:b/>
          <w:bCs/>
          <w:lang w:eastAsia="pl-PL"/>
        </w:rPr>
      </w:pPr>
      <w:r w:rsidRPr="00A62253">
        <w:rPr>
          <w:rFonts w:ascii="Times New Roman" w:eastAsia="Times New Roman" w:hAnsi="Times New Roman" w:cs="Times New Roman"/>
          <w:lang w:eastAsia="pl-PL"/>
        </w:rPr>
        <w:t xml:space="preserve">Uregulowania dotyczące ochrony danych osobowych zawarte zostały w </w:t>
      </w:r>
      <w:r w:rsidRPr="00A62253">
        <w:rPr>
          <w:rFonts w:ascii="Times New Roman" w:eastAsia="Times New Roman" w:hAnsi="Times New Roman" w:cs="Times New Roman"/>
          <w:b/>
          <w:bCs/>
          <w:lang w:eastAsia="pl-PL"/>
        </w:rPr>
        <w:t>Załączniku nr 2 do Umowy ramowej.</w:t>
      </w:r>
      <w:bookmarkEnd w:id="229"/>
    </w:p>
    <w:p w14:paraId="294D58D4" w14:textId="77777777" w:rsidR="00A62253" w:rsidRPr="00A62253" w:rsidRDefault="00A62253" w:rsidP="009E229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30" w:name="_Toc64016214"/>
      <w:bookmarkStart w:id="231" w:name="_Toc106095876"/>
      <w:bookmarkStart w:id="232" w:name="_Toc106096316"/>
      <w:bookmarkStart w:id="233" w:name="_Toc106096420"/>
      <w:bookmarkStart w:id="234" w:name="_Toc175225905"/>
      <w:r w:rsidRPr="00A62253">
        <w:rPr>
          <w:rFonts w:ascii="Times New Roman" w:eastAsia="Times New Roman" w:hAnsi="Times New Roman" w:cs="Times New Roman"/>
          <w:b/>
          <w:bCs/>
          <w:sz w:val="24"/>
          <w:szCs w:val="24"/>
          <w:lang w:eastAsia="pl-PL"/>
        </w:rPr>
        <w:t>§ 17. Ochrona tajemnic przedsiębiorcy, zachowanie poufności</w:t>
      </w:r>
      <w:bookmarkEnd w:id="230"/>
      <w:bookmarkEnd w:id="231"/>
      <w:bookmarkEnd w:id="232"/>
      <w:bookmarkEnd w:id="233"/>
      <w:bookmarkEnd w:id="234"/>
      <w:r w:rsidRPr="00A62253">
        <w:rPr>
          <w:rFonts w:ascii="Times New Roman" w:eastAsia="Times New Roman" w:hAnsi="Times New Roman" w:cs="Times New Roman"/>
          <w:b/>
          <w:bCs/>
          <w:sz w:val="24"/>
          <w:szCs w:val="24"/>
          <w:lang w:eastAsia="pl-PL"/>
        </w:rPr>
        <w:t xml:space="preserve"> </w:t>
      </w:r>
    </w:p>
    <w:p w14:paraId="1755950F" w14:textId="77777777" w:rsidR="00A62253" w:rsidRPr="00A62253" w:rsidRDefault="00A62253" w:rsidP="0055703F">
      <w:pPr>
        <w:numPr>
          <w:ilvl w:val="0"/>
          <w:numId w:val="41"/>
        </w:numPr>
        <w:spacing w:after="0" w:line="259" w:lineRule="auto"/>
        <w:ind w:hanging="357"/>
        <w:jc w:val="both"/>
        <w:rPr>
          <w:rFonts w:ascii="Times New Roman" w:eastAsia="Times New Roman" w:hAnsi="Times New Roman" w:cs="Times New Roman"/>
          <w:lang w:eastAsia="pl-PL"/>
        </w:rPr>
      </w:pPr>
      <w:bookmarkStart w:id="235" w:name="_Hlk67826457"/>
      <w:r w:rsidRPr="00A62253">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9442456" w14:textId="77777777" w:rsidR="00A62253" w:rsidRPr="00A62253" w:rsidRDefault="00A62253" w:rsidP="0055703F">
      <w:pPr>
        <w:numPr>
          <w:ilvl w:val="0"/>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pozyskanych w związku z reali</w:t>
      </w:r>
      <w:r w:rsidR="002A4883">
        <w:rPr>
          <w:rFonts w:ascii="Times New Roman" w:eastAsia="Times New Roman" w:hAnsi="Times New Roman" w:cs="Times New Roman"/>
          <w:lang w:eastAsia="pl-PL"/>
        </w:rPr>
        <w:t>zacją</w:t>
      </w:r>
      <w:r w:rsidRPr="00A62253">
        <w:rPr>
          <w:rFonts w:ascii="Times New Roman" w:eastAsia="Times New Roman" w:hAnsi="Times New Roman" w:cs="Times New Roman"/>
          <w:lang w:eastAsia="pl-PL"/>
        </w:rPr>
        <w:t xml:space="preserve"> Umowy. </w:t>
      </w:r>
    </w:p>
    <w:p w14:paraId="5632C072" w14:textId="77777777" w:rsidR="00A62253" w:rsidRPr="00A62253" w:rsidRDefault="00A62253" w:rsidP="0055703F">
      <w:pPr>
        <w:numPr>
          <w:ilvl w:val="0"/>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40DC102" w14:textId="77777777" w:rsidR="00A62253" w:rsidRPr="00A62253" w:rsidRDefault="00A62253" w:rsidP="0055703F">
      <w:pPr>
        <w:numPr>
          <w:ilvl w:val="0"/>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Wykonawca nie jest zobowiązany traktować, jako poufnej, żadnej informacji ujawnionej mu przez Zamawiającego, która:</w:t>
      </w:r>
    </w:p>
    <w:p w14:paraId="4EB263A2" w14:textId="77777777" w:rsidR="00A62253" w:rsidRPr="00A62253" w:rsidRDefault="00A62253" w:rsidP="0055703F">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była zgodnie z prawem znana Wykonawcy przed jej ujawnieniem przez Zamawiającego, lub</w:t>
      </w:r>
    </w:p>
    <w:p w14:paraId="2CA52C13" w14:textId="77777777" w:rsidR="00A62253" w:rsidRPr="00A62253" w:rsidRDefault="00A62253" w:rsidP="0055703F">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14:paraId="57988FCB" w14:textId="77777777" w:rsidR="00A62253" w:rsidRPr="00A62253" w:rsidRDefault="00A62253" w:rsidP="0055703F">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jest powszechnie znana lub została ujawniona publiczne bez naruszenia niniejszej klauzuli poufności. </w:t>
      </w:r>
    </w:p>
    <w:p w14:paraId="12D1561C" w14:textId="77777777" w:rsidR="00A62253" w:rsidRPr="00A62253" w:rsidRDefault="00A62253" w:rsidP="0055703F">
      <w:pPr>
        <w:numPr>
          <w:ilvl w:val="0"/>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Ujawnienie informacji stanowiących tajemnicę przedsiębiorstwa jest także dopuszczalne </w:t>
      </w:r>
      <w:r w:rsidRPr="00A62253">
        <w:rPr>
          <w:rFonts w:ascii="Times New Roman" w:eastAsia="Times New Roman" w:hAnsi="Times New Roman" w:cs="Times New Roman"/>
          <w:lang w:eastAsia="pl-PL"/>
        </w:rPr>
        <w:br/>
        <w:t>w następujących sytuacjach:</w:t>
      </w:r>
    </w:p>
    <w:p w14:paraId="03E13137" w14:textId="77777777" w:rsidR="00A62253" w:rsidRPr="00A62253" w:rsidRDefault="00A62253" w:rsidP="0055703F">
      <w:pPr>
        <w:numPr>
          <w:ilvl w:val="1"/>
          <w:numId w:val="41"/>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7129B191" w14:textId="77777777" w:rsidR="00A62253" w:rsidRPr="00A62253" w:rsidRDefault="00A62253" w:rsidP="0055703F">
      <w:pPr>
        <w:numPr>
          <w:ilvl w:val="1"/>
          <w:numId w:val="41"/>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678DF66B" w14:textId="77777777" w:rsidR="00A62253" w:rsidRPr="00A62253" w:rsidRDefault="00A62253" w:rsidP="0055703F">
      <w:pPr>
        <w:numPr>
          <w:ilvl w:val="1"/>
          <w:numId w:val="41"/>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A62253">
        <w:rPr>
          <w:rFonts w:ascii="Times New Roman" w:eastAsia="Times New Roman" w:hAnsi="Times New Roman" w:cs="Times New Roman"/>
          <w:lang w:eastAsia="pl-PL"/>
        </w:rPr>
        <w:br/>
        <w:t>z przepisów prawa.</w:t>
      </w:r>
    </w:p>
    <w:p w14:paraId="4C3352B1" w14:textId="77777777" w:rsidR="00A62253" w:rsidRPr="00A62253" w:rsidRDefault="00A62253" w:rsidP="0055703F">
      <w:pPr>
        <w:numPr>
          <w:ilvl w:val="0"/>
          <w:numId w:val="41"/>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sytuacjach, o których mowa w ust. 5 pkt 1-2, podmioty</w:t>
      </w:r>
      <w:r w:rsidR="007E5378">
        <w:rPr>
          <w:rFonts w:ascii="Times New Roman" w:eastAsia="Times New Roman" w:hAnsi="Times New Roman" w:cs="Times New Roman"/>
          <w:lang w:eastAsia="pl-PL"/>
        </w:rPr>
        <w:t>,</w:t>
      </w:r>
      <w:r w:rsidRPr="00A62253">
        <w:rPr>
          <w:rFonts w:ascii="Times New Roman" w:eastAsia="Times New Roman" w:hAnsi="Times New Roman" w:cs="Times New Roman"/>
          <w:lang w:eastAsia="pl-PL"/>
        </w:rPr>
        <w:t xml:space="preserve"> które pozyskają informacje, są zobowiązane do zachowania ich poufności.</w:t>
      </w:r>
    </w:p>
    <w:p w14:paraId="67F838C0" w14:textId="77777777" w:rsidR="00A62253" w:rsidRPr="00A62253" w:rsidRDefault="00A62253" w:rsidP="0055703F">
      <w:pPr>
        <w:numPr>
          <w:ilvl w:val="0"/>
          <w:numId w:val="41"/>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8A5FF88" w14:textId="77777777" w:rsidR="00A62253" w:rsidRPr="00A62253" w:rsidRDefault="00A62253" w:rsidP="0055703F">
      <w:pPr>
        <w:numPr>
          <w:ilvl w:val="0"/>
          <w:numId w:val="41"/>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348DFD1" w14:textId="77777777" w:rsidR="00A62253" w:rsidRPr="00A62253" w:rsidRDefault="00A62253" w:rsidP="0055703F">
      <w:pPr>
        <w:numPr>
          <w:ilvl w:val="0"/>
          <w:numId w:val="41"/>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DBF45D8" w14:textId="77777777" w:rsidR="00A62253" w:rsidRPr="00A62253" w:rsidRDefault="00A62253" w:rsidP="0055703F">
      <w:pPr>
        <w:numPr>
          <w:ilvl w:val="0"/>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naruszenie zasady poufności przez Podwykonawców, o których mowa w § 17 ust. 5 pkt 1) Umowy oraz osoby trzecie, o których mowa w § 17 ust. 5 pkt 2 Umowy Wykonawca odpowiada jakby to on dopuścił się naruszenia.</w:t>
      </w:r>
    </w:p>
    <w:p w14:paraId="1DE73F0C" w14:textId="77777777" w:rsidR="00A62253" w:rsidRPr="00A62253" w:rsidRDefault="00A62253" w:rsidP="00A62253">
      <w:pPr>
        <w:spacing w:after="0" w:line="259" w:lineRule="auto"/>
        <w:ind w:left="363"/>
        <w:jc w:val="both"/>
        <w:rPr>
          <w:rFonts w:ascii="Times New Roman" w:eastAsia="Times New Roman" w:hAnsi="Times New Roman" w:cs="Times New Roman"/>
          <w:lang w:eastAsia="pl-PL"/>
        </w:rPr>
      </w:pPr>
    </w:p>
    <w:p w14:paraId="4B6A5F17" w14:textId="77777777" w:rsidR="00A62253" w:rsidRPr="00A62253" w:rsidRDefault="00A62253" w:rsidP="007E5378">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36" w:name="_Toc64016215"/>
      <w:bookmarkStart w:id="237" w:name="_Toc106095877"/>
      <w:bookmarkStart w:id="238" w:name="_Toc106096317"/>
      <w:bookmarkStart w:id="239" w:name="_Toc106096421"/>
      <w:bookmarkStart w:id="240" w:name="_Toc175225906"/>
      <w:bookmarkEnd w:id="235"/>
      <w:r w:rsidRPr="00A62253">
        <w:rPr>
          <w:rFonts w:ascii="Times New Roman" w:eastAsia="Times New Roman" w:hAnsi="Times New Roman" w:cs="Times New Roman"/>
          <w:b/>
          <w:bCs/>
          <w:sz w:val="24"/>
          <w:szCs w:val="24"/>
          <w:lang w:eastAsia="pl-PL"/>
        </w:rPr>
        <w:t>§ 18. Zasady etyki</w:t>
      </w:r>
      <w:bookmarkEnd w:id="236"/>
      <w:bookmarkEnd w:id="237"/>
      <w:bookmarkEnd w:id="238"/>
      <w:bookmarkEnd w:id="239"/>
      <w:bookmarkEnd w:id="240"/>
    </w:p>
    <w:p w14:paraId="4ACEC3E1" w14:textId="77777777" w:rsidR="00842B77" w:rsidRPr="00842B77" w:rsidRDefault="00842B77" w:rsidP="0055703F">
      <w:pPr>
        <w:numPr>
          <w:ilvl w:val="0"/>
          <w:numId w:val="42"/>
        </w:numPr>
        <w:spacing w:after="0" w:line="259" w:lineRule="auto"/>
        <w:ind w:hanging="357"/>
        <w:jc w:val="both"/>
        <w:rPr>
          <w:rFonts w:ascii="Times New Roman" w:hAnsi="Times New Roman" w:cs="Times New Roman"/>
        </w:rPr>
      </w:pPr>
      <w:bookmarkStart w:id="241" w:name="_Hlk67826550"/>
      <w:r w:rsidRPr="00842B77">
        <w:rPr>
          <w:rFonts w:ascii="Times New Roman" w:hAnsi="Times New Roman" w:cs="Times New Roman"/>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842B77">
        <w:rPr>
          <w:rFonts w:ascii="Times New Roman" w:hAnsi="Times New Roman" w:cs="Times New Roman"/>
        </w:rPr>
        <w:t>zachowań</w:t>
      </w:r>
      <w:proofErr w:type="spellEnd"/>
      <w:r w:rsidRPr="00842B77">
        <w:rPr>
          <w:rFonts w:ascii="Times New Roman" w:hAnsi="Times New Roman" w:cs="Times New Roman"/>
        </w:rPr>
        <w:t>, które mogą prowadzić do:</w:t>
      </w:r>
    </w:p>
    <w:p w14:paraId="793D765C" w14:textId="77777777" w:rsidR="00842B77" w:rsidRPr="00842B77" w:rsidRDefault="00842B77" w:rsidP="0055703F">
      <w:pPr>
        <w:numPr>
          <w:ilvl w:val="1"/>
          <w:numId w:val="42"/>
        </w:numPr>
        <w:spacing w:after="0" w:line="259" w:lineRule="auto"/>
        <w:ind w:hanging="357"/>
        <w:jc w:val="both"/>
        <w:rPr>
          <w:rFonts w:ascii="Times New Roman" w:hAnsi="Times New Roman" w:cs="Times New Roman"/>
        </w:rPr>
      </w:pPr>
      <w:r w:rsidRPr="00842B77">
        <w:rPr>
          <w:rFonts w:ascii="Times New Roman" w:hAnsi="Times New Roman" w:cs="Times New Roman"/>
        </w:rPr>
        <w:t xml:space="preserve">popełnienia przestępstw określonych w art. 16 ustawy z dnia 28 października 2002 r. o odpowiedzialności podmiotów zbiorowych za czyny zabronione pod groźbą kary </w:t>
      </w:r>
      <w:bookmarkStart w:id="242" w:name="_Hlk148611664"/>
      <w:r w:rsidRPr="00842B77">
        <w:rPr>
          <w:rFonts w:ascii="Times New Roman" w:hAnsi="Times New Roman" w:cs="Times New Roman"/>
        </w:rPr>
        <w:t xml:space="preserve">(Dz. U. </w:t>
      </w:r>
      <w:r w:rsidRPr="00842B77">
        <w:rPr>
          <w:rFonts w:ascii="Times New Roman" w:hAnsi="Times New Roman" w:cs="Times New Roman"/>
        </w:rPr>
        <w:br/>
        <w:t xml:space="preserve">2002 nr 197 poz.1661 z </w:t>
      </w:r>
      <w:proofErr w:type="spellStart"/>
      <w:r w:rsidRPr="00842B77">
        <w:rPr>
          <w:rFonts w:ascii="Times New Roman" w:hAnsi="Times New Roman" w:cs="Times New Roman"/>
        </w:rPr>
        <w:t>późn</w:t>
      </w:r>
      <w:proofErr w:type="spellEnd"/>
      <w:r w:rsidRPr="00842B77">
        <w:rPr>
          <w:rFonts w:ascii="Times New Roman" w:hAnsi="Times New Roman" w:cs="Times New Roman"/>
        </w:rPr>
        <w:t>. zm.).</w:t>
      </w:r>
      <w:bookmarkEnd w:id="242"/>
    </w:p>
    <w:p w14:paraId="45F2AFA4" w14:textId="77777777" w:rsidR="00842B77" w:rsidRPr="00842B77" w:rsidRDefault="00842B77" w:rsidP="0055703F">
      <w:pPr>
        <w:numPr>
          <w:ilvl w:val="1"/>
          <w:numId w:val="42"/>
        </w:numPr>
        <w:spacing w:after="0" w:line="259" w:lineRule="auto"/>
        <w:ind w:hanging="357"/>
        <w:jc w:val="both"/>
        <w:rPr>
          <w:rFonts w:ascii="Times New Roman" w:hAnsi="Times New Roman" w:cs="Times New Roman"/>
        </w:rPr>
      </w:pPr>
      <w:r w:rsidRPr="00842B77">
        <w:rPr>
          <w:rFonts w:ascii="Times New Roman" w:hAnsi="Times New Roman" w:cs="Times New Roman"/>
        </w:rPr>
        <w:t xml:space="preserve">popełnienia czynów wskazanych w ustawie z dnia 16 kwietnia 1993 roku o zwalczaniu nieuczciwej konkurencji (Dz. U. 1993 nr 47 poz.211. z </w:t>
      </w:r>
      <w:proofErr w:type="spellStart"/>
      <w:r w:rsidRPr="00842B77">
        <w:rPr>
          <w:rFonts w:ascii="Times New Roman" w:hAnsi="Times New Roman" w:cs="Times New Roman"/>
        </w:rPr>
        <w:t>późn</w:t>
      </w:r>
      <w:proofErr w:type="spellEnd"/>
      <w:r w:rsidRPr="00842B77">
        <w:rPr>
          <w:rFonts w:ascii="Times New Roman" w:hAnsi="Times New Roman" w:cs="Times New Roman"/>
        </w:rPr>
        <w:t>. zm.).</w:t>
      </w:r>
    </w:p>
    <w:p w14:paraId="0A49091D" w14:textId="77777777" w:rsidR="00842B77" w:rsidRPr="00C77AFA" w:rsidRDefault="00842B77" w:rsidP="0055703F">
      <w:pPr>
        <w:numPr>
          <w:ilvl w:val="0"/>
          <w:numId w:val="42"/>
        </w:numPr>
        <w:spacing w:after="0" w:line="259" w:lineRule="auto"/>
        <w:ind w:hanging="357"/>
        <w:jc w:val="both"/>
        <w:rPr>
          <w:rFonts w:ascii="Times New Roman" w:hAnsi="Times New Roman" w:cs="Times New Roman"/>
        </w:rPr>
      </w:pPr>
      <w:r w:rsidRPr="00842B77">
        <w:rPr>
          <w:rFonts w:ascii="Times New Roman" w:hAnsi="Times New Roman" w:cs="Times New Roman"/>
        </w:rPr>
        <w:t xml:space="preserve">Strony winny zapobiegać wszelkim nieuczciwym działaniom ze strony swych przedstawicieli. </w:t>
      </w:r>
      <w:r w:rsidRPr="00C77AFA">
        <w:rPr>
          <w:rFonts w:ascii="Times New Roman" w:hAnsi="Times New Roman" w:cs="Times New Roman"/>
        </w:rPr>
        <w:t xml:space="preserve">Strony gwarantują i zobowiązują się, że nie wręczały i nie wręczą żadnej darowizny lub prowizji; </w:t>
      </w:r>
      <w:r w:rsidRPr="00C77AFA">
        <w:rPr>
          <w:rFonts w:ascii="Times New Roman" w:hAnsi="Times New Roman" w:cs="Times New Roman"/>
        </w:rPr>
        <w:lastRenderedPageBreak/>
        <w:t>jak również nie zgadzały się i nie zgodzą się na zapłatę prowizji pracownikowi lub przedstawicielowi Strony umowy w związku z jej realizacją.</w:t>
      </w:r>
    </w:p>
    <w:p w14:paraId="2EEF4B8B" w14:textId="77777777" w:rsidR="00842B77" w:rsidRPr="00C77AFA" w:rsidRDefault="00842B77" w:rsidP="0055703F">
      <w:pPr>
        <w:numPr>
          <w:ilvl w:val="0"/>
          <w:numId w:val="42"/>
        </w:numPr>
        <w:spacing w:after="0" w:line="259" w:lineRule="auto"/>
        <w:jc w:val="both"/>
        <w:rPr>
          <w:rFonts w:ascii="Times New Roman" w:hAnsi="Times New Roman" w:cs="Times New Roman"/>
        </w:rPr>
      </w:pPr>
      <w:r w:rsidRPr="00C77AFA">
        <w:rPr>
          <w:rFonts w:ascii="Times New Roman" w:hAnsi="Times New Roman" w:cs="Times New Roman"/>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1" w:history="1">
        <w:r w:rsidRPr="00C77AFA">
          <w:rPr>
            <w:rStyle w:val="Hipercze"/>
            <w:rFonts w:ascii="Times New Roman" w:hAnsi="Times New Roman"/>
          </w:rPr>
          <w:t>https://www.pgg.pl/strefa-korporacyjna/firma/inne/polityka-antykorupcyjna</w:t>
        </w:r>
      </w:hyperlink>
    </w:p>
    <w:p w14:paraId="2D31DB34" w14:textId="77777777" w:rsidR="00842B77" w:rsidRPr="00C77AFA" w:rsidRDefault="00842B77" w:rsidP="00842B77">
      <w:pPr>
        <w:spacing w:after="0" w:line="259" w:lineRule="auto"/>
        <w:ind w:left="360"/>
        <w:jc w:val="both"/>
        <w:rPr>
          <w:rFonts w:ascii="Times New Roman" w:hAnsi="Times New Roman" w:cs="Times New Roman"/>
        </w:rPr>
      </w:pPr>
      <w:hyperlink r:id="rId12" w:history="1">
        <w:r w:rsidRPr="00C77AFA">
          <w:rPr>
            <w:rStyle w:val="Hipercze"/>
            <w:rFonts w:ascii="Times New Roman" w:hAnsi="Times New Roman"/>
          </w:rPr>
          <w:t>https://www.pgg.pl/strefa-korporacyjna/firma/inne/kodeks-dla-partnerow-biznesowych</w:t>
        </w:r>
      </w:hyperlink>
      <w:r w:rsidRPr="00C77AFA">
        <w:rPr>
          <w:rFonts w:ascii="Times New Roman" w:hAnsi="Times New Roman" w:cs="Times New Roman"/>
        </w:rPr>
        <w:t xml:space="preserve"> </w:t>
      </w:r>
    </w:p>
    <w:p w14:paraId="6CB32D35" w14:textId="77777777" w:rsidR="00842B77" w:rsidRPr="00842B77" w:rsidRDefault="00842B77" w:rsidP="0055703F">
      <w:pPr>
        <w:numPr>
          <w:ilvl w:val="0"/>
          <w:numId w:val="42"/>
        </w:numPr>
        <w:spacing w:after="0" w:line="259" w:lineRule="auto"/>
        <w:jc w:val="both"/>
        <w:rPr>
          <w:rFonts w:ascii="Times New Roman" w:hAnsi="Times New Roman" w:cs="Times New Roman"/>
        </w:rPr>
      </w:pPr>
      <w:r w:rsidRPr="00C77AFA">
        <w:rPr>
          <w:rFonts w:ascii="Times New Roman" w:hAnsi="Times New Roman" w:cs="Times New Roman"/>
        </w:rPr>
        <w:t>Wykonawca oświadcza, że dołoży należytej staranności, aby pracownicy, współpracownicy, podwykonawcy lub osoby, przy pomocy</w:t>
      </w:r>
      <w:r w:rsidRPr="00842B77">
        <w:rPr>
          <w:rFonts w:ascii="Times New Roman" w:hAnsi="Times New Roman" w:cs="Times New Roman"/>
        </w:rPr>
        <w:t xml:space="preserve"> których będzie realizował zamówienie zapoznali się i stosowali wyżej opisane zasady.</w:t>
      </w:r>
    </w:p>
    <w:p w14:paraId="30DA49DC" w14:textId="77777777" w:rsidR="00842B77" w:rsidRPr="00842B77" w:rsidRDefault="00842B77" w:rsidP="0055703F">
      <w:pPr>
        <w:numPr>
          <w:ilvl w:val="0"/>
          <w:numId w:val="42"/>
        </w:numPr>
        <w:spacing w:after="0" w:line="259" w:lineRule="auto"/>
        <w:jc w:val="both"/>
        <w:rPr>
          <w:rFonts w:ascii="Times New Roman" w:hAnsi="Times New Roman" w:cs="Times New Roman"/>
        </w:rPr>
      </w:pPr>
      <w:r w:rsidRPr="00842B77">
        <w:rPr>
          <w:rFonts w:ascii="Times New Roman" w:hAnsi="Times New Roman" w:cs="Times New Roman"/>
        </w:rPr>
        <w:t xml:space="preserve">Naruszenie wyżej opisanych zasad jest traktowane jak rażące naruszenie postanowień Umowy. </w:t>
      </w:r>
    </w:p>
    <w:p w14:paraId="41503D49" w14:textId="77777777" w:rsidR="00842B77" w:rsidRPr="00842B77" w:rsidRDefault="00842B77" w:rsidP="0055703F">
      <w:pPr>
        <w:numPr>
          <w:ilvl w:val="0"/>
          <w:numId w:val="42"/>
        </w:numPr>
        <w:spacing w:after="0" w:line="259" w:lineRule="auto"/>
        <w:jc w:val="both"/>
        <w:rPr>
          <w:rFonts w:ascii="Times New Roman" w:hAnsi="Times New Roman" w:cs="Times New Roman"/>
        </w:rPr>
      </w:pPr>
      <w:r w:rsidRPr="00842B77">
        <w:rPr>
          <w:rFonts w:ascii="Times New Roman" w:hAnsi="Times New Roman" w:cs="Times New Roman"/>
        </w:rPr>
        <w:t xml:space="preserve">Naruszenie wyżej opisanych zasad może spowodować rozwiązanie Umowy bez zachowania okresu wypowiedzenia, Wykonawcy nie będą przysługiwać żadne roszczenia z tego tytułu. </w:t>
      </w:r>
    </w:p>
    <w:p w14:paraId="3E4BF47C" w14:textId="77777777" w:rsidR="00A62253" w:rsidRPr="00842B77" w:rsidRDefault="00842B77" w:rsidP="0055703F">
      <w:pPr>
        <w:numPr>
          <w:ilvl w:val="0"/>
          <w:numId w:val="42"/>
        </w:numPr>
        <w:spacing w:after="0" w:line="259" w:lineRule="auto"/>
        <w:jc w:val="both"/>
        <w:rPr>
          <w:rFonts w:ascii="Times New Roman" w:eastAsia="Times New Roman" w:hAnsi="Times New Roman" w:cs="Times New Roman"/>
          <w:lang w:eastAsia="pl-PL"/>
        </w:rPr>
      </w:pPr>
      <w:r w:rsidRPr="00842B77">
        <w:rPr>
          <w:rFonts w:ascii="Times New Roman" w:hAnsi="Times New Roman" w:cs="Times New Roman"/>
        </w:rPr>
        <w:t>Strony zobowiązują się do informowania się wzajemnie o każdym przypadku naruszenia zasad opisanych w niniejszym paragrafie Umowy</w:t>
      </w:r>
      <w:r>
        <w:rPr>
          <w:rFonts w:ascii="Times New Roman" w:hAnsi="Times New Roman" w:cs="Times New Roman"/>
        </w:rPr>
        <w:t>.</w:t>
      </w:r>
    </w:p>
    <w:p w14:paraId="02EF0028" w14:textId="77777777" w:rsidR="00A62253" w:rsidRPr="00A62253" w:rsidRDefault="00A62253" w:rsidP="00BD4DC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43" w:name="_Toc106095878"/>
      <w:bookmarkStart w:id="244" w:name="_Toc106096318"/>
      <w:bookmarkStart w:id="245" w:name="_Toc106096422"/>
      <w:bookmarkStart w:id="246" w:name="_Toc175225907"/>
      <w:bookmarkStart w:id="247" w:name="_Hlk105675117"/>
      <w:bookmarkStart w:id="248" w:name="_Hlk67826575"/>
      <w:bookmarkStart w:id="249" w:name="_Toc64016216"/>
      <w:bookmarkEnd w:id="241"/>
      <w:r w:rsidRPr="00A62253">
        <w:rPr>
          <w:rFonts w:ascii="Times New Roman" w:eastAsia="Times New Roman" w:hAnsi="Times New Roman" w:cs="Times New Roman"/>
          <w:b/>
          <w:bCs/>
          <w:sz w:val="24"/>
          <w:szCs w:val="24"/>
          <w:lang w:eastAsia="pl-PL"/>
        </w:rPr>
        <w:t>§ 19. Nadzór wynikający z zarządzania środowiskowego</w:t>
      </w:r>
      <w:bookmarkEnd w:id="243"/>
      <w:bookmarkEnd w:id="244"/>
      <w:bookmarkEnd w:id="245"/>
      <w:bookmarkEnd w:id="246"/>
    </w:p>
    <w:p w14:paraId="25E5C078"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sz w:val="14"/>
          <w:szCs w:val="14"/>
          <w:lang w:eastAsia="pl-PL"/>
        </w:rPr>
        <w:t>       </w:t>
      </w:r>
      <w:r w:rsidRPr="00A62253">
        <w:rPr>
          <w:rFonts w:ascii="Times New Roman" w:eastAsia="Times New Roman" w:hAnsi="Times New Roman" w:cs="Times New Roman"/>
          <w:lang w:eastAsia="pl-PL"/>
        </w:rPr>
        <w:t>Wykonawca zobowiązuje się do przestrzegania przepisów prawnych w zakresie ochrony środowiska.</w:t>
      </w:r>
    </w:p>
    <w:p w14:paraId="7A158F70" w14:textId="77777777" w:rsidR="00A62253" w:rsidRPr="00BD4DC4"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sz w:val="14"/>
          <w:szCs w:val="14"/>
          <w:lang w:eastAsia="pl-PL"/>
        </w:rPr>
        <w:t>       </w:t>
      </w:r>
      <w:r w:rsidRPr="00A62253">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3" w:history="1">
        <w:r w:rsidRPr="00A62253">
          <w:rPr>
            <w:rFonts w:ascii="Times New Roman" w:eastAsia="Times New Roman" w:hAnsi="Times New Roman" w:cs="Times New Roman"/>
            <w:color w:val="0000FF"/>
            <w:u w:val="single"/>
            <w:lang w:eastAsia="pl-PL"/>
          </w:rPr>
          <w:t>www.pgg.pl</w:t>
        </w:r>
      </w:hyperlink>
      <w:r w:rsidRPr="00A62253">
        <w:rPr>
          <w:rFonts w:ascii="Times New Roman" w:eastAsia="Times New Roman" w:hAnsi="Times New Roman" w:cs="Times New Roman"/>
          <w:lang w:eastAsia="pl-PL"/>
        </w:rPr>
        <w:t xml:space="preserve"> zakładka: </w:t>
      </w:r>
      <w:r w:rsidRPr="00A62253">
        <w:rPr>
          <w:rFonts w:ascii="Times New Roman" w:eastAsia="Times New Roman" w:hAnsi="Times New Roman" w:cs="Times New Roman"/>
          <w:i/>
          <w:iCs/>
          <w:lang w:eastAsia="pl-PL"/>
        </w:rPr>
        <w:t>Dostawcy/Profil nabywcy/Dokumenty do pobrania</w:t>
      </w:r>
      <w:r w:rsidRPr="00A62253">
        <w:rPr>
          <w:rFonts w:ascii="Times New Roman" w:eastAsia="Times New Roman" w:hAnsi="Times New Roman" w:cs="Times New Roman"/>
          <w:lang w:eastAsia="pl-PL"/>
        </w:rPr>
        <w:t xml:space="preserve"> oraz oświadcza, że zapoznał i na bieżąco będzie zapoznawał osoby realizujące umowę po stro</w:t>
      </w:r>
      <w:r w:rsidR="00BD4DC4">
        <w:rPr>
          <w:rFonts w:ascii="Times New Roman" w:eastAsia="Times New Roman" w:hAnsi="Times New Roman" w:cs="Times New Roman"/>
          <w:lang w:eastAsia="pl-PL"/>
        </w:rPr>
        <w:t>nie Wykonawcy z ww. Instrukcją.</w:t>
      </w:r>
      <w:r w:rsidRPr="00A62253">
        <w:rPr>
          <w:rFonts w:ascii="Times New Roman" w:eastAsia="Times New Roman" w:hAnsi="Times New Roman" w:cs="Times New Roman"/>
          <w:lang w:eastAsia="pl-PL"/>
        </w:rPr>
        <w:t xml:space="preserve"> </w:t>
      </w:r>
    </w:p>
    <w:p w14:paraId="282CB659" w14:textId="77777777" w:rsidR="00A62253" w:rsidRPr="00A62253" w:rsidRDefault="00A62253" w:rsidP="00BD4DC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50" w:name="_Toc106095879"/>
      <w:bookmarkStart w:id="251" w:name="_Toc106096319"/>
      <w:bookmarkStart w:id="252" w:name="_Toc106096423"/>
      <w:bookmarkStart w:id="253" w:name="_Toc175225908"/>
      <w:bookmarkStart w:id="254" w:name="_Hlk67826617"/>
      <w:bookmarkEnd w:id="247"/>
      <w:bookmarkEnd w:id="248"/>
      <w:r w:rsidRPr="00A62253">
        <w:rPr>
          <w:rFonts w:ascii="Times New Roman" w:eastAsia="Times New Roman" w:hAnsi="Times New Roman" w:cs="Times New Roman"/>
          <w:b/>
          <w:bCs/>
          <w:sz w:val="24"/>
          <w:szCs w:val="24"/>
          <w:lang w:eastAsia="pl-PL"/>
        </w:rPr>
        <w:t>§ 20. Siła wyższa</w:t>
      </w:r>
      <w:bookmarkEnd w:id="249"/>
      <w:bookmarkEnd w:id="250"/>
      <w:bookmarkEnd w:id="251"/>
      <w:bookmarkEnd w:id="252"/>
      <w:bookmarkEnd w:id="253"/>
    </w:p>
    <w:p w14:paraId="565C3525" w14:textId="77777777" w:rsidR="00A62253" w:rsidRPr="00A62253" w:rsidRDefault="00A62253" w:rsidP="0055703F">
      <w:pPr>
        <w:numPr>
          <w:ilvl w:val="0"/>
          <w:numId w:val="43"/>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2A6FAADA" w14:textId="77777777" w:rsidR="00A62253" w:rsidRPr="00A62253" w:rsidRDefault="00A62253" w:rsidP="0055703F">
      <w:pPr>
        <w:numPr>
          <w:ilvl w:val="0"/>
          <w:numId w:val="43"/>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8FA41F1" w14:textId="77777777" w:rsidR="00A62253" w:rsidRPr="00A62253" w:rsidRDefault="00A62253" w:rsidP="0055703F">
      <w:pPr>
        <w:numPr>
          <w:ilvl w:val="1"/>
          <w:numId w:val="4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klęski żywiołowe np. pożar, powódź, trzęsienie ziemi itp.,</w:t>
      </w:r>
    </w:p>
    <w:p w14:paraId="53C07EBC" w14:textId="77777777" w:rsidR="00A62253" w:rsidRPr="00A62253" w:rsidRDefault="00A62253" w:rsidP="0055703F">
      <w:pPr>
        <w:numPr>
          <w:ilvl w:val="1"/>
          <w:numId w:val="4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akty władzy państwowej np. stan wojenny, stan wyjątkowy, itp.,</w:t>
      </w:r>
    </w:p>
    <w:p w14:paraId="1ACAD761" w14:textId="77777777" w:rsidR="00A62253" w:rsidRPr="00A62253" w:rsidRDefault="00A62253" w:rsidP="0055703F">
      <w:pPr>
        <w:numPr>
          <w:ilvl w:val="1"/>
          <w:numId w:val="4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poważne zakłócenia w funkcjonowaniu transportu.</w:t>
      </w:r>
    </w:p>
    <w:p w14:paraId="72B558FC" w14:textId="77777777" w:rsidR="00A62253" w:rsidRPr="00A62253" w:rsidRDefault="00A62253" w:rsidP="0055703F">
      <w:pPr>
        <w:numPr>
          <w:ilvl w:val="0"/>
          <w:numId w:val="43"/>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223B6F4" w14:textId="77777777" w:rsidR="00A62253" w:rsidRPr="004D4C4E" w:rsidRDefault="00A62253" w:rsidP="0055703F">
      <w:pPr>
        <w:numPr>
          <w:ilvl w:val="0"/>
          <w:numId w:val="43"/>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F2E8EC7" w14:textId="77777777" w:rsidR="00A62253" w:rsidRPr="00A62253" w:rsidRDefault="00A62253" w:rsidP="004D4C4E">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55" w:name="_Toc175225909"/>
      <w:r w:rsidRPr="00A62253">
        <w:rPr>
          <w:rFonts w:ascii="Times New Roman" w:eastAsia="Times New Roman" w:hAnsi="Times New Roman" w:cs="Times New Roman"/>
          <w:b/>
          <w:bCs/>
          <w:sz w:val="24"/>
          <w:szCs w:val="24"/>
          <w:lang w:eastAsia="pl-PL"/>
        </w:rPr>
        <w:t>§ 21. Prawa autorskie</w:t>
      </w:r>
      <w:bookmarkEnd w:id="255"/>
    </w:p>
    <w:p w14:paraId="58281D7E"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lang w:eastAsia="pl-PL"/>
        </w:rPr>
        <w:tab/>
        <w:t xml:space="preserve">Z chwilą przyjęcia Przedmiotu Umowy przez Zamawiającego, w sposób przewidziany postanowieniami niniejszej umowy Wykonawca przenosi na Zamawiającego własność wszelkich przekazywanych egzemplarzy dokumentacji w formie papierowej oraz elektronicznego nośnika danych oraz majątkowe prawa autorskie do Przedmiotu umowy, jako utworu w rozumieniu ustawy z dnia 4 lutego 1994 r. o prawie autorskim i prawach pokrewnych, z prawem ich dalszego przenoszenia, na poniżej wymienionych polach eksploatacji: </w:t>
      </w:r>
    </w:p>
    <w:p w14:paraId="16004344"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1)</w:t>
      </w:r>
      <w:r w:rsidRPr="00A62253">
        <w:rPr>
          <w:rFonts w:ascii="Times New Roman" w:eastAsia="Times New Roman" w:hAnsi="Times New Roman" w:cs="Times New Roman"/>
          <w:lang w:eastAsia="pl-PL"/>
        </w:rPr>
        <w:tab/>
        <w:t xml:space="preserve">utrwalanie i zwielokrotnianie utworu - wytwarzanie egzemplarzy utworu techniką drukarską, reprograficzną, zapisu magnetycznego oraz techniką cyfrową, zapisu elektronicznego; </w:t>
      </w:r>
    </w:p>
    <w:p w14:paraId="23214F09"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lang w:eastAsia="pl-PL"/>
        </w:rPr>
        <w:tab/>
        <w:t xml:space="preserve">wprowadzanie do obrotu, użyczenie lub najem oryginału albo egzemplarzy, na których utrwalono utwór; </w:t>
      </w:r>
    </w:p>
    <w:p w14:paraId="4FE1E31C"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3)</w:t>
      </w:r>
      <w:r w:rsidRPr="00A62253">
        <w:rPr>
          <w:rFonts w:ascii="Times New Roman" w:eastAsia="Times New Roman" w:hAnsi="Times New Roman" w:cs="Times New Roman"/>
          <w:lang w:eastAsia="pl-PL"/>
        </w:rPr>
        <w:tab/>
        <w:t xml:space="preserve">wprowadzanie utworu do pamięci komputera i przesyłanie go pocztą elektroniczną; </w:t>
      </w:r>
    </w:p>
    <w:p w14:paraId="27D29705"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4)</w:t>
      </w:r>
      <w:r w:rsidRPr="00A62253">
        <w:rPr>
          <w:rFonts w:ascii="Times New Roman" w:eastAsia="Times New Roman" w:hAnsi="Times New Roman" w:cs="Times New Roman"/>
          <w:lang w:eastAsia="pl-PL"/>
        </w:rPr>
        <w:tab/>
        <w:t xml:space="preserve">wykorzystywanie utworu w zakresie działalności gospodarczej Zamawiającego; </w:t>
      </w:r>
    </w:p>
    <w:p w14:paraId="54F8593B"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ab/>
        <w:t xml:space="preserve">udostępnianie utworu publicznie w inny sposób w ramach działalności gospodarczej. </w:t>
      </w:r>
    </w:p>
    <w:p w14:paraId="56841209"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lang w:eastAsia="pl-PL"/>
        </w:rPr>
        <w:tab/>
        <w:t xml:space="preserve">Z chwilą przyjęcia utworu Zamawiający nabywa uprawnienie do tworzenia opracowań utworu i powierzania tworzenia opracowań utworu osobom trzecim. Zamawiający nabywa w szczególności uprawnienie do wprowadzania zmian do przedmiotu utworu i rozpowszechniania przedmiotu utworu w zmodyfikowanej formie. Wykonawca udziela Zamawiającemu uprawnienia do tworzenia i rozpowszechniania opracowań utworu bez prawa do odrębnego wynagrodzenia. Wykonawca nie może cofnąć udzielonego upoważnienia do tworzenia i rozpowszechniania opracowań. Strony ustalają, że przepisów art. 2 pkt. 3 oraz 2 pkt. 5 ustawy o prawie autorskim i prawach pokrewnych nie stosuje się. </w:t>
      </w:r>
    </w:p>
    <w:p w14:paraId="23B4C8CD"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3.</w:t>
      </w:r>
      <w:r w:rsidRPr="00A62253">
        <w:rPr>
          <w:rFonts w:ascii="Times New Roman" w:eastAsia="Times New Roman" w:hAnsi="Times New Roman" w:cs="Times New Roman"/>
          <w:lang w:eastAsia="pl-PL"/>
        </w:rPr>
        <w:tab/>
        <w:t xml:space="preserve">Wykonawca oświadcza, że: </w:t>
      </w:r>
    </w:p>
    <w:p w14:paraId="698818AB"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lang w:eastAsia="pl-PL"/>
        </w:rPr>
        <w:tab/>
        <w:t xml:space="preserve">przysługujące mu autorskie prawa osobiste i majątkowe do utworu nie są w żaden sposób ograniczone lub obciążone prawami osób trzecich, oraz że dzieło to nie narusza praw osób trzecich, </w:t>
      </w:r>
    </w:p>
    <w:p w14:paraId="25273ACE"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lang w:eastAsia="pl-PL"/>
        </w:rPr>
        <w:tab/>
        <w:t xml:space="preserve">nie udzielił żadnej osobie licencji uprawniającej do korzystania z dzieła, </w:t>
      </w:r>
    </w:p>
    <w:p w14:paraId="6D07ACC7"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3)</w:t>
      </w:r>
      <w:r w:rsidRPr="00A62253">
        <w:rPr>
          <w:rFonts w:ascii="Times New Roman" w:eastAsia="Times New Roman" w:hAnsi="Times New Roman" w:cs="Times New Roman"/>
          <w:lang w:eastAsia="pl-PL"/>
        </w:rPr>
        <w:tab/>
        <w:t xml:space="preserve">posiada wyłączne prawo do udzielania zezwoleń na rozporządzanie i korzystanie z opracowań dzieła. </w:t>
      </w:r>
    </w:p>
    <w:p w14:paraId="5A7C341F"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4.</w:t>
      </w:r>
      <w:r w:rsidRPr="00A62253">
        <w:rPr>
          <w:rFonts w:ascii="Times New Roman" w:eastAsia="Times New Roman" w:hAnsi="Times New Roman" w:cs="Times New Roman"/>
          <w:lang w:eastAsia="pl-PL"/>
        </w:rPr>
        <w:tab/>
        <w:t xml:space="preserve">Uprawnienia, o których mowa w ust. 1 powyżej, obejmują całość praw i zezwoleń, niezbędnych do eksploatacji dzieła w zakresie określonym w niniejszej umowie. </w:t>
      </w:r>
    </w:p>
    <w:p w14:paraId="69E85D67"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ab/>
        <w:t xml:space="preserve">Strony ustalają, że Zamawiający nie jest zobowiązany do rozpowszechniania utworu w zakresie, o którym mowa w § 18 ust. 1 niniejszej umowy. Strony ustalają, że przepisów art. 57 Ustawy o prawie autorskim i prawach pokrewnych nie stosuje się. </w:t>
      </w:r>
    </w:p>
    <w:p w14:paraId="125437F3"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6. Wykonawca zobowiązuje się do niewykonywania prawa do nadzoru nad sposobem rozpowszechnienia utworu, o którym mowa w art. 60 ust. 5 Ustawy o prawie autorskim i prawach pokrewnych. Strony ustalają, że w przypadku gdy niniejsze postanowienie okazałoby się nieważne, niniejsza umowa pozostaje ważną w zakresie pozostałych postanowień. </w:t>
      </w:r>
    </w:p>
    <w:p w14:paraId="43F31E99"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7.</w:t>
      </w:r>
      <w:r w:rsidRPr="00A62253">
        <w:rPr>
          <w:rFonts w:ascii="Times New Roman" w:eastAsia="Times New Roman" w:hAnsi="Times New Roman" w:cs="Times New Roman"/>
          <w:lang w:eastAsia="pl-PL"/>
        </w:rPr>
        <w:tab/>
        <w:t>Wykonawca zobowiązuje się do niewykonywania prawa do oznaczania autorstwa utworu. Strony ustalają, że w przypadku gdy niniejsze postanowienie okazałoby się nieważne, niniejsza umowa pozostaje ważną w pozostałym zakresie.</w:t>
      </w:r>
    </w:p>
    <w:p w14:paraId="60E9ABB2" w14:textId="77777777" w:rsidR="00A62253" w:rsidRPr="00A62253" w:rsidRDefault="00A62253" w:rsidP="00970D8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56" w:name="_Toc64016217"/>
      <w:bookmarkStart w:id="257" w:name="_Toc106095880"/>
      <w:bookmarkStart w:id="258" w:name="_Toc106096320"/>
      <w:bookmarkStart w:id="259" w:name="_Toc106096424"/>
      <w:bookmarkStart w:id="260" w:name="_Toc175225910"/>
      <w:r w:rsidRPr="00A62253">
        <w:rPr>
          <w:rFonts w:ascii="Times New Roman" w:eastAsia="Times New Roman" w:hAnsi="Times New Roman" w:cs="Times New Roman"/>
          <w:b/>
          <w:bCs/>
          <w:sz w:val="24"/>
          <w:szCs w:val="24"/>
          <w:lang w:eastAsia="pl-PL"/>
        </w:rPr>
        <w:t>§ 22. Postanowienia końcowe</w:t>
      </w:r>
      <w:bookmarkEnd w:id="256"/>
      <w:bookmarkEnd w:id="257"/>
      <w:bookmarkEnd w:id="258"/>
      <w:bookmarkEnd w:id="259"/>
      <w:bookmarkEnd w:id="260"/>
    </w:p>
    <w:p w14:paraId="7F6CBCE1" w14:textId="77777777" w:rsidR="00A62253" w:rsidRPr="00A62253" w:rsidRDefault="00A62253" w:rsidP="0055703F">
      <w:pPr>
        <w:numPr>
          <w:ilvl w:val="0"/>
          <w:numId w:val="4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996EF30" w14:textId="77777777" w:rsidR="00A62253" w:rsidRPr="00A62253" w:rsidRDefault="00A62253" w:rsidP="0055703F">
      <w:pPr>
        <w:numPr>
          <w:ilvl w:val="0"/>
          <w:numId w:val="44"/>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7E62CA31" w14:textId="77777777" w:rsidR="00A62253" w:rsidRPr="00A62253" w:rsidRDefault="00A62253" w:rsidP="0055703F">
      <w:pPr>
        <w:numPr>
          <w:ilvl w:val="0"/>
          <w:numId w:val="44"/>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Wszelkie zmiany i uzupełnienia Umowy wymagają dla swej ważności formy pisemnej w postaci aneksu do Umowy. </w:t>
      </w:r>
    </w:p>
    <w:p w14:paraId="2EF3BE20" w14:textId="77777777" w:rsidR="00A62253" w:rsidRPr="00A62253" w:rsidRDefault="00A62253" w:rsidP="0055703F">
      <w:pPr>
        <w:numPr>
          <w:ilvl w:val="0"/>
          <w:numId w:val="44"/>
        </w:numPr>
        <w:spacing w:after="0" w:line="259" w:lineRule="auto"/>
        <w:ind w:left="357" w:hanging="357"/>
        <w:jc w:val="both"/>
        <w:rPr>
          <w:rFonts w:ascii="Times New Roman" w:eastAsia="Times New Roman" w:hAnsi="Times New Roman" w:cs="Times New Roman"/>
          <w:i/>
          <w:iCs/>
          <w:color w:val="0070C0"/>
          <w:lang w:eastAsia="pl-PL"/>
        </w:rPr>
      </w:pPr>
      <w:r w:rsidRPr="00A62253">
        <w:rPr>
          <w:rFonts w:ascii="Times New Roman" w:eastAsia="Times New Roman" w:hAnsi="Times New Roman" w:cs="Times New Roman"/>
          <w:color w:val="FF0000"/>
          <w:lang w:eastAsia="pl-PL"/>
        </w:rPr>
        <w:t xml:space="preserve">Umowa została sporządzona w dwóch egzemplarzach, po jednym dla każdej ze Stron. </w:t>
      </w:r>
      <w:r w:rsidRPr="00A62253">
        <w:rPr>
          <w:rFonts w:ascii="Times New Roman" w:eastAsia="Times New Roman" w:hAnsi="Times New Roman" w:cs="Times New Roman"/>
          <w:i/>
          <w:iCs/>
          <w:color w:val="0070C0"/>
          <w:lang w:eastAsia="pl-PL"/>
        </w:rPr>
        <w:t xml:space="preserve">(zapis tylko </w:t>
      </w:r>
      <w:r w:rsidRPr="00A62253">
        <w:rPr>
          <w:rFonts w:ascii="Times New Roman" w:eastAsia="Times New Roman" w:hAnsi="Times New Roman" w:cs="Times New Roman"/>
          <w:i/>
          <w:iCs/>
          <w:color w:val="0070C0"/>
          <w:lang w:eastAsia="pl-PL"/>
        </w:rPr>
        <w:br/>
        <w:t>w przypadku wersji papierowej)</w:t>
      </w:r>
    </w:p>
    <w:p w14:paraId="57D1A312" w14:textId="77777777" w:rsidR="00A62253" w:rsidRPr="00A62253" w:rsidRDefault="00A62253" w:rsidP="00A62253">
      <w:pPr>
        <w:keepNext/>
        <w:keepLines/>
        <w:spacing w:before="200" w:after="0" w:line="240" w:lineRule="auto"/>
        <w:outlineLvl w:val="1"/>
        <w:rPr>
          <w:rFonts w:ascii="Times New Roman" w:eastAsia="Times New Roman" w:hAnsi="Times New Roman" w:cs="Times New Roman"/>
          <w:b/>
          <w:bCs/>
          <w:lang w:eastAsia="pl-PL"/>
        </w:rPr>
      </w:pPr>
      <w:bookmarkStart w:id="261" w:name="_Toc83291694"/>
      <w:bookmarkStart w:id="262" w:name="_Toc106095881"/>
      <w:bookmarkStart w:id="263" w:name="_Toc106096321"/>
      <w:bookmarkStart w:id="264" w:name="_Toc106096425"/>
      <w:bookmarkStart w:id="265" w:name="_Toc175225911"/>
      <w:bookmarkEnd w:id="254"/>
      <w:r w:rsidRPr="00A62253">
        <w:rPr>
          <w:rFonts w:ascii="Times New Roman" w:eastAsia="Times New Roman" w:hAnsi="Times New Roman" w:cs="Times New Roman"/>
          <w:b/>
          <w:bCs/>
          <w:lang w:eastAsia="pl-PL"/>
        </w:rPr>
        <w:t>Załączniki do Umowy</w:t>
      </w:r>
      <w:bookmarkEnd w:id="261"/>
      <w:bookmarkEnd w:id="262"/>
      <w:bookmarkEnd w:id="263"/>
      <w:bookmarkEnd w:id="264"/>
      <w:r w:rsidRPr="00A62253">
        <w:rPr>
          <w:rFonts w:ascii="Times New Roman" w:eastAsia="Times New Roman" w:hAnsi="Times New Roman" w:cs="Times New Roman"/>
          <w:b/>
          <w:bCs/>
          <w:lang w:eastAsia="pl-PL"/>
        </w:rPr>
        <w:t>:</w:t>
      </w:r>
      <w:bookmarkEnd w:id="265"/>
    </w:p>
    <w:p w14:paraId="2069D464" w14:textId="77777777" w:rsidR="00A62253" w:rsidRPr="00A62253" w:rsidRDefault="00A62253" w:rsidP="00A62253">
      <w:pPr>
        <w:tabs>
          <w:tab w:val="left" w:pos="1701"/>
        </w:tabs>
        <w:spacing w:after="0" w:line="240" w:lineRule="auto"/>
        <w:ind w:left="1701" w:hanging="170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1 – </w:t>
      </w:r>
      <w:r w:rsidRPr="00A62253">
        <w:rPr>
          <w:rFonts w:ascii="Times New Roman" w:eastAsia="Times New Roman" w:hAnsi="Times New Roman" w:cs="Times New Roman"/>
          <w:lang w:eastAsia="pl-PL"/>
        </w:rPr>
        <w:tab/>
        <w:t>Szczegółowy Opis Przedmiotu Zamówienia (na podstawie Załącznika nr 1 do SWZ)</w:t>
      </w:r>
    </w:p>
    <w:p w14:paraId="1705B48E" w14:textId="77777777" w:rsidR="00A62253" w:rsidRPr="00A62253" w:rsidRDefault="00A62253" w:rsidP="00A62253">
      <w:pPr>
        <w:tabs>
          <w:tab w:val="left" w:pos="170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2 – </w:t>
      </w:r>
      <w:r w:rsidRPr="00A62253">
        <w:rPr>
          <w:rFonts w:ascii="Times New Roman" w:eastAsia="Times New Roman" w:hAnsi="Times New Roman" w:cs="Times New Roman"/>
          <w:lang w:eastAsia="pl-PL"/>
        </w:rPr>
        <w:tab/>
        <w:t xml:space="preserve">Ochrona danych osobowych </w:t>
      </w:r>
    </w:p>
    <w:p w14:paraId="50EC7637" w14:textId="77777777" w:rsidR="00A62253" w:rsidRPr="00A62253" w:rsidRDefault="00A62253" w:rsidP="00A62253">
      <w:pPr>
        <w:tabs>
          <w:tab w:val="left" w:pos="170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3 – </w:t>
      </w:r>
      <w:r w:rsidRPr="00A62253">
        <w:rPr>
          <w:rFonts w:ascii="Times New Roman" w:eastAsia="Times New Roman" w:hAnsi="Times New Roman" w:cs="Times New Roman"/>
          <w:lang w:eastAsia="pl-PL"/>
        </w:rPr>
        <w:tab/>
        <w:t>Wzór umowy wykonawczej</w:t>
      </w:r>
    </w:p>
    <w:p w14:paraId="1A7FF286" w14:textId="77777777" w:rsidR="00A62253" w:rsidRPr="00A62253" w:rsidRDefault="00A62253" w:rsidP="00A62253">
      <w:pPr>
        <w:tabs>
          <w:tab w:val="left" w:pos="170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4 – </w:t>
      </w:r>
      <w:r w:rsidRPr="00A62253">
        <w:rPr>
          <w:rFonts w:ascii="Times New Roman" w:eastAsia="Times New Roman" w:hAnsi="Times New Roman" w:cs="Times New Roman"/>
          <w:lang w:eastAsia="pl-PL"/>
        </w:rPr>
        <w:tab/>
        <w:t xml:space="preserve">Oświadczenie o statusie Wykonawcy </w:t>
      </w:r>
      <w:r w:rsidRPr="00A62253">
        <w:rPr>
          <w:rFonts w:ascii="Times New Roman" w:eastAsia="Times New Roman" w:hAnsi="Times New Roman" w:cs="Times New Roman"/>
          <w:lang w:eastAsia="pl-PL"/>
        </w:rPr>
        <w:br w:type="page"/>
      </w:r>
    </w:p>
    <w:p w14:paraId="3987D0A7" w14:textId="77777777" w:rsidR="00A62253" w:rsidRPr="00A62253" w:rsidRDefault="00A62253" w:rsidP="00A62253">
      <w:pPr>
        <w:spacing w:before="120" w:after="0" w:line="240" w:lineRule="auto"/>
        <w:jc w:val="right"/>
        <w:rPr>
          <w:rFonts w:ascii="Times New Roman" w:eastAsia="Times New Roman" w:hAnsi="Times New Roman" w:cs="Times New Roman"/>
          <w:b/>
          <w:bCs/>
          <w:lang w:eastAsia="pl-PL"/>
        </w:rPr>
      </w:pPr>
      <w:bookmarkStart w:id="266" w:name="_Hlk67826939"/>
      <w:r w:rsidRPr="00A62253">
        <w:rPr>
          <w:rFonts w:ascii="Times New Roman" w:eastAsia="Times New Roman" w:hAnsi="Times New Roman" w:cs="Times New Roman"/>
          <w:b/>
          <w:bCs/>
          <w:lang w:eastAsia="pl-PL"/>
        </w:rPr>
        <w:lastRenderedPageBreak/>
        <w:t>Załącznik nr 1 do Umowy ramowej</w:t>
      </w:r>
    </w:p>
    <w:bookmarkEnd w:id="266"/>
    <w:p w14:paraId="2A5C6592" w14:textId="77777777" w:rsidR="00A62253" w:rsidRPr="00A62253" w:rsidRDefault="00A62253" w:rsidP="00A62253">
      <w:pPr>
        <w:spacing w:after="0" w:line="240" w:lineRule="auto"/>
        <w:jc w:val="both"/>
        <w:rPr>
          <w:rFonts w:ascii="Times New Roman" w:eastAsia="Times New Roman" w:hAnsi="Times New Roman" w:cs="Times New Roman"/>
          <w:b/>
          <w:bCs/>
          <w:color w:val="000000"/>
          <w:sz w:val="24"/>
          <w:szCs w:val="24"/>
          <w:lang w:eastAsia="pl-PL"/>
        </w:rPr>
      </w:pPr>
    </w:p>
    <w:p w14:paraId="35B14FC8" w14:textId="77777777" w:rsidR="00A62253" w:rsidRPr="00A62253" w:rsidRDefault="00A62253" w:rsidP="00A62253">
      <w:pPr>
        <w:spacing w:after="0" w:line="240" w:lineRule="auto"/>
        <w:jc w:val="both"/>
        <w:rPr>
          <w:rFonts w:ascii="Times New Roman" w:eastAsia="Times New Roman" w:hAnsi="Times New Roman" w:cs="Times New Roman"/>
          <w:b/>
          <w:bCs/>
          <w:color w:val="000000"/>
          <w:sz w:val="28"/>
          <w:szCs w:val="28"/>
          <w:lang w:eastAsia="pl-PL"/>
        </w:rPr>
      </w:pPr>
    </w:p>
    <w:p w14:paraId="6E4E78E8" w14:textId="77777777" w:rsidR="00A62253" w:rsidRPr="00A62253" w:rsidRDefault="00A62253" w:rsidP="00A62253">
      <w:pPr>
        <w:spacing w:after="0" w:line="240" w:lineRule="auto"/>
        <w:jc w:val="center"/>
        <w:rPr>
          <w:rFonts w:ascii="Times New Roman" w:eastAsia="Times New Roman" w:hAnsi="Times New Roman" w:cs="Times New Roman"/>
          <w:b/>
          <w:bCs/>
          <w:i/>
          <w:iCs/>
          <w:color w:val="000000"/>
          <w:sz w:val="24"/>
          <w:szCs w:val="24"/>
          <w:lang w:eastAsia="pl-PL"/>
        </w:rPr>
      </w:pPr>
      <w:r w:rsidRPr="00A62253">
        <w:rPr>
          <w:rFonts w:ascii="Times New Roman" w:eastAsia="Times New Roman" w:hAnsi="Times New Roman" w:cs="Times New Roman"/>
          <w:b/>
          <w:bCs/>
          <w:color w:val="000000"/>
          <w:sz w:val="28"/>
          <w:szCs w:val="28"/>
          <w:lang w:eastAsia="pl-PL"/>
        </w:rPr>
        <w:t xml:space="preserve">Szczegółowy Opis Przedmiotu Zamówienia </w:t>
      </w:r>
      <w:r w:rsidRPr="00A62253">
        <w:rPr>
          <w:rFonts w:ascii="Times New Roman" w:eastAsia="Times New Roman" w:hAnsi="Times New Roman" w:cs="Times New Roman"/>
          <w:b/>
          <w:bCs/>
          <w:color w:val="000000"/>
          <w:sz w:val="28"/>
          <w:szCs w:val="28"/>
          <w:lang w:eastAsia="pl-PL"/>
        </w:rPr>
        <w:br/>
      </w:r>
      <w:r w:rsidRPr="00A62253">
        <w:rPr>
          <w:rFonts w:ascii="Times New Roman" w:eastAsia="Times New Roman" w:hAnsi="Times New Roman" w:cs="Times New Roman"/>
          <w:b/>
          <w:bCs/>
          <w:i/>
          <w:iCs/>
          <w:color w:val="FF0000"/>
          <w:sz w:val="28"/>
          <w:szCs w:val="28"/>
          <w:lang w:eastAsia="pl-PL"/>
        </w:rPr>
        <w:t>(</w:t>
      </w:r>
      <w:r w:rsidRPr="00A62253">
        <w:rPr>
          <w:rFonts w:ascii="Times New Roman" w:eastAsia="Times New Roman" w:hAnsi="Times New Roman" w:cs="Times New Roman"/>
          <w:b/>
          <w:bCs/>
          <w:i/>
          <w:iCs/>
          <w:color w:val="FF0000"/>
          <w:sz w:val="24"/>
          <w:szCs w:val="24"/>
          <w:lang w:eastAsia="pl-PL"/>
        </w:rPr>
        <w:t>na podstawie Załącznika nr 1 do SWZ)</w:t>
      </w:r>
    </w:p>
    <w:p w14:paraId="53814089" w14:textId="77777777" w:rsidR="00A62253" w:rsidRPr="00A62253" w:rsidRDefault="00A62253" w:rsidP="00A62253">
      <w:pPr>
        <w:spacing w:after="0" w:line="240" w:lineRule="auto"/>
        <w:rPr>
          <w:rFonts w:ascii="Times New Roman" w:eastAsia="Times New Roman" w:hAnsi="Times New Roman" w:cs="Times New Roman"/>
          <w:b/>
          <w:bCs/>
          <w:color w:val="0070C0"/>
          <w:lang w:eastAsia="pl-PL"/>
        </w:rPr>
      </w:pPr>
    </w:p>
    <w:p w14:paraId="2095A31C" w14:textId="77777777" w:rsidR="00A62253" w:rsidRPr="00A62253" w:rsidRDefault="00A62253" w:rsidP="00A62253">
      <w:pPr>
        <w:spacing w:after="160" w:line="259"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sz w:val="14"/>
          <w:szCs w:val="14"/>
          <w:lang w:eastAsia="pl-PL"/>
        </w:rPr>
        <w:br w:type="page"/>
      </w:r>
      <w:bookmarkStart w:id="267" w:name="_Hlk67831498"/>
      <w:bookmarkStart w:id="268" w:name="_Hlk67827058"/>
      <w:r w:rsidRPr="00A62253">
        <w:rPr>
          <w:rFonts w:ascii="Times New Roman" w:eastAsia="Times New Roman" w:hAnsi="Times New Roman" w:cs="Times New Roman"/>
          <w:b/>
          <w:bCs/>
          <w:lang w:eastAsia="pl-PL"/>
        </w:rPr>
        <w:lastRenderedPageBreak/>
        <w:t>Załącznik nr 2 do Umowy ramowej</w:t>
      </w:r>
    </w:p>
    <w:bookmarkEnd w:id="267"/>
    <w:bookmarkEnd w:id="268"/>
    <w:p w14:paraId="279F2CC2" w14:textId="77777777" w:rsidR="00A62253" w:rsidRPr="00A62253" w:rsidRDefault="00A62253" w:rsidP="00A62253">
      <w:pPr>
        <w:tabs>
          <w:tab w:val="left" w:pos="630"/>
          <w:tab w:val="center" w:pos="4536"/>
        </w:tabs>
        <w:spacing w:after="160" w:line="259" w:lineRule="auto"/>
        <w:jc w:val="center"/>
        <w:rPr>
          <w:rFonts w:ascii="Times New Roman" w:eastAsia="Times New Roman" w:hAnsi="Times New Roman" w:cs="Times New Roman"/>
          <w:b/>
          <w:bCs/>
          <w:lang w:eastAsia="pl-PL"/>
        </w:rPr>
      </w:pPr>
      <w:r w:rsidRPr="00A62253">
        <w:rPr>
          <w:rFonts w:ascii="Times New Roman" w:eastAsia="Times New Roman" w:hAnsi="Times New Roman" w:cs="Times New Roman"/>
          <w:b/>
          <w:bCs/>
          <w:sz w:val="28"/>
          <w:szCs w:val="28"/>
          <w:lang w:eastAsia="pl-PL"/>
        </w:rPr>
        <w:t>Ochrona danych osobowych</w:t>
      </w:r>
    </w:p>
    <w:p w14:paraId="2084E22C" w14:textId="77777777" w:rsidR="00A62253" w:rsidRPr="00A62253" w:rsidRDefault="00A62253" w:rsidP="00A62253">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24E587B4" w14:textId="77777777" w:rsidR="00A62253" w:rsidRPr="00A62253" w:rsidRDefault="00A62253" w:rsidP="00A62253">
      <w:pPr>
        <w:overflowPunct w:val="0"/>
        <w:autoSpaceDE w:val="0"/>
        <w:autoSpaceDN w:val="0"/>
        <w:spacing w:after="0" w:line="240" w:lineRule="auto"/>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
          <w:u w:val="single"/>
          <w:lang w:eastAsia="pl-PL"/>
        </w:rPr>
        <w:t>Udostępnienie danych osobowych</w:t>
      </w:r>
    </w:p>
    <w:p w14:paraId="1493D671" w14:textId="77777777" w:rsidR="00A62253" w:rsidRPr="00A62253" w:rsidRDefault="00A62253" w:rsidP="0055703F">
      <w:pPr>
        <w:numPr>
          <w:ilvl w:val="6"/>
          <w:numId w:val="44"/>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14:paraId="06965C8F" w14:textId="77777777" w:rsidR="00A62253" w:rsidRPr="00A62253" w:rsidRDefault="00A62253" w:rsidP="0055703F">
      <w:pPr>
        <w:numPr>
          <w:ilvl w:val="6"/>
          <w:numId w:val="44"/>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A62253">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A62253">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51699391" w14:textId="77777777" w:rsidR="00A62253" w:rsidRPr="00A62253" w:rsidRDefault="00A62253" w:rsidP="0055703F">
      <w:pPr>
        <w:numPr>
          <w:ilvl w:val="6"/>
          <w:numId w:val="44"/>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Podstawę prawną udostępnienia danych osobowych, o których mowa w ust. 1 stanowi art. 6 ust. 1 lit.</w:t>
      </w:r>
      <w:r w:rsidR="004847A8">
        <w:rPr>
          <w:rFonts w:ascii="Times New Roman" w:eastAsia="Times New Roman" w:hAnsi="Times New Roman" w:cs="Times New Roman"/>
          <w:color w:val="000000"/>
          <w:lang w:eastAsia="pl-PL"/>
        </w:rPr>
        <w:t xml:space="preserve"> c) oraz art. 6 ust. 1 lit. f) </w:t>
      </w:r>
      <w:r w:rsidRPr="00A62253">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danych osobowych</w:t>
      </w:r>
      <w:r w:rsidR="004847A8">
        <w:rPr>
          <w:rFonts w:ascii="Times New Roman" w:eastAsia="Times New Roman" w:hAnsi="Times New Roman" w:cs="Times New Roman"/>
          <w:color w:val="000000"/>
          <w:lang w:eastAsia="pl-PL"/>
        </w:rPr>
        <w:br/>
      </w:r>
      <w:r w:rsidRPr="00A62253">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(dalej jako „RODO”).</w:t>
      </w:r>
    </w:p>
    <w:p w14:paraId="5A4F15AA" w14:textId="77777777" w:rsidR="00A62253" w:rsidRPr="00A62253" w:rsidRDefault="00A62253" w:rsidP="0055703F">
      <w:pPr>
        <w:numPr>
          <w:ilvl w:val="6"/>
          <w:numId w:val="44"/>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Udostępnienie danych osobowych powoduje, iż Strona której udostępniono dane osobowe  staje się ich administratorem w rozumieniu art. 4 pkt 7 RODO, ustalając cele i sposoby ich przetwarzania, z uwzględnieniem zasad wynikających z art. 5 RODO.</w:t>
      </w:r>
    </w:p>
    <w:p w14:paraId="26FEFB7E" w14:textId="77777777" w:rsidR="00A62253" w:rsidRPr="00A62253" w:rsidRDefault="00A62253" w:rsidP="0055703F">
      <w:pPr>
        <w:numPr>
          <w:ilvl w:val="6"/>
          <w:numId w:val="44"/>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F02D75C" w14:textId="77777777" w:rsidR="00A62253" w:rsidRPr="00A62253" w:rsidRDefault="00A62253" w:rsidP="0055703F">
      <w:pPr>
        <w:numPr>
          <w:ilvl w:val="6"/>
          <w:numId w:val="44"/>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4B0C9BF2" w14:textId="77777777" w:rsidR="00A62253" w:rsidRDefault="00A62253" w:rsidP="0055703F">
      <w:pPr>
        <w:numPr>
          <w:ilvl w:val="6"/>
          <w:numId w:val="44"/>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w:t>
      </w:r>
      <w:r w:rsidR="004F1E2E">
        <w:rPr>
          <w:rFonts w:ascii="Times New Roman" w:eastAsia="Times New Roman" w:hAnsi="Times New Roman" w:cs="Times New Roman"/>
          <w:color w:val="000000"/>
          <w:lang w:eastAsia="pl-PL"/>
        </w:rPr>
        <w:t>ełniony na Portalu Pracowniczym.</w:t>
      </w:r>
    </w:p>
    <w:p w14:paraId="3DC75D3E" w14:textId="77777777" w:rsidR="004F1E2E" w:rsidRPr="004F1E2E" w:rsidRDefault="004F1E2E" w:rsidP="0055703F">
      <w:pPr>
        <w:numPr>
          <w:ilvl w:val="6"/>
          <w:numId w:val="44"/>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4F1E2E">
        <w:rPr>
          <w:rFonts w:ascii="Times New Roman" w:eastAsia="Times New Roman" w:hAnsi="Times New Roman" w:cs="Times New Roman"/>
          <w:iCs/>
          <w:color w:val="000000"/>
          <w:lang w:eastAsia="pl-PL"/>
        </w:rPr>
        <w:t>Strony zgodnie ustalają, że jeżeli w ramach realizacji umowy wykonawczej zaistnieje potrzeba powierzenia danych osobowych do przetwarzania, to Strony zobowiązują się do zawarcia umowy powierzenia przetwarzania na zasadach określonych w załączniku do Umowy wykonawczej „Powierzenie przetwarzania danych osobowych”.</w:t>
      </w:r>
    </w:p>
    <w:p w14:paraId="2450F48F" w14:textId="77777777" w:rsidR="00A62253" w:rsidRPr="00A62253" w:rsidRDefault="00A62253" w:rsidP="00A62253">
      <w:pPr>
        <w:spacing w:after="160" w:line="259"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50C2CE0A" w14:textId="77777777" w:rsidR="00A62253" w:rsidRPr="00A62253" w:rsidRDefault="00A62253" w:rsidP="00A62253">
      <w:pPr>
        <w:spacing w:after="0" w:line="240"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lastRenderedPageBreak/>
        <w:t>Załącznik nr 3 do Umowy ramowej</w:t>
      </w:r>
    </w:p>
    <w:p w14:paraId="5C674965" w14:textId="77777777" w:rsidR="00A62253" w:rsidRPr="00A62253" w:rsidRDefault="00A62253" w:rsidP="008C30A4">
      <w:pPr>
        <w:spacing w:before="120" w:after="120" w:line="240" w:lineRule="auto"/>
        <w:jc w:val="center"/>
        <w:rPr>
          <w:rFonts w:ascii="Times New Roman" w:eastAsia="Times New Roman" w:hAnsi="Times New Roman" w:cs="Times New Roman"/>
          <w:b/>
          <w:bCs/>
          <w:sz w:val="28"/>
          <w:szCs w:val="28"/>
          <w:lang w:eastAsia="pl-PL"/>
        </w:rPr>
      </w:pPr>
      <w:r w:rsidRPr="00A62253">
        <w:rPr>
          <w:rFonts w:ascii="Times New Roman" w:eastAsia="Times New Roman" w:hAnsi="Times New Roman" w:cs="Times New Roman"/>
          <w:b/>
          <w:bCs/>
          <w:sz w:val="28"/>
          <w:szCs w:val="28"/>
          <w:lang w:eastAsia="pl-PL"/>
        </w:rPr>
        <w:t>Wzór umowy wykonawczej</w:t>
      </w:r>
    </w:p>
    <w:p w14:paraId="017799E3" w14:textId="77777777" w:rsidR="00A62253" w:rsidRPr="00A62253" w:rsidRDefault="00A62253" w:rsidP="00A62253">
      <w:pPr>
        <w:spacing w:after="0" w:line="240" w:lineRule="auto"/>
        <w:jc w:val="center"/>
        <w:rPr>
          <w:rFonts w:ascii="Times New Roman" w:eastAsia="Times New Roman" w:hAnsi="Times New Roman" w:cs="Times New Roman"/>
          <w:b/>
          <w:bCs/>
          <w:sz w:val="28"/>
          <w:szCs w:val="28"/>
          <w:lang w:eastAsia="pl-PL"/>
        </w:rPr>
      </w:pPr>
      <w:bookmarkStart w:id="269" w:name="_Hlk123281724"/>
      <w:bookmarkStart w:id="270" w:name="_Hlk81470638"/>
      <w:r w:rsidRPr="00A62253">
        <w:rPr>
          <w:rFonts w:ascii="Times New Roman" w:eastAsia="Times New Roman" w:hAnsi="Times New Roman" w:cs="Times New Roman"/>
          <w:b/>
          <w:bCs/>
          <w:sz w:val="28"/>
          <w:szCs w:val="28"/>
          <w:lang w:eastAsia="pl-PL"/>
        </w:rPr>
        <w:t>UMOWA WYKONAWCZA Nr ……………… z dnia ………………</w:t>
      </w:r>
    </w:p>
    <w:p w14:paraId="6457460C"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327172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Zawarta pomiędzy:</w:t>
      </w:r>
    </w:p>
    <w:p w14:paraId="0DAEE09F" w14:textId="77777777" w:rsidR="00A62253" w:rsidRPr="00A62253" w:rsidRDefault="00A62253" w:rsidP="00A62253">
      <w:pPr>
        <w:spacing w:after="0" w:line="240" w:lineRule="auto"/>
        <w:jc w:val="both"/>
        <w:rPr>
          <w:rFonts w:ascii="Times New Roman" w:eastAsia="Times New Roman" w:hAnsi="Times New Roman" w:cs="Times New Roman"/>
          <w:sz w:val="6"/>
          <w:szCs w:val="6"/>
          <w:lang w:eastAsia="pl-PL"/>
        </w:rPr>
      </w:pPr>
    </w:p>
    <w:p w14:paraId="08EBFDDF"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POLSKA GRUPA GÓRNICZA S.A.</w:t>
      </w:r>
      <w:r w:rsidRPr="00A62253">
        <w:rPr>
          <w:rFonts w:ascii="Times New Roman" w:eastAsia="Times New Roman" w:hAnsi="Times New Roman" w:cs="Times New Roman"/>
          <w:lang w:eastAsia="pl-PL"/>
        </w:rPr>
        <w:t xml:space="preserve"> z siedzibą w Katowicach przy ul. Powstańców 30, kod pocztowy 40-039, </w:t>
      </w:r>
      <w:r w:rsidRPr="00A62253">
        <w:rPr>
          <w:rFonts w:ascii="Times New Roman" w:eastAsia="Times New Roman" w:hAnsi="Times New Roman" w:cs="Times New Roman"/>
          <w:b/>
          <w:bCs/>
          <w:lang w:eastAsia="pl-PL"/>
        </w:rPr>
        <w:t>Oddział ……………………..,</w:t>
      </w:r>
      <w:r w:rsidRPr="00A62253">
        <w:rPr>
          <w:rFonts w:ascii="Times New Roman" w:eastAsia="Times New Roman" w:hAnsi="Times New Roman" w:cs="Times New Roman"/>
          <w:lang w:eastAsia="pl-PL"/>
        </w:rPr>
        <w:t xml:space="preserve"> adres: ……………………, ul. …………………….., zarejestrowana przez Sąd Rejonowy Katowice-Wschód w Katowicach Wydział Gospodarczy pod numerem KRS 0000709363, wysokość kapitału zakładowego całkowicie wpłaconego: 3 916 71</w:t>
      </w:r>
      <w:r w:rsidR="0041549F">
        <w:rPr>
          <w:rFonts w:ascii="Times New Roman" w:eastAsia="Times New Roman" w:hAnsi="Times New Roman" w:cs="Times New Roman"/>
          <w:lang w:eastAsia="pl-PL"/>
        </w:rPr>
        <w:t>9</w:t>
      </w:r>
      <w:r w:rsidRPr="00A62253">
        <w:rPr>
          <w:rFonts w:ascii="Times New Roman" w:eastAsia="Times New Roman" w:hAnsi="Times New Roman" w:cs="Times New Roman"/>
          <w:lang w:eastAsia="pl-PL"/>
        </w:rPr>
        <w:t> </w:t>
      </w:r>
      <w:r w:rsidR="0041549F">
        <w:rPr>
          <w:rFonts w:ascii="Times New Roman" w:eastAsia="Times New Roman" w:hAnsi="Times New Roman" w:cs="Times New Roman"/>
          <w:lang w:eastAsia="pl-PL"/>
        </w:rPr>
        <w:t>0</w:t>
      </w:r>
      <w:r w:rsidRPr="00A62253">
        <w:rPr>
          <w:rFonts w:ascii="Times New Roman" w:eastAsia="Times New Roman" w:hAnsi="Times New Roman" w:cs="Times New Roman"/>
          <w:lang w:eastAsia="pl-PL"/>
        </w:rPr>
        <w:t xml:space="preserve">00,00 zł, NIP 634-283-47-28, REGON: 360615984, </w:t>
      </w:r>
      <w:r w:rsidRPr="00A62253">
        <w:rPr>
          <w:rFonts w:ascii="Times New Roman" w:eastAsia="MS Mincho" w:hAnsi="Times New Roman" w:cs="Times New Roman"/>
          <w:lang w:eastAsia="pl-PL"/>
        </w:rPr>
        <w:t xml:space="preserve">nr rejestrowy BDO  000014704, </w:t>
      </w: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bCs/>
          <w:lang w:eastAsia="pl-PL"/>
        </w:rPr>
        <w:t>Zamawiającym</w:t>
      </w:r>
      <w:r w:rsidRPr="00A62253">
        <w:rPr>
          <w:rFonts w:ascii="Times New Roman" w:eastAsia="Times New Roman" w:hAnsi="Times New Roman" w:cs="Times New Roman"/>
          <w:lang w:eastAsia="pl-PL"/>
        </w:rPr>
        <w:t>, którego reprezentują:</w:t>
      </w:r>
    </w:p>
    <w:p w14:paraId="607710C7" w14:textId="77777777" w:rsidR="00A62253" w:rsidRPr="00A62253" w:rsidRDefault="00A62253" w:rsidP="0055703F">
      <w:pPr>
        <w:numPr>
          <w:ilvl w:val="0"/>
          <w:numId w:val="66"/>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52CB880B" w14:textId="77777777" w:rsidR="00A62253" w:rsidRPr="00A62253" w:rsidRDefault="00A62253" w:rsidP="0055703F">
      <w:pPr>
        <w:numPr>
          <w:ilvl w:val="0"/>
          <w:numId w:val="66"/>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652F0175"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5757E22F"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w:t>
      </w:r>
    </w:p>
    <w:p w14:paraId="618D0881" w14:textId="77777777" w:rsidR="00A62253" w:rsidRPr="00A62253" w:rsidRDefault="00A62253" w:rsidP="00A62253">
      <w:pPr>
        <w:spacing w:after="0" w:line="240" w:lineRule="auto"/>
        <w:rPr>
          <w:rFonts w:ascii="Times New Roman" w:eastAsia="Times New Roman" w:hAnsi="Times New Roman" w:cs="Times New Roman"/>
          <w:i/>
          <w:color w:val="FF0000"/>
          <w:lang w:eastAsia="pl-PL"/>
        </w:rPr>
      </w:pPr>
      <w:r w:rsidRPr="00A62253">
        <w:rPr>
          <w:rFonts w:ascii="Times New Roman" w:eastAsia="Times New Roman" w:hAnsi="Times New Roman" w:cs="Times New Roman"/>
          <w:i/>
          <w:color w:val="FF0000"/>
          <w:lang w:eastAsia="pl-PL"/>
        </w:rPr>
        <w:t>(w przypadku działalności gospodarczej prowadzonej osobiście)</w:t>
      </w:r>
    </w:p>
    <w:p w14:paraId="7A8C181F"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Pan/Pani</w:t>
      </w:r>
      <w:r w:rsidRPr="00A62253">
        <w:rPr>
          <w:rFonts w:ascii="Times New Roman" w:eastAsia="Times New Roman" w:hAnsi="Times New Roman" w:cs="Times New Roman"/>
          <w:lang w:eastAsia="pl-PL"/>
        </w:rPr>
        <w:t xml:space="preserve">  ……………………………………… prowadzący/a działalność pod nazwą …………………………. z siedzibą w ……………………. ul. …………………….. , zarejestrowaną w Centralnej Ewidencji i Informacji o Działalności Gospodarczej, NIP: …….. REGON: ………….…………….,  zwany/a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6B86669A" w14:textId="77777777" w:rsidR="00A62253" w:rsidRPr="00A62253" w:rsidRDefault="00A62253" w:rsidP="0055703F">
      <w:pPr>
        <w:numPr>
          <w:ilvl w:val="0"/>
          <w:numId w:val="70"/>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1E1B2034" w14:textId="77777777" w:rsidR="00A62253" w:rsidRPr="00A62253" w:rsidRDefault="00A62253" w:rsidP="0055703F">
      <w:pPr>
        <w:numPr>
          <w:ilvl w:val="0"/>
          <w:numId w:val="70"/>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11AF20EB"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68E896D" w14:textId="77777777" w:rsidR="00A62253" w:rsidRPr="00A62253" w:rsidRDefault="00A62253" w:rsidP="00A62253">
      <w:pPr>
        <w:spacing w:after="0" w:line="240" w:lineRule="auto"/>
        <w:jc w:val="both"/>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kapitałowej)</w:t>
      </w:r>
      <w:r w:rsidRPr="00A62253">
        <w:rPr>
          <w:rFonts w:ascii="Times New Roman" w:eastAsia="Times New Roman" w:hAnsi="Times New Roman" w:cs="Times New Roman"/>
          <w:color w:val="FF0000"/>
          <w:lang w:eastAsia="pl-PL"/>
        </w:rPr>
        <w:t xml:space="preserve">  </w:t>
      </w:r>
    </w:p>
    <w:p w14:paraId="253ADAF7"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 z siedzibą ……………. przy ul. ………………, kod pocztowy ……………., zarejestrowana przez Sąd Rejonowy …………… w …………. pod numerem KRS ………………, wysokość kapitału zakładowego: …………… zł, REGON: …………., NIP ……………, </w:t>
      </w:r>
    </w:p>
    <w:p w14:paraId="5DEEEA54"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31A085FD" w14:textId="77777777" w:rsidR="00A62253" w:rsidRPr="00A62253" w:rsidRDefault="00A62253" w:rsidP="0055703F">
      <w:pPr>
        <w:numPr>
          <w:ilvl w:val="0"/>
          <w:numId w:val="71"/>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640FCD8" w14:textId="77777777" w:rsidR="00A62253" w:rsidRPr="00A62253" w:rsidRDefault="00A62253" w:rsidP="0055703F">
      <w:pPr>
        <w:numPr>
          <w:ilvl w:val="0"/>
          <w:numId w:val="71"/>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3630E4AD"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CC1A495"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cywilnej)</w:t>
      </w:r>
    </w:p>
    <w:p w14:paraId="7BD39289"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7EA98AA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
    <w:p w14:paraId="49381BE1"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wspólnie prowadzący działalność gospodarczą w formie spółki cywilnej</w:t>
      </w:r>
      <w:r w:rsidRPr="00A62253">
        <w:rPr>
          <w:rFonts w:ascii="Times New Roman" w:eastAsia="Times New Roman" w:hAnsi="Times New Roman" w:cs="Times New Roman"/>
          <w:lang w:eastAsia="pl-PL"/>
        </w:rPr>
        <w:t xml:space="preserve"> pod nazwą ……….….  z siedzibą w ……………………………  ul………………………, NIP: ……………….. zwanej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0892550B" w14:textId="77777777" w:rsidR="00A62253" w:rsidRPr="00A62253" w:rsidRDefault="00A62253" w:rsidP="0055703F">
      <w:pPr>
        <w:numPr>
          <w:ilvl w:val="0"/>
          <w:numId w:val="72"/>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0D5335A" w14:textId="77777777" w:rsidR="00A62253" w:rsidRPr="00A62253" w:rsidRDefault="00A62253" w:rsidP="0055703F">
      <w:pPr>
        <w:numPr>
          <w:ilvl w:val="0"/>
          <w:numId w:val="72"/>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3E1FF1EA"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6A907F56"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Konsorcjum)</w:t>
      </w:r>
    </w:p>
    <w:p w14:paraId="44720492"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Konsorcjum firm:</w:t>
      </w:r>
    </w:p>
    <w:p w14:paraId="65263851" w14:textId="77777777" w:rsidR="00A62253" w:rsidRPr="00A62253" w:rsidRDefault="00A62253" w:rsidP="0055703F">
      <w:pPr>
        <w:numPr>
          <w:ilvl w:val="1"/>
          <w:numId w:val="74"/>
        </w:numPr>
        <w:spacing w:after="0" w:line="240" w:lineRule="auto"/>
        <w:ind w:left="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Lider</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A62253">
        <w:rPr>
          <w:rFonts w:ascii="Times New Roman" w:eastAsia="Times New Roman" w:hAnsi="Times New Roman" w:cs="Times New Roman"/>
          <w:i/>
          <w:lang w:eastAsia="pl-PL"/>
        </w:rPr>
        <w:t>sprawdzić, czy pełnomocnik jest liderem konsorcjum)</w:t>
      </w:r>
    </w:p>
    <w:p w14:paraId="064B6F1E" w14:textId="77777777" w:rsidR="00A62253" w:rsidRPr="00A62253" w:rsidRDefault="00A62253" w:rsidP="0055703F">
      <w:pPr>
        <w:numPr>
          <w:ilvl w:val="1"/>
          <w:numId w:val="74"/>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Uczestnik</w:t>
      </w:r>
      <w:r w:rsidRPr="00A62253">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16F296C3"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zwani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738E678A" w14:textId="77777777" w:rsidR="00A62253" w:rsidRPr="00A62253" w:rsidRDefault="00A62253" w:rsidP="0055703F">
      <w:pPr>
        <w:numPr>
          <w:ilvl w:val="0"/>
          <w:numId w:val="73"/>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39271BE2" w14:textId="77777777" w:rsidR="00A62253" w:rsidRPr="00ED28ED" w:rsidRDefault="00A62253" w:rsidP="0055703F">
      <w:pPr>
        <w:numPr>
          <w:ilvl w:val="0"/>
          <w:numId w:val="73"/>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2C658598" w14:textId="77777777" w:rsidR="00A62253" w:rsidRPr="00A62253" w:rsidRDefault="00A62253" w:rsidP="00ED28ED">
      <w:pPr>
        <w:tabs>
          <w:tab w:val="left" w:pos="1620"/>
        </w:tabs>
        <w:spacing w:before="200" w:after="12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lastRenderedPageBreak/>
        <w:t>§ 1</w:t>
      </w:r>
    </w:p>
    <w:p w14:paraId="4DC2DF8D"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PODSTAWA ZAWARCIA Umowy</w:t>
      </w:r>
    </w:p>
    <w:p w14:paraId="4806FB10" w14:textId="77777777" w:rsidR="00A62253" w:rsidRPr="00A62253" w:rsidRDefault="00A62253" w:rsidP="0055703F">
      <w:pPr>
        <w:numPr>
          <w:ilvl w:val="0"/>
          <w:numId w:val="67"/>
        </w:num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Umowa ramowa nr …………….. z dnia …………</w:t>
      </w:r>
    </w:p>
    <w:p w14:paraId="4EDA82A8" w14:textId="77777777" w:rsidR="00A62253" w:rsidRPr="00ED28ED" w:rsidRDefault="00A62253" w:rsidP="0055703F">
      <w:pPr>
        <w:numPr>
          <w:ilvl w:val="0"/>
          <w:numId w:val="67"/>
        </w:num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Protokół końcowy z postępowania o udzielenie zamówienia wykonawczego nr ………………………. z dnia ………...</w:t>
      </w:r>
    </w:p>
    <w:p w14:paraId="2FD34BD0" w14:textId="77777777" w:rsidR="00A62253" w:rsidRPr="00A62253" w:rsidRDefault="00A62253" w:rsidP="00ED28ED">
      <w:pPr>
        <w:tabs>
          <w:tab w:val="left" w:pos="1620"/>
        </w:tabs>
        <w:spacing w:before="200" w:after="12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 2</w:t>
      </w:r>
    </w:p>
    <w:p w14:paraId="581029CD"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lang w:eastAsia="pl-PL"/>
        </w:rPr>
      </w:pPr>
      <w:r w:rsidRPr="00A62253">
        <w:rPr>
          <w:rFonts w:ascii="Times New Roman" w:eastAsia="Times New Roman" w:hAnsi="Times New Roman" w:cs="Times New Roman"/>
          <w:b/>
          <w:bCs/>
          <w:caps/>
          <w:lang w:eastAsia="pl-PL"/>
        </w:rPr>
        <w:t>PRZEDMIOT Umowy</w:t>
      </w:r>
    </w:p>
    <w:p w14:paraId="7F2082FF" w14:textId="77777777" w:rsidR="00A62253" w:rsidRPr="00A62253" w:rsidRDefault="00A62253" w:rsidP="0055703F">
      <w:pPr>
        <w:numPr>
          <w:ilvl w:val="0"/>
          <w:numId w:val="85"/>
        </w:numPr>
        <w:spacing w:after="0" w:line="240" w:lineRule="auto"/>
        <w:ind w:left="426" w:hanging="426"/>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Przedmiotem umowy jest:</w:t>
      </w:r>
    </w:p>
    <w:p w14:paraId="1D4E759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6600D1C7"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487CAF89" w14:textId="77777777" w:rsidR="00A62253" w:rsidRPr="00ED28ED" w:rsidRDefault="00A62253" w:rsidP="0055703F">
      <w:pPr>
        <w:numPr>
          <w:ilvl w:val="0"/>
          <w:numId w:val="85"/>
        </w:numPr>
        <w:spacing w:after="0" w:line="240" w:lineRule="auto"/>
        <w:ind w:left="426" w:hanging="426"/>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Szczegółowy zakres umowy wykonawczej określony został w załącznikach do niniejszej umowy. </w:t>
      </w:r>
    </w:p>
    <w:p w14:paraId="7266F85A" w14:textId="77777777" w:rsidR="00A62253" w:rsidRPr="00A62253" w:rsidRDefault="00A62253" w:rsidP="00ED28ED">
      <w:pPr>
        <w:tabs>
          <w:tab w:val="left" w:pos="1620"/>
        </w:tabs>
        <w:spacing w:before="200" w:after="12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 3</w:t>
      </w:r>
    </w:p>
    <w:p w14:paraId="73528FE0"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CENA I WARUNKI PŁATNOŚCI</w:t>
      </w:r>
    </w:p>
    <w:p w14:paraId="416675E4" w14:textId="77777777" w:rsidR="00A62253" w:rsidRPr="00A62253" w:rsidRDefault="00A62253" w:rsidP="0055703F">
      <w:pPr>
        <w:numPr>
          <w:ilvl w:val="0"/>
          <w:numId w:val="65"/>
        </w:numPr>
        <w:spacing w:after="0" w:line="240" w:lineRule="auto"/>
        <w:ind w:left="426" w:hanging="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lang w:eastAsia="pl-PL"/>
        </w:rPr>
        <w:t xml:space="preserve">Wartość umowy wynosi: </w:t>
      </w:r>
    </w:p>
    <w:p w14:paraId="12C58CDD"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Zadanie nr 1 - ……………. zł netto.</w:t>
      </w:r>
    </w:p>
    <w:p w14:paraId="3FB9B661"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lang w:eastAsia="pl-PL"/>
        </w:rPr>
        <w:t>……………………………………</w:t>
      </w:r>
    </w:p>
    <w:p w14:paraId="529674A3"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Łączna wartość umowy netto ………………….</w:t>
      </w:r>
    </w:p>
    <w:p w14:paraId="71058367"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Do powyższej kwoty należy doliczyć stosowny podatek VAT.</w:t>
      </w:r>
    </w:p>
    <w:p w14:paraId="7B8EFFB9" w14:textId="77777777" w:rsidR="00A62253" w:rsidRPr="00A62253" w:rsidRDefault="00A62253" w:rsidP="0055703F">
      <w:pPr>
        <w:numPr>
          <w:ilvl w:val="0"/>
          <w:numId w:val="65"/>
        </w:numPr>
        <w:autoSpaceDN w:val="0"/>
        <w:spacing w:after="0" w:line="240" w:lineRule="auto"/>
        <w:ind w:left="426" w:hanging="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Wynagrodzenie Wykonawcy z tytułu realizacji niniejszej umowy jest wynagrodzeniem ryczałtowym. </w:t>
      </w:r>
    </w:p>
    <w:p w14:paraId="37F55F68" w14:textId="77777777" w:rsidR="00A62253" w:rsidRPr="00A62253" w:rsidRDefault="00A62253" w:rsidP="0055703F">
      <w:pPr>
        <w:numPr>
          <w:ilvl w:val="0"/>
          <w:numId w:val="65"/>
        </w:numPr>
        <w:spacing w:after="0" w:line="240" w:lineRule="auto"/>
        <w:ind w:left="426" w:hanging="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Wynagrodzenie, o którym mowa w ust. 1 obejmuje wszystkie koszty związane z wykonaniem przedmiotu zamówienia przez Wykonawcę, jak również jego podwykonawców. </w:t>
      </w:r>
    </w:p>
    <w:p w14:paraId="5B59F4B8" w14:textId="77777777" w:rsidR="00A62253" w:rsidRPr="00A62253" w:rsidRDefault="00A62253" w:rsidP="0055703F">
      <w:pPr>
        <w:numPr>
          <w:ilvl w:val="0"/>
          <w:numId w:val="65"/>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Zamawiający zobowiązuje Wykonawcę do uzyskania zgody właścicieli/użytkowników nieruchomości sąsiednich na czasowe zajęcie ich nieruchomości niezbędne do realizacji przedmiotu umowy wykonawczej. Koszty czasowego zajęcia nieruchomości w związku z realizacją zamówienia pokrywa w ramach wynagrodzenia umownego Wykonawca.</w:t>
      </w:r>
    </w:p>
    <w:p w14:paraId="250E0BD0" w14:textId="77777777" w:rsidR="00A62253" w:rsidRPr="00ED28ED" w:rsidRDefault="00A62253" w:rsidP="0055703F">
      <w:pPr>
        <w:numPr>
          <w:ilvl w:val="0"/>
          <w:numId w:val="65"/>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Wykonawcy nie należy się dodatkowe wynagrodzenie za dodatkowe prace wykonane bez uzgodnienia z Zamawiającym.</w:t>
      </w:r>
    </w:p>
    <w:p w14:paraId="26E803A7" w14:textId="77777777" w:rsidR="00A62253" w:rsidRPr="00A62253" w:rsidRDefault="00A62253" w:rsidP="00ED28ED">
      <w:pPr>
        <w:autoSpaceDE w:val="0"/>
        <w:autoSpaceDN w:val="0"/>
        <w:adjustRightInd w:val="0"/>
        <w:spacing w:before="200" w:after="12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 4 </w:t>
      </w:r>
    </w:p>
    <w:p w14:paraId="2DE0F662"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b/>
          <w:bCs/>
          <w:color w:val="000000"/>
        </w:rPr>
        <w:t>REALIZACJA PRZEDMIOTU UMOWY</w:t>
      </w:r>
    </w:p>
    <w:p w14:paraId="2A58E9D7" w14:textId="77777777" w:rsidR="00A62253" w:rsidRPr="00A62253" w:rsidRDefault="00A62253" w:rsidP="0055703F">
      <w:pPr>
        <w:numPr>
          <w:ilvl w:val="0"/>
          <w:numId w:val="68"/>
        </w:numPr>
        <w:autoSpaceDE w:val="0"/>
        <w:autoSpaceDN w:val="0"/>
        <w:adjustRightInd w:val="0"/>
        <w:spacing w:after="23" w:line="240" w:lineRule="auto"/>
        <w:ind w:left="426" w:hanging="426"/>
        <w:jc w:val="both"/>
        <w:rPr>
          <w:rFonts w:ascii="Times New Roman" w:eastAsia="Times New Roman" w:hAnsi="Times New Roman" w:cs="Times New Roman"/>
        </w:rPr>
      </w:pPr>
      <w:r w:rsidRPr="00A62253">
        <w:rPr>
          <w:rFonts w:ascii="Times New Roman" w:eastAsia="Times New Roman" w:hAnsi="Times New Roman" w:cs="Times New Roman"/>
          <w:color w:val="000000"/>
        </w:rPr>
        <w:t xml:space="preserve">Termin realizacji </w:t>
      </w:r>
      <w:r w:rsidRPr="00A62253">
        <w:rPr>
          <w:rFonts w:ascii="Times New Roman" w:eastAsia="Times New Roman" w:hAnsi="Times New Roman" w:cs="Times New Roman"/>
        </w:rPr>
        <w:t xml:space="preserve">przedmiotu umowy: ………………………. od daty przekazania placu budowy. </w:t>
      </w:r>
    </w:p>
    <w:p w14:paraId="300FA796" w14:textId="77777777" w:rsidR="00A62253" w:rsidRPr="00A62253" w:rsidRDefault="00A62253" w:rsidP="0055703F">
      <w:pPr>
        <w:numPr>
          <w:ilvl w:val="0"/>
          <w:numId w:val="68"/>
        </w:numPr>
        <w:autoSpaceDE w:val="0"/>
        <w:autoSpaceDN w:val="0"/>
        <w:adjustRightInd w:val="0"/>
        <w:spacing w:after="23"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rPr>
        <w:t>Osoba odpowiedzialna ze strony Zamawiającego za realizację umowy</w:t>
      </w:r>
      <w:r w:rsidRPr="00A62253">
        <w:rPr>
          <w:rFonts w:ascii="Times New Roman" w:eastAsia="Times New Roman" w:hAnsi="Times New Roman" w:cs="Times New Roman"/>
          <w:color w:val="000000"/>
        </w:rPr>
        <w:t xml:space="preserve">: __________________________ tel.______________ e-mail:__________________________ </w:t>
      </w:r>
    </w:p>
    <w:p w14:paraId="639CEE19" w14:textId="77777777" w:rsidR="00A62253" w:rsidRPr="00A62253" w:rsidRDefault="00A62253" w:rsidP="00A62253">
      <w:pPr>
        <w:autoSpaceDE w:val="0"/>
        <w:autoSpaceDN w:val="0"/>
        <w:adjustRightInd w:val="0"/>
        <w:spacing w:after="0" w:line="240" w:lineRule="auto"/>
        <w:ind w:firstLine="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__________________________ tel.______________ e-mail:__________________________ </w:t>
      </w:r>
    </w:p>
    <w:p w14:paraId="16670F4C" w14:textId="77777777" w:rsidR="00A62253" w:rsidRPr="00A62253" w:rsidRDefault="00A62253" w:rsidP="0055703F">
      <w:pPr>
        <w:numPr>
          <w:ilvl w:val="0"/>
          <w:numId w:val="68"/>
        </w:numPr>
        <w:autoSpaceDE w:val="0"/>
        <w:autoSpaceDN w:val="0"/>
        <w:adjustRightInd w:val="0"/>
        <w:spacing w:after="0"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Osoba odpowiedzialna ze strony Wykonawcy za realizację umowy: __________________________ tel.______________ e-mail:__________________________ </w:t>
      </w:r>
    </w:p>
    <w:p w14:paraId="0AC2A4C3"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p>
    <w:p w14:paraId="6837919F"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 5 </w:t>
      </w:r>
    </w:p>
    <w:p w14:paraId="36DA7739"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b/>
          <w:bCs/>
          <w:color w:val="000000"/>
        </w:rPr>
        <w:t>POZOSTAŁE WARUNKI</w:t>
      </w:r>
    </w:p>
    <w:p w14:paraId="761CA636" w14:textId="77777777" w:rsidR="00A62253" w:rsidRPr="00A62253" w:rsidRDefault="00A62253" w:rsidP="0055703F">
      <w:pPr>
        <w:numPr>
          <w:ilvl w:val="0"/>
          <w:numId w:val="69"/>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Do niniejszej umowy wykonawczej zastosowanie mają zapisy umowy ramowej nr ………….. z dnia …………………. </w:t>
      </w:r>
    </w:p>
    <w:p w14:paraId="44216405" w14:textId="77777777" w:rsidR="00A62253" w:rsidRPr="00A62253" w:rsidRDefault="00A62253" w:rsidP="0055703F">
      <w:pPr>
        <w:numPr>
          <w:ilvl w:val="0"/>
          <w:numId w:val="69"/>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W celu realizacji czynności będących przedmiotem niniejszej umowy wykonawczej Zamawiający powierza Wykonawcy do przetwarzania dane osobowe na zasadach określonych w załączniku </w:t>
      </w:r>
      <w:r w:rsidRPr="00A62253">
        <w:rPr>
          <w:rFonts w:ascii="Times New Roman" w:eastAsia="Times New Roman" w:hAnsi="Times New Roman" w:cs="Times New Roman"/>
          <w:i/>
          <w:iCs/>
          <w:color w:val="000000"/>
        </w:rPr>
        <w:t>„Powierzenie przetwarzania danych osobowych”.</w:t>
      </w:r>
    </w:p>
    <w:p w14:paraId="5006FE24" w14:textId="77777777" w:rsidR="00A62253" w:rsidRPr="00A62253" w:rsidRDefault="00A62253" w:rsidP="0055703F">
      <w:pPr>
        <w:numPr>
          <w:ilvl w:val="0"/>
          <w:numId w:val="69"/>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Wszelkie zmiany i uzupełnienia umowy wymagają dla swej ważności formy pisemnej w postaci aneksu do umowy. </w:t>
      </w:r>
    </w:p>
    <w:p w14:paraId="37507B41" w14:textId="77777777" w:rsidR="00A62253" w:rsidRPr="00A62253" w:rsidRDefault="00A62253" w:rsidP="0055703F">
      <w:pPr>
        <w:numPr>
          <w:ilvl w:val="0"/>
          <w:numId w:val="69"/>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Umowa została sporządzona w 2 jednobrzmiących egzemplarzach, po 1 egzemplarzu dla każdej ze Stron. </w:t>
      </w:r>
    </w:p>
    <w:p w14:paraId="25952DBA" w14:textId="77777777" w:rsidR="00A62253" w:rsidRP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p>
    <w:p w14:paraId="67080C7D" w14:textId="77777777" w:rsid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p>
    <w:p w14:paraId="3AD40209" w14:textId="77777777" w:rsidR="00FD5E70" w:rsidRPr="00A62253" w:rsidRDefault="00FD5E70" w:rsidP="00A62253">
      <w:pPr>
        <w:autoSpaceDE w:val="0"/>
        <w:autoSpaceDN w:val="0"/>
        <w:adjustRightInd w:val="0"/>
        <w:spacing w:after="0" w:line="240" w:lineRule="auto"/>
        <w:jc w:val="both"/>
        <w:rPr>
          <w:rFonts w:ascii="Times New Roman" w:eastAsia="Times New Roman" w:hAnsi="Times New Roman" w:cs="Times New Roman"/>
          <w:color w:val="000000"/>
        </w:rPr>
      </w:pPr>
    </w:p>
    <w:p w14:paraId="725ED8F3" w14:textId="77777777" w:rsidR="00A62253" w:rsidRPr="00A62253" w:rsidRDefault="00A62253" w:rsidP="00FD5E70">
      <w:pPr>
        <w:autoSpaceDE w:val="0"/>
        <w:autoSpaceDN w:val="0"/>
        <w:adjustRightInd w:val="0"/>
        <w:spacing w:after="0"/>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lastRenderedPageBreak/>
        <w:t>Załączniki do umowy:</w:t>
      </w:r>
    </w:p>
    <w:p w14:paraId="3BB5DFA2"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Specyfikacja techniczna</w:t>
      </w:r>
    </w:p>
    <w:p w14:paraId="4B511F58"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Przedmiar robót</w:t>
      </w:r>
    </w:p>
    <w:p w14:paraId="022C567A"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Dokumentacja projektowa</w:t>
      </w:r>
    </w:p>
    <w:p w14:paraId="79FE422F"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w:t>
      </w:r>
      <w:bookmarkStart w:id="271" w:name="_Hlk123278140"/>
      <w:r w:rsidRPr="00A62253">
        <w:rPr>
          <w:rFonts w:ascii="Times New Roman" w:eastAsia="Times New Roman" w:hAnsi="Times New Roman" w:cs="Times New Roman"/>
          <w:color w:val="000000"/>
        </w:rPr>
        <w:t>Kalkulacja ceny umownej</w:t>
      </w:r>
    </w:p>
    <w:p w14:paraId="2A3E0A4D"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Harmonogram rzeczowo-finansowy</w:t>
      </w:r>
    </w:p>
    <w:p w14:paraId="291DF4E1" w14:textId="77777777" w:rsid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Powierzenie przetwarzania danych osobowych</w:t>
      </w:r>
      <w:bookmarkEnd w:id="271"/>
    </w:p>
    <w:p w14:paraId="7D482B75" w14:textId="77777777" w:rsidR="00A62253" w:rsidRPr="00A62253" w:rsidRDefault="00A62253" w:rsidP="00FD5E70">
      <w:pPr>
        <w:autoSpaceDE w:val="0"/>
        <w:autoSpaceDN w:val="0"/>
        <w:adjustRightInd w:val="0"/>
        <w:spacing w:after="0"/>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Inne ...............................................................................................</w:t>
      </w:r>
    </w:p>
    <w:p w14:paraId="54B831E5" w14:textId="77777777" w:rsidR="00A62253" w:rsidRP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p>
    <w:p w14:paraId="395F0AEA"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p>
    <w:p w14:paraId="0E327BFE"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ZAMAWIAJĄCY </w:t>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t>WYKONAWCA</w:t>
      </w:r>
    </w:p>
    <w:p w14:paraId="41CB6F9A"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348546DB"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77FC0636"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 </w:t>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t>……………………………….</w:t>
      </w:r>
    </w:p>
    <w:p w14:paraId="1A8750D6"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5434E819" w14:textId="77777777" w:rsidR="00A62253" w:rsidRPr="00A62253" w:rsidRDefault="00A62253" w:rsidP="00A62253">
      <w:pPr>
        <w:autoSpaceDE w:val="0"/>
        <w:autoSpaceDN w:val="0"/>
        <w:adjustRightInd w:val="0"/>
        <w:spacing w:after="0" w:line="240" w:lineRule="auto"/>
        <w:jc w:val="right"/>
        <w:rPr>
          <w:rFonts w:ascii="Times New Roman" w:eastAsia="Times New Roman" w:hAnsi="Times New Roman" w:cs="Times New Roman"/>
          <w:color w:val="000000"/>
        </w:rPr>
      </w:pPr>
      <w:r w:rsidRPr="00A62253">
        <w:rPr>
          <w:rFonts w:ascii="Times New Roman" w:eastAsia="Times New Roman" w:hAnsi="Times New Roman" w:cs="Times New Roman"/>
          <w:color w:val="000000"/>
        </w:rPr>
        <w:br w:type="column"/>
      </w:r>
      <w:r w:rsidRPr="00A62253">
        <w:rPr>
          <w:rFonts w:ascii="Times New Roman" w:eastAsia="Times New Roman" w:hAnsi="Times New Roman" w:cs="Times New Roman"/>
          <w:b/>
          <w:bCs/>
          <w:color w:val="000000"/>
        </w:rPr>
        <w:lastRenderedPageBreak/>
        <w:t xml:space="preserve">Załącznik </w:t>
      </w:r>
      <w:r w:rsidR="00775AE2">
        <w:rPr>
          <w:rFonts w:ascii="Times New Roman" w:eastAsia="Times New Roman" w:hAnsi="Times New Roman" w:cs="Times New Roman"/>
          <w:b/>
          <w:bCs/>
          <w:color w:val="000000"/>
        </w:rPr>
        <w:t xml:space="preserve">nr … </w:t>
      </w:r>
      <w:r w:rsidRPr="00A62253">
        <w:rPr>
          <w:rFonts w:ascii="Times New Roman" w:eastAsia="Times New Roman" w:hAnsi="Times New Roman" w:cs="Times New Roman"/>
          <w:b/>
          <w:bCs/>
          <w:color w:val="000000"/>
        </w:rPr>
        <w:t>do</w:t>
      </w:r>
      <w:r w:rsidR="00775AE2">
        <w:rPr>
          <w:rFonts w:ascii="Times New Roman" w:eastAsia="Times New Roman" w:hAnsi="Times New Roman" w:cs="Times New Roman"/>
          <w:b/>
          <w:bCs/>
          <w:color w:val="000000"/>
        </w:rPr>
        <w:t xml:space="preserve"> Umowy wykonawczej nr …</w:t>
      </w:r>
    </w:p>
    <w:p w14:paraId="0CB8F66E" w14:textId="77777777" w:rsidR="00A62253" w:rsidRPr="00A62253" w:rsidRDefault="00A62253" w:rsidP="00A62253">
      <w:pPr>
        <w:tabs>
          <w:tab w:val="left" w:pos="709"/>
        </w:tabs>
        <w:suppressAutoHyphens/>
        <w:spacing w:after="0" w:line="240" w:lineRule="auto"/>
        <w:ind w:left="349" w:hanging="360"/>
        <w:rPr>
          <w:rFonts w:ascii="Times New Roman" w:eastAsia="Times New Roman" w:hAnsi="Times New Roman" w:cs="Times New Roman"/>
          <w:b/>
          <w:bCs/>
          <w:lang w:eastAsia="pl-PL"/>
        </w:rPr>
      </w:pPr>
    </w:p>
    <w:p w14:paraId="2ED28A4B" w14:textId="77BB90D0" w:rsidR="00A62253" w:rsidRPr="00A62253" w:rsidRDefault="00A62253" w:rsidP="00A62253">
      <w:pPr>
        <w:tabs>
          <w:tab w:val="left" w:pos="709"/>
        </w:tabs>
        <w:suppressAutoHyphens/>
        <w:spacing w:after="0" w:line="240" w:lineRule="auto"/>
        <w:ind w:left="349" w:hanging="360"/>
        <w:jc w:val="center"/>
        <w:rPr>
          <w:rFonts w:ascii="Times New Roman" w:eastAsia="Times New Roman" w:hAnsi="Times New Roman" w:cs="Times New Roman"/>
          <w:sz w:val="20"/>
          <w:szCs w:val="20"/>
          <w:lang w:eastAsia="pl-PL"/>
        </w:rPr>
      </w:pPr>
      <w:r w:rsidRPr="00A62253">
        <w:rPr>
          <w:rFonts w:ascii="Times New Roman" w:eastAsia="Times New Roman" w:hAnsi="Times New Roman" w:cs="Times New Roman"/>
          <w:b/>
          <w:bCs/>
          <w:sz w:val="28"/>
          <w:szCs w:val="28"/>
          <w:lang w:eastAsia="pl-PL"/>
        </w:rPr>
        <w:t>Powierzenie przetwarzania danych osobowych</w:t>
      </w:r>
      <w:r w:rsidR="00F30762">
        <w:rPr>
          <w:rFonts w:ascii="Times New Roman" w:eastAsia="Times New Roman" w:hAnsi="Times New Roman" w:cs="Times New Roman"/>
          <w:b/>
          <w:bCs/>
          <w:sz w:val="28"/>
          <w:szCs w:val="28"/>
          <w:lang w:eastAsia="pl-PL"/>
        </w:rPr>
        <w:t xml:space="preserve"> </w:t>
      </w:r>
      <w:r w:rsidR="00F30762" w:rsidRPr="00F30762">
        <w:rPr>
          <w:rFonts w:ascii="Times New Roman" w:eastAsia="Times New Roman" w:hAnsi="Times New Roman" w:cs="Times New Roman"/>
          <w:b/>
          <w:bCs/>
          <w:i/>
          <w:iCs/>
          <w:color w:val="4BACC6" w:themeColor="accent5"/>
          <w:sz w:val="24"/>
          <w:szCs w:val="24"/>
          <w:lang w:eastAsia="pl-PL"/>
        </w:rPr>
        <w:t>(jeżeli dotyczy)</w:t>
      </w:r>
    </w:p>
    <w:bookmarkEnd w:id="269"/>
    <w:p w14:paraId="5E1018CA" w14:textId="77777777" w:rsidR="00A62253" w:rsidRPr="00A62253" w:rsidRDefault="00A62253" w:rsidP="00A62253">
      <w:pPr>
        <w:tabs>
          <w:tab w:val="left" w:pos="709"/>
        </w:tabs>
        <w:suppressAutoHyphens/>
        <w:spacing w:after="0" w:line="240" w:lineRule="auto"/>
        <w:ind w:left="349" w:hanging="360"/>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t xml:space="preserve"> </w:t>
      </w:r>
    </w:p>
    <w:p w14:paraId="2A93EA68" w14:textId="77777777" w:rsidR="008D5EE9" w:rsidRPr="008D5EE9" w:rsidRDefault="008D5EE9" w:rsidP="0055703F">
      <w:pPr>
        <w:numPr>
          <w:ilvl w:val="0"/>
          <w:numId w:val="46"/>
        </w:numPr>
        <w:suppressAutoHyphens/>
        <w:spacing w:after="0" w:line="259" w:lineRule="auto"/>
        <w:ind w:left="346" w:hanging="357"/>
        <w:jc w:val="both"/>
        <w:rPr>
          <w:rFonts w:ascii="Times New Roman" w:eastAsia="Times New Roman" w:hAnsi="Times New Roman" w:cs="Times New Roman"/>
          <w:lang w:eastAsia="pl-PL"/>
        </w:rPr>
      </w:pPr>
      <w:bookmarkStart w:id="272" w:name="_Hlk67832211"/>
      <w:bookmarkEnd w:id="270"/>
      <w:r w:rsidRPr="008D5EE9">
        <w:rPr>
          <w:rFonts w:ascii="Times New Roman" w:eastAsia="Times New Roman" w:hAnsi="Times New Roman" w:cs="Times New Roman"/>
          <w:lang w:eastAsia="pl-PL"/>
        </w:rPr>
        <w:t>Strona Umowy, która powierza drugiej Stronie dane osobowe do przetwarzania nazywana jest dalej Administratorem Danych Osobowych.</w:t>
      </w:r>
    </w:p>
    <w:p w14:paraId="07945646" w14:textId="77777777" w:rsidR="008D5EE9" w:rsidRPr="008D5EE9" w:rsidRDefault="008D5EE9" w:rsidP="0055703F">
      <w:pPr>
        <w:numPr>
          <w:ilvl w:val="0"/>
          <w:numId w:val="46"/>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Strona Umowy, której Administrator Danych Osobowych powierza do przetwarzania dane osobowe nazywana jest dalej Podmiotem Przetwarzającym.</w:t>
      </w:r>
    </w:p>
    <w:p w14:paraId="60BE81A3" w14:textId="77777777" w:rsidR="008D5EE9" w:rsidRPr="008D5EE9" w:rsidRDefault="008D5EE9" w:rsidP="0055703F">
      <w:pPr>
        <w:numPr>
          <w:ilvl w:val="0"/>
          <w:numId w:val="46"/>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Zamawiający oświadcza, że jest Administratorem Danych Osobowych, które powierza do przetwarzania Wykonawcy jako Podmiotowi Przetwarzającemu. </w:t>
      </w:r>
    </w:p>
    <w:p w14:paraId="07802BA0" w14:textId="77777777" w:rsidR="008D5EE9" w:rsidRPr="008D5EE9" w:rsidRDefault="008D5EE9" w:rsidP="0055703F">
      <w:pPr>
        <w:numPr>
          <w:ilvl w:val="0"/>
          <w:numId w:val="46"/>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Administrator Danych Osobowych oświadcza, że powierzone Podmiotowi Przetwarzającemu do przetwarzania dane osobowe zgromadził zgodnie z obowiązującymi przepisami prawa, a także że jest uprawniony do powierzenia przetwarzania danych osobowych. </w:t>
      </w:r>
    </w:p>
    <w:p w14:paraId="5B1651B2" w14:textId="77777777" w:rsidR="008D5EE9" w:rsidRPr="008D5EE9" w:rsidRDefault="008D5EE9" w:rsidP="0055703F">
      <w:pPr>
        <w:numPr>
          <w:ilvl w:val="0"/>
          <w:numId w:val="46"/>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Administrator Danych Osobowych, na podstawie art. 28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powierza przetwarzanie danych osobowych zawartych w kategoriach osób oraz w zakresie zgodnym z  tabelą, o której mowa poniżej w ust. 7. </w:t>
      </w:r>
    </w:p>
    <w:p w14:paraId="0248F8D4" w14:textId="77777777" w:rsidR="008D5EE9" w:rsidRPr="008D5EE9" w:rsidRDefault="008D5EE9" w:rsidP="0055703F">
      <w:pPr>
        <w:numPr>
          <w:ilvl w:val="0"/>
          <w:numId w:val="46"/>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Dane osobowe będą przetwarzane w celu realizacji czynności będących przedmiotem niniejszej Umowy, na podstawie art. 6 ust. 1 lit. b), c), f) RODO.</w:t>
      </w:r>
    </w:p>
    <w:p w14:paraId="447E845A" w14:textId="77777777" w:rsidR="008D5EE9" w:rsidRPr="008D5EE9" w:rsidRDefault="008D5EE9" w:rsidP="0055703F">
      <w:pPr>
        <w:numPr>
          <w:ilvl w:val="0"/>
          <w:numId w:val="46"/>
        </w:numPr>
        <w:suppressAutoHyphens/>
        <w:spacing w:after="0" w:line="259" w:lineRule="auto"/>
        <w:ind w:left="346" w:hanging="357"/>
        <w:jc w:val="both"/>
        <w:rPr>
          <w:rFonts w:ascii="Times New Roman" w:eastAsia="Times New Roman" w:hAnsi="Times New Roman" w:cs="Times New Roman"/>
          <w:lang w:val="x-none" w:eastAsia="pl-PL"/>
        </w:rPr>
      </w:pPr>
      <w:r w:rsidRPr="008D5EE9">
        <w:rPr>
          <w:rFonts w:ascii="Times New Roman" w:eastAsia="Times New Roman" w:hAnsi="Times New Roman" w:cs="Times New Roman"/>
          <w:lang w:eastAsia="pl-PL"/>
        </w:rPr>
        <w:t>Dane, o których mowa powyżej w ust. 5, obejmować będą:</w:t>
      </w:r>
    </w:p>
    <w:p w14:paraId="44A85866" w14:textId="77777777" w:rsidR="008D5EE9" w:rsidRPr="00380550" w:rsidRDefault="008D5EE9" w:rsidP="008D5EE9">
      <w:pPr>
        <w:suppressAutoHyphens/>
        <w:spacing w:after="0" w:line="259" w:lineRule="auto"/>
        <w:ind w:left="346"/>
        <w:jc w:val="both"/>
        <w:rPr>
          <w:rFonts w:ascii="Times New Roman" w:eastAsia="Times New Roman" w:hAnsi="Times New Roman" w:cs="Times New Roman"/>
          <w:color w:val="00B0F0"/>
          <w:lang w:val="x-none" w:eastAsia="pl-PL"/>
        </w:rPr>
      </w:pPr>
      <w:r w:rsidRPr="00380550">
        <w:rPr>
          <w:rFonts w:ascii="Times New Roman" w:eastAsia="Times New Roman" w:hAnsi="Times New Roman" w:cs="Times New Roman"/>
          <w:color w:val="00B0F0"/>
          <w:lang w:eastAsia="pl-PL"/>
        </w:rPr>
        <w:t xml:space="preserve">[Tekst pomocniczy do usunięcia w wersji finalnej - </w:t>
      </w:r>
      <w:r w:rsidRPr="00380550">
        <w:rPr>
          <w:rFonts w:ascii="Times New Roman" w:eastAsia="Times New Roman" w:hAnsi="Times New Roman" w:cs="Times New Roman"/>
          <w:i/>
          <w:color w:val="00B0F0"/>
          <w:lang w:eastAsia="pl-PL"/>
        </w:rPr>
        <w:t>należy usunąć/uzupełnić/wykorzystać poniższą listę kategorii danych, które podlegają faktycznemu powierzeniu do przetwarzania</w:t>
      </w:r>
      <w:r w:rsidRPr="00380550">
        <w:rPr>
          <w:rFonts w:ascii="Times New Roman" w:eastAsia="Times New Roman" w:hAnsi="Times New Roman" w:cs="Times New Roman"/>
          <w:iCs/>
          <w:color w:val="00B0F0"/>
          <w:lang w:eastAsia="pl-PL"/>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8D5EE9" w:rsidRPr="008D5EE9" w14:paraId="2333AA39" w14:textId="77777777" w:rsidTr="002A2B41">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541A86" w14:textId="77777777" w:rsidR="008D5EE9" w:rsidRPr="008D5EE9" w:rsidRDefault="008D5EE9" w:rsidP="008D5EE9">
            <w:pPr>
              <w:tabs>
                <w:tab w:val="left" w:pos="709"/>
              </w:tabs>
              <w:suppressAutoHyphens/>
              <w:spacing w:after="120" w:line="259" w:lineRule="auto"/>
              <w:ind w:left="357" w:hanging="357"/>
              <w:jc w:val="center"/>
              <w:rPr>
                <w:rFonts w:ascii="Times New Roman" w:eastAsia="Times New Roman" w:hAnsi="Times New Roman" w:cs="Times New Roman"/>
                <w:b/>
                <w:lang w:eastAsia="pl-PL"/>
              </w:rPr>
            </w:pPr>
            <w:bookmarkStart w:id="273" w:name="_Hlk87344918"/>
            <w:r w:rsidRPr="008D5EE9">
              <w:rPr>
                <w:rFonts w:ascii="Times New Roman" w:eastAsia="Times New Roman" w:hAnsi="Times New Roman" w:cs="Times New Roman"/>
                <w:b/>
                <w:lang w:eastAsia="pl-PL"/>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8A3582" w14:textId="77777777" w:rsidR="008D5EE9" w:rsidRPr="008D5EE9" w:rsidRDefault="008D5EE9" w:rsidP="008D5EE9">
            <w:pPr>
              <w:tabs>
                <w:tab w:val="left" w:pos="709"/>
              </w:tabs>
              <w:suppressAutoHyphens/>
              <w:spacing w:after="120" w:line="259" w:lineRule="auto"/>
              <w:ind w:left="357" w:hanging="357"/>
              <w:jc w:val="center"/>
              <w:rPr>
                <w:rFonts w:ascii="Times New Roman" w:eastAsia="Times New Roman" w:hAnsi="Times New Roman" w:cs="Times New Roman"/>
                <w:b/>
                <w:lang w:eastAsia="pl-PL"/>
              </w:rPr>
            </w:pPr>
            <w:r w:rsidRPr="008D5EE9">
              <w:rPr>
                <w:rFonts w:ascii="Times New Roman" w:eastAsia="Times New Roman" w:hAnsi="Times New Roman" w:cs="Times New Roman"/>
                <w:b/>
                <w:lang w:eastAsia="pl-PL"/>
              </w:rPr>
              <w:t>Kategoria danych (zakres danych)</w:t>
            </w:r>
          </w:p>
        </w:tc>
      </w:tr>
      <w:tr w:rsidR="008D5EE9" w:rsidRPr="008D5EE9" w14:paraId="0C995B15" w14:textId="77777777" w:rsidTr="002A2B41">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10161910" w14:textId="77777777" w:rsidR="008D5EE9" w:rsidRPr="008D5EE9" w:rsidRDefault="00206071" w:rsidP="008D5EE9">
            <w:pPr>
              <w:tabs>
                <w:tab w:val="left" w:pos="709"/>
              </w:tabs>
              <w:suppressAutoHyphens/>
              <w:spacing w:after="0" w:line="259" w:lineRule="auto"/>
              <w:ind w:left="357" w:hanging="357"/>
              <w:jc w:val="both"/>
              <w:rPr>
                <w:rFonts w:ascii="Times New Roman" w:eastAsia="MS Mincho" w:hAnsi="Times New Roman" w:cs="Times New Roman"/>
                <w:lang w:eastAsia="pl-PL"/>
              </w:rPr>
            </w:pPr>
            <w:sdt>
              <w:sdtPr>
                <w:rPr>
                  <w:rFonts w:ascii="Times New Roman" w:eastAsia="MS Gothic" w:hAnsi="Times New Roman" w:cs="Times New Roman"/>
                  <w:lang w:eastAsia="pl-PL"/>
                </w:rPr>
                <w:id w:val="-407848293"/>
                <w14:checkbox>
                  <w14:checked w14:val="1"/>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MS Mincho" w:hAnsi="Times New Roman" w:cs="Times New Roman"/>
                <w:lang w:eastAsia="pl-PL"/>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ACC31CF"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390117713"/>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imię i nazwisko;</w:t>
            </w:r>
          </w:p>
          <w:p w14:paraId="469FB87A"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25147630"/>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data urodzenia;</w:t>
            </w:r>
          </w:p>
          <w:p w14:paraId="7874F7D5"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894463796"/>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miejsce urodzenia;</w:t>
            </w:r>
          </w:p>
          <w:p w14:paraId="3A54AC93"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972372288"/>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adres zamieszkania lub pobytu;</w:t>
            </w:r>
          </w:p>
          <w:p w14:paraId="5D6D6987"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762036914"/>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numer PESEL;</w:t>
            </w:r>
          </w:p>
          <w:p w14:paraId="49764FFC"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7100404"/>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numer dokumentu tożsamości;</w:t>
            </w:r>
          </w:p>
          <w:p w14:paraId="5AE75E9F"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37961823"/>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adres e-mail;</w:t>
            </w:r>
          </w:p>
          <w:p w14:paraId="7925DF10"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658899382"/>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numer telefonu;</w:t>
            </w:r>
          </w:p>
          <w:p w14:paraId="3CEB58D5"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874249"/>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miejsce pracy;</w:t>
            </w:r>
          </w:p>
          <w:p w14:paraId="2BBBAC23"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44071090"/>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MS Gothic" w:hAnsi="Times New Roman" w:cs="Times New Roman"/>
                <w:lang w:eastAsia="pl-PL"/>
              </w:rPr>
              <w:t xml:space="preserve"> s</w:t>
            </w:r>
            <w:r w:rsidR="008D5EE9" w:rsidRPr="008D5EE9">
              <w:rPr>
                <w:rFonts w:ascii="Times New Roman" w:eastAsia="Times New Roman" w:hAnsi="Times New Roman" w:cs="Times New Roman"/>
                <w:lang w:eastAsia="pl-PL"/>
              </w:rPr>
              <w:t>tanowisko służbowe;</w:t>
            </w:r>
          </w:p>
          <w:p w14:paraId="59C77C80"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00110588"/>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stopień/tytuł naukowy;</w:t>
            </w:r>
          </w:p>
          <w:p w14:paraId="550026C5"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60530031"/>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wykształcenie, w tym uzupełniające;</w:t>
            </w:r>
          </w:p>
          <w:p w14:paraId="01DC3F78"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147784431"/>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dotychczasowe zatrudnienie;</w:t>
            </w:r>
          </w:p>
          <w:p w14:paraId="797B8148"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09042284"/>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wizerunek osoby;</w:t>
            </w:r>
          </w:p>
          <w:p w14:paraId="121BAB2F"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87110703"/>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dodatkowe uprawnienia;</w:t>
            </w:r>
          </w:p>
          <w:p w14:paraId="4A82F693"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660581624"/>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nr rejestracyjny pojazdu;</w:t>
            </w:r>
          </w:p>
          <w:p w14:paraId="1D3A50B4" w14:textId="77777777" w:rsidR="008D5EE9" w:rsidRPr="008D5EE9" w:rsidRDefault="00206071"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579786111"/>
                <w14:checkbox>
                  <w14:checked w14:val="0"/>
                  <w14:checkedState w14:val="2612" w14:font="MS Gothic"/>
                  <w14:uncheckedState w14:val="2610" w14:font="MS Gothic"/>
                </w14:checkbox>
              </w:sdtPr>
              <w:sdtEnd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dane o stanie zdrowia;</w:t>
            </w:r>
          </w:p>
          <w:p w14:paraId="6136C110" w14:textId="77777777" w:rsidR="008D5EE9" w:rsidRPr="008D5EE9" w:rsidRDefault="00206071" w:rsidP="00001635">
            <w:pPr>
              <w:tabs>
                <w:tab w:val="left" w:pos="709"/>
              </w:tabs>
              <w:suppressAutoHyphens/>
              <w:spacing w:after="0" w:line="259" w:lineRule="auto"/>
              <w:ind w:left="357" w:hanging="357"/>
              <w:jc w:val="both"/>
              <w:rPr>
                <w:rFonts w:ascii="Times New Roman" w:eastAsia="MS Mincho" w:hAnsi="Times New Roman" w:cs="Times New Roman"/>
                <w:i/>
                <w:lang w:eastAsia="zh-CN"/>
              </w:rPr>
            </w:pPr>
            <w:sdt>
              <w:sdtPr>
                <w:rPr>
                  <w:rFonts w:ascii="Times New Roman" w:eastAsia="MS Gothic" w:hAnsi="Times New Roman" w:cs="Times New Roman"/>
                  <w:lang w:eastAsia="pl-PL"/>
                </w:rPr>
                <w:id w:val="686035943"/>
                <w14:checkbox>
                  <w14:checked w14:val="0"/>
                  <w14:checkedState w14:val="2612" w14:font="MS Gothic"/>
                  <w14:uncheckedState w14:val="2610" w14:font="MS Gothic"/>
                </w14:checkbox>
              </w:sdtPr>
              <w:sdtEnd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MS Mincho" w:hAnsi="Times New Roman" w:cs="Times New Roman"/>
                <w:lang w:eastAsia="pl-PL"/>
              </w:rPr>
              <w:t xml:space="preserve"> inne: </w:t>
            </w:r>
            <w:r w:rsidR="008D5EE9" w:rsidRPr="008D5EE9">
              <w:rPr>
                <w:rFonts w:ascii="Times New Roman" w:eastAsia="MS Mincho" w:hAnsi="Times New Roman" w:cs="Times New Roman"/>
                <w:i/>
                <w:lang w:eastAsia="pl-PL"/>
              </w:rPr>
              <w:t>………………………………</w:t>
            </w:r>
          </w:p>
        </w:tc>
      </w:tr>
    </w:tbl>
    <w:bookmarkEnd w:id="273"/>
    <w:p w14:paraId="7247E70E" w14:textId="77777777" w:rsidR="008D5EE9" w:rsidRPr="008D5EE9" w:rsidRDefault="008D5EE9" w:rsidP="0055703F">
      <w:pPr>
        <w:numPr>
          <w:ilvl w:val="0"/>
          <w:numId w:val="46"/>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8D5EE9">
        <w:rPr>
          <w:rFonts w:ascii="Times New Roman" w:eastAsia="Times New Roman" w:hAnsi="Times New Roman" w:cs="Times New Roman"/>
          <w:lang w:val="x-none" w:eastAsia="pl-PL"/>
        </w:rPr>
        <w:t xml:space="preserve">Zmiana zakresu danych osobowych podlegających przetwarzaniu, zmiana celu, środków i sposobu przetwarzania danych osobowych może zostać dokonana jedynie w drodze zmiany niniejszej </w:t>
      </w:r>
      <w:r w:rsidRPr="008D5EE9">
        <w:rPr>
          <w:rFonts w:ascii="Times New Roman" w:eastAsia="Times New Roman" w:hAnsi="Times New Roman" w:cs="Times New Roman"/>
          <w:lang w:eastAsia="pl-PL"/>
        </w:rPr>
        <w:t>U</w:t>
      </w:r>
      <w:r w:rsidRPr="008D5EE9">
        <w:rPr>
          <w:rFonts w:ascii="Times New Roman" w:eastAsia="Times New Roman" w:hAnsi="Times New Roman" w:cs="Times New Roman"/>
          <w:lang w:val="x-none" w:eastAsia="pl-PL"/>
        </w:rPr>
        <w:t xml:space="preserve">mowy. </w:t>
      </w:r>
    </w:p>
    <w:p w14:paraId="4B77E74A" w14:textId="77777777" w:rsidR="008D5EE9" w:rsidRPr="008D5EE9" w:rsidRDefault="008D5EE9" w:rsidP="0055703F">
      <w:pPr>
        <w:numPr>
          <w:ilvl w:val="0"/>
          <w:numId w:val="46"/>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8D5EE9">
        <w:rPr>
          <w:rFonts w:ascii="Times New Roman" w:eastAsia="Times New Roman" w:hAnsi="Times New Roman" w:cs="Times New Roman"/>
          <w:lang w:val="x-none" w:eastAsia="pl-PL"/>
        </w:rPr>
        <w:lastRenderedPageBreak/>
        <w:t xml:space="preserve">Podmiot Przetwarzający przetwarza dane osobowe powierzone przez Administratora Danych Osobowych wyłącznie na jego udokumentowane polecenie. Strony uzgadniają, że poprzez udokumentowane polecenie rozumieją podpisanie niniejszej </w:t>
      </w:r>
      <w:r w:rsidRPr="008D5EE9">
        <w:rPr>
          <w:rFonts w:ascii="Times New Roman" w:eastAsia="Times New Roman" w:hAnsi="Times New Roman" w:cs="Times New Roman"/>
          <w:lang w:eastAsia="pl-PL"/>
        </w:rPr>
        <w:t>U</w:t>
      </w:r>
      <w:r w:rsidRPr="008D5EE9">
        <w:rPr>
          <w:rFonts w:ascii="Times New Roman" w:eastAsia="Times New Roman" w:hAnsi="Times New Roman" w:cs="Times New Roman"/>
          <w:lang w:val="x-none" w:eastAsia="pl-PL"/>
        </w:rPr>
        <w:t>mowy.</w:t>
      </w:r>
    </w:p>
    <w:p w14:paraId="51F0EE9A" w14:textId="77777777" w:rsidR="008D5EE9" w:rsidRPr="008D5EE9" w:rsidRDefault="008D5EE9" w:rsidP="0055703F">
      <w:pPr>
        <w:numPr>
          <w:ilvl w:val="0"/>
          <w:numId w:val="46"/>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22FE794A" w14:textId="77777777" w:rsidR="008D5EE9" w:rsidRPr="008D5EE9" w:rsidRDefault="008D5EE9" w:rsidP="0055703F">
      <w:pPr>
        <w:numPr>
          <w:ilvl w:val="0"/>
          <w:numId w:val="46"/>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oświadcza, że posiada dokumentację opisującą sposób przetwarzania danych osobowych. </w:t>
      </w:r>
    </w:p>
    <w:p w14:paraId="177FE294" w14:textId="77777777" w:rsidR="008D5EE9" w:rsidRPr="008D5EE9" w:rsidRDefault="008D5EE9" w:rsidP="0055703F">
      <w:pPr>
        <w:numPr>
          <w:ilvl w:val="0"/>
          <w:numId w:val="46"/>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oświadcza, że zatrudnia pracowników posiadających doświadczenie </w:t>
      </w:r>
      <w:r w:rsidRPr="008D5EE9">
        <w:rPr>
          <w:rFonts w:ascii="Times New Roman" w:eastAsia="Times New Roman" w:hAnsi="Times New Roman" w:cs="Times New Roman"/>
          <w:lang w:eastAsia="pl-PL"/>
        </w:rPr>
        <w:br/>
        <w:t xml:space="preserve">i wiedzę niezbędne do wykonania przedmiotu Umowy, a także, że posiada środki techniczne </w:t>
      </w:r>
      <w:r w:rsidRPr="008D5EE9">
        <w:rPr>
          <w:rFonts w:ascii="Times New Roman" w:eastAsia="Times New Roman" w:hAnsi="Times New Roman" w:cs="Times New Roman"/>
          <w:lang w:eastAsia="pl-PL"/>
        </w:rPr>
        <w:br/>
        <w:t>i organizacyjne zapewniające ochronę przetwarzanych danych osobowych odpowiednią do zagrożeń oraz kategorii danych objętych ochroną.</w:t>
      </w:r>
    </w:p>
    <w:p w14:paraId="20240150"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oświadcza, że wszystkie osoby zatrudnione przy przetwarzaniu danych osobowych zostały zobowiązane do zachowania tajemnicy lub podlegają ustawowemu obowiązkowi zachowania tajemnicy.</w:t>
      </w:r>
    </w:p>
    <w:p w14:paraId="205320B9"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oświadcza, że pracownicy, którymi będzie się posługiwał przy wykonywaniu czynności stanowiących przedmiot Umowy zostaną przeszkoleni w zakresie:</w:t>
      </w:r>
    </w:p>
    <w:p w14:paraId="301B17B3" w14:textId="77777777" w:rsidR="008D5EE9" w:rsidRPr="008D5EE9" w:rsidRDefault="008D5EE9" w:rsidP="0055703F">
      <w:pPr>
        <w:numPr>
          <w:ilvl w:val="0"/>
          <w:numId w:val="54"/>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przepisów prawa i procedur dotyczących postępowania przy przetwarzaniu danych osobowych,</w:t>
      </w:r>
    </w:p>
    <w:p w14:paraId="1A68F43D" w14:textId="77777777" w:rsidR="008D5EE9" w:rsidRPr="008D5EE9" w:rsidRDefault="008D5EE9" w:rsidP="0055703F">
      <w:pPr>
        <w:numPr>
          <w:ilvl w:val="0"/>
          <w:numId w:val="54"/>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przepisów prawa i procedur dotyczących postępowania w sytuacji naruszenia bezpieczeństwa danych osobowych,</w:t>
      </w:r>
    </w:p>
    <w:p w14:paraId="476E8334" w14:textId="77777777" w:rsidR="008D5EE9" w:rsidRPr="008D5EE9" w:rsidRDefault="008D5EE9" w:rsidP="0055703F">
      <w:pPr>
        <w:numPr>
          <w:ilvl w:val="0"/>
          <w:numId w:val="54"/>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realizacji praw osób, których dane dotyczą.</w:t>
      </w:r>
    </w:p>
    <w:p w14:paraId="75AC40D2" w14:textId="77777777" w:rsidR="008D5EE9" w:rsidRPr="008D5EE9" w:rsidRDefault="008D5EE9" w:rsidP="0055703F">
      <w:pPr>
        <w:numPr>
          <w:ilvl w:val="0"/>
          <w:numId w:val="46"/>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Jeżeli Podmiot Przetwarzający naruszy przy określaniu celów i sposobów przetwarzania danych osobowych postanowienia niniejszej Umowy, przepisy RODO, Ustawy </w:t>
      </w:r>
      <w:bookmarkStart w:id="274" w:name="_Hlk81471138"/>
      <w:r w:rsidRPr="008D5EE9">
        <w:rPr>
          <w:rFonts w:ascii="Times New Roman" w:eastAsia="Times New Roman" w:hAnsi="Times New Roman" w:cs="Times New Roman"/>
          <w:lang w:eastAsia="pl-PL"/>
        </w:rPr>
        <w:t xml:space="preserve">z dnia 10 maja 2018 roku </w:t>
      </w:r>
      <w:bookmarkEnd w:id="274"/>
      <w:r w:rsidRPr="008D5EE9">
        <w:rPr>
          <w:rFonts w:ascii="Times New Roman" w:eastAsia="Times New Roman" w:hAnsi="Times New Roman" w:cs="Times New Roman"/>
          <w:lang w:eastAsia="pl-PL"/>
        </w:rPr>
        <w:br/>
        <w:t xml:space="preserve">o ochronie danych osobowych </w:t>
      </w:r>
      <w:bookmarkStart w:id="275" w:name="_Hlk81471160"/>
      <w:r w:rsidRPr="008D5EE9">
        <w:rPr>
          <w:rFonts w:ascii="Times New Roman" w:eastAsia="Times New Roman" w:hAnsi="Times New Roman" w:cs="Times New Roman"/>
          <w:lang w:eastAsia="pl-PL"/>
        </w:rPr>
        <w:t xml:space="preserve">(Dz.U. z 2018 r., poz. 1000 z </w:t>
      </w:r>
      <w:proofErr w:type="spellStart"/>
      <w:r w:rsidRPr="008D5EE9">
        <w:rPr>
          <w:rFonts w:ascii="Times New Roman" w:eastAsia="Times New Roman" w:hAnsi="Times New Roman" w:cs="Times New Roman"/>
          <w:lang w:eastAsia="pl-PL"/>
        </w:rPr>
        <w:t>późn</w:t>
      </w:r>
      <w:proofErr w:type="spellEnd"/>
      <w:r w:rsidRPr="008D5EE9">
        <w:rPr>
          <w:rFonts w:ascii="Times New Roman" w:eastAsia="Times New Roman" w:hAnsi="Times New Roman" w:cs="Times New Roman"/>
          <w:lang w:eastAsia="pl-PL"/>
        </w:rPr>
        <w:t>. zm.)</w:t>
      </w:r>
      <w:bookmarkEnd w:id="275"/>
      <w:r w:rsidRPr="008D5EE9">
        <w:rPr>
          <w:rFonts w:ascii="Times New Roman" w:eastAsia="Times New Roman" w:hAnsi="Times New Roman" w:cs="Times New Roman"/>
          <w:lang w:eastAsia="pl-PL"/>
        </w:rPr>
        <w:t xml:space="preserve">, rozporządzeń lub innych aktów regulujących zasady ochrony danych osobowych, wówczas uznaje się go za administratora w odniesieniu do tego przetwarzania. </w:t>
      </w:r>
    </w:p>
    <w:p w14:paraId="6C3FBDCF"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6461A269"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ponosi pełną odpowiedzialność wobec Administratora Danych Osobowych za niewywiązanie się ze spoczywających na podwykonawcy obowiązków ochrony danych osobowych.</w:t>
      </w:r>
    </w:p>
    <w:p w14:paraId="10A08BDC"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7A22381B"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zobowiązuje się, że dalsze powierzenie danych osobowych podmiotom zewnętrznym realizować będzie zgodnie z wymaganiami mających zastosowanie regulacji prawnych w obszarze ochrony danych osobowych.</w:t>
      </w:r>
    </w:p>
    <w:p w14:paraId="0DCF6510" w14:textId="77777777" w:rsidR="008D5EE9" w:rsidRPr="008D5EE9" w:rsidRDefault="008D5EE9" w:rsidP="0055703F">
      <w:pPr>
        <w:numPr>
          <w:ilvl w:val="0"/>
          <w:numId w:val="46"/>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O ile Strony nie postanowią inaczej, w przypadku rozwiązania lub wygaśnięcia Umowy, Podmiot Przetwarzający zobowiązuje się do zaprzestania przetwarzania danych osobowych w terminie zgodnym z obowiązującymi przepisami prawa. </w:t>
      </w:r>
    </w:p>
    <w:p w14:paraId="6864D706"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 rozwiązaniu lub wygaśnięciu Umowy, zależnie od decyzji Administratora Danych Osobowych, Podmiot Przetwarzający usuwa lub zwraca mu wszystkie nośniki, na których znajdują się powierzone dane osobowe oraz usuwa wszelkie kopie tych danych ze wszystkich innych nośników, </w:t>
      </w:r>
      <w:r w:rsidRPr="008D5EE9">
        <w:rPr>
          <w:rFonts w:ascii="Times New Roman" w:eastAsia="Times New Roman" w:hAnsi="Times New Roman" w:cs="Times New Roman"/>
          <w:lang w:eastAsia="pl-PL"/>
        </w:rPr>
        <w:lastRenderedPageBreak/>
        <w:t>chyba że obowiązujące przepisy nakładają na Podmiot Przetwarzający obowiązek dalszego przetwarzania tych danych osobowych.</w:t>
      </w:r>
    </w:p>
    <w:p w14:paraId="7F99F491"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jest obowiązany wykonać decyzję Administratora Danych Osobowych, </w:t>
      </w:r>
      <w:r w:rsidRPr="008D5EE9">
        <w:rPr>
          <w:rFonts w:ascii="Times New Roman" w:eastAsia="Times New Roman" w:hAnsi="Times New Roman" w:cs="Times New Roman"/>
          <w:lang w:eastAsia="pl-PL"/>
        </w:rPr>
        <w:br/>
        <w:t>o której mowa powyżej w ust. 21, w terminie 7 dni od dnia jej doręczenia.</w:t>
      </w:r>
    </w:p>
    <w:p w14:paraId="50485463"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 przypadku decyzji Administratora Danych Osobowych o zwrocie danych, Administrator ma prawo zdecydować także na jakim nośniku dane mają zostać zwrócone.</w:t>
      </w:r>
    </w:p>
    <w:p w14:paraId="01DA4198"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zobowiązuje się niezwłocznie przesłać Administratorowi Danych Osobowych protokół z dokonania powyższych czynności, nie później jednak niż w terminie 24 godzin od dnia zwrotu albo usunięcia danych.</w:t>
      </w:r>
    </w:p>
    <w:p w14:paraId="2D131FB7" w14:textId="77777777" w:rsidR="008D5EE9" w:rsidRPr="008D5EE9" w:rsidRDefault="008D5EE9" w:rsidP="0055703F">
      <w:pPr>
        <w:numPr>
          <w:ilvl w:val="0"/>
          <w:numId w:val="46"/>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51B46B80"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niezwłocznie (w ciągu 24 godzin) zawiadomić Administratora Danych Osobowych o: </w:t>
      </w:r>
    </w:p>
    <w:p w14:paraId="118CEAF0" w14:textId="77777777" w:rsidR="008D5EE9" w:rsidRPr="008D5EE9" w:rsidRDefault="008D5EE9" w:rsidP="0055703F">
      <w:pPr>
        <w:numPr>
          <w:ilvl w:val="0"/>
          <w:numId w:val="55"/>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każdym prawnie umocowanym żądaniu udostępnienia danych osobowych wła</w:t>
      </w:r>
      <w:r w:rsidR="00184321">
        <w:rPr>
          <w:rFonts w:ascii="Times New Roman" w:eastAsia="Times New Roman" w:hAnsi="Times New Roman" w:cs="Times New Roman"/>
          <w:lang w:eastAsia="pl-PL"/>
        </w:rPr>
        <w:t xml:space="preserve">ściwemu organowi państwa, chyba </w:t>
      </w:r>
      <w:r w:rsidRPr="008D5EE9">
        <w:rPr>
          <w:rFonts w:ascii="Times New Roman" w:eastAsia="Times New Roman" w:hAnsi="Times New Roman" w:cs="Times New Roman"/>
          <w:lang w:eastAsia="pl-PL"/>
        </w:rPr>
        <w:t xml:space="preserve">że zakaz zawiadomienia wynika z przepisów prawa, </w:t>
      </w:r>
      <w:r w:rsidRPr="008D5EE9">
        <w:rPr>
          <w:rFonts w:ascii="Times New Roman" w:eastAsia="Times New Roman" w:hAnsi="Times New Roman" w:cs="Times New Roman"/>
          <w:lang w:eastAsia="pl-PL"/>
        </w:rPr>
        <w:br/>
        <w:t xml:space="preserve">w szczególności przepisów postępowania karnego, gdy zakaz ma na celu zapewnienie poufności wszczętego dochodzenia, </w:t>
      </w:r>
    </w:p>
    <w:p w14:paraId="661DC011" w14:textId="77777777" w:rsidR="008D5EE9" w:rsidRPr="008D5EE9" w:rsidRDefault="008D5EE9" w:rsidP="0055703F">
      <w:pPr>
        <w:numPr>
          <w:ilvl w:val="0"/>
          <w:numId w:val="55"/>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każdym nieupoważnionym dostępie do danych osobowych lub naruszeniu przepisów dotyczących ochrony danych osobowych </w:t>
      </w:r>
      <w:bookmarkStart w:id="276" w:name="_Hlk81471772"/>
      <w:r w:rsidRPr="008D5EE9">
        <w:rPr>
          <w:rFonts w:ascii="Times New Roman" w:eastAsia="Times New Roman" w:hAnsi="Times New Roman" w:cs="Times New Roman"/>
          <w:lang w:eastAsia="pl-PL"/>
        </w:rPr>
        <w:t>na podstawie art. 33 RODO</w:t>
      </w:r>
      <w:bookmarkEnd w:id="276"/>
      <w:r w:rsidRPr="008D5EE9">
        <w:rPr>
          <w:rFonts w:ascii="Times New Roman" w:eastAsia="Times New Roman" w:hAnsi="Times New Roman" w:cs="Times New Roman"/>
          <w:lang w:eastAsia="pl-PL"/>
        </w:rPr>
        <w:t>,</w:t>
      </w:r>
    </w:p>
    <w:p w14:paraId="1E5E45F0" w14:textId="77777777" w:rsidR="008D5EE9" w:rsidRPr="008D5EE9" w:rsidRDefault="008D5EE9" w:rsidP="0055703F">
      <w:pPr>
        <w:numPr>
          <w:ilvl w:val="0"/>
          <w:numId w:val="55"/>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każdym żądaniu otrzymanym od osoby, której dane przetwarza, powstrzymując się jednocześnie od odpowiedzi na to żądanie.</w:t>
      </w:r>
    </w:p>
    <w:p w14:paraId="21ADC209" w14:textId="77777777" w:rsid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Obowiązek, o którym</w:t>
      </w:r>
      <w:r w:rsidR="00184321">
        <w:rPr>
          <w:rFonts w:ascii="Times New Roman" w:eastAsia="Times New Roman" w:hAnsi="Times New Roman" w:cs="Times New Roman"/>
          <w:lang w:eastAsia="pl-PL"/>
        </w:rPr>
        <w:t xml:space="preserve"> mowa powyżej w ust. 25 oraz 26</w:t>
      </w:r>
      <w:r w:rsidRPr="008D5EE9">
        <w:rPr>
          <w:rFonts w:ascii="Times New Roman" w:eastAsia="Times New Roman" w:hAnsi="Times New Roman" w:cs="Times New Roman"/>
          <w:lang w:eastAsia="pl-PL"/>
        </w:rPr>
        <w:t xml:space="preserve"> Podmiot Przetwarzający powinien spełnić w formie pisemnej pod adresem Administratora Danych Osobowych, opublikowanym w klauzuli informacyjnej zgodnie z art. 13 i 14 RODO.</w:t>
      </w:r>
    </w:p>
    <w:p w14:paraId="21F98F70" w14:textId="77777777" w:rsidR="008D5EE9" w:rsidRPr="00184321"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Administrator Danych Osobowych spełnił obowiązek informacyjny wynikający z art. 13 i 14 RODO na stronie internetowej Polskiej Grupy Górniczej w zakładce RODO, w załączniku „Kontrahenci/Pracownicy Kontrahentów” (</w:t>
      </w:r>
      <w:r w:rsidRPr="008D5EE9">
        <w:rPr>
          <w:rFonts w:ascii="Times New Roman" w:eastAsia="Times New Roman" w:hAnsi="Times New Roman" w:cs="Times New Roman"/>
          <w:i/>
          <w:iCs/>
          <w:lang w:eastAsia="pl-PL"/>
        </w:rPr>
        <w:t>w zakresie dotyczącym danych osobowych Podmiotu Przetwarzającego i jego pracowników</w:t>
      </w:r>
      <w:r w:rsidRPr="008D5EE9">
        <w:rPr>
          <w:rFonts w:ascii="Times New Roman" w:eastAsia="Times New Roman" w:hAnsi="Times New Roman" w:cs="Times New Roman"/>
          <w:lang w:eastAsia="pl-PL"/>
        </w:rPr>
        <w:t xml:space="preserve">). W przypadku przetwarzania danych osobowych w celu związanym z postępowaniem o udzielenie zamówienia publicznego, Administrator Danych Osobowych spełnił obowiązek informacyjny w Profilu Nabywcy na stronie internetowej Polskiej Grupy Górniczej w </w:t>
      </w:r>
      <w:r w:rsidRPr="00184321">
        <w:rPr>
          <w:rFonts w:ascii="Times New Roman" w:eastAsia="Times New Roman" w:hAnsi="Times New Roman" w:cs="Times New Roman"/>
          <w:lang w:eastAsia="pl-PL"/>
        </w:rPr>
        <w:t>zakładce „Obowiązek informacyjny PZP” lub w załączonej do niniejszej Umowy klauzuli informacyjnej (</w:t>
      </w:r>
      <w:bookmarkStart w:id="277" w:name="_Hlk87258633"/>
      <w:r w:rsidRPr="00184321">
        <w:rPr>
          <w:rFonts w:ascii="Times New Roman" w:eastAsia="Times New Roman" w:hAnsi="Times New Roman" w:cs="Times New Roman"/>
          <w:i/>
          <w:iCs/>
          <w:lang w:eastAsia="pl-PL"/>
        </w:rPr>
        <w:t>dotyczy przypadków przetwarzania danych osobowych w celu związanym z postępowaniem o udzielenie zamówienia publicznego</w:t>
      </w:r>
      <w:bookmarkEnd w:id="277"/>
      <w:r w:rsidRPr="00184321">
        <w:rPr>
          <w:rFonts w:ascii="Times New Roman" w:eastAsia="Times New Roman" w:hAnsi="Times New Roman" w:cs="Times New Roman"/>
          <w:lang w:eastAsia="pl-PL"/>
        </w:rPr>
        <w:t>). Dla podmiotów danych uczestniczących w postępowaniu o naprawę szkody górniczej obowiązek informacyjny został spełniony na stronie internetowej Polskiej Grupy Górniczej S.A. w zakładce RODO, w</w:t>
      </w:r>
      <w:r w:rsidR="00605217">
        <w:rPr>
          <w:rFonts w:ascii="Times New Roman" w:eastAsia="Times New Roman" w:hAnsi="Times New Roman" w:cs="Times New Roman"/>
          <w:lang w:eastAsia="pl-PL"/>
        </w:rPr>
        <w:t xml:space="preserve"> załączniku „Szkody górnicze”.</w:t>
      </w:r>
    </w:p>
    <w:p w14:paraId="7E00900E"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6A35727"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pomagać Administratorowi Danych Osobowych, </w:t>
      </w:r>
      <w:r w:rsidRPr="008D5EE9">
        <w:rPr>
          <w:rFonts w:ascii="Times New Roman" w:eastAsia="Times New Roman" w:hAnsi="Times New Roman" w:cs="Times New Roman"/>
          <w:lang w:eastAsia="pl-PL"/>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73536CEC"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ponosi odpowiedzialność za szkody, jakie powstaną wobec Admin</w:t>
      </w:r>
      <w:r w:rsidR="00184321">
        <w:rPr>
          <w:rFonts w:ascii="Times New Roman" w:eastAsia="Times New Roman" w:hAnsi="Times New Roman" w:cs="Times New Roman"/>
          <w:lang w:eastAsia="pl-PL"/>
        </w:rPr>
        <w:t>istratora Danych Osobowych</w:t>
      </w:r>
      <w:r w:rsidRPr="008D5EE9">
        <w:rPr>
          <w:rFonts w:ascii="Times New Roman" w:eastAsia="Times New Roman" w:hAnsi="Times New Roman" w:cs="Times New Roman"/>
          <w:lang w:eastAsia="pl-PL"/>
        </w:rPr>
        <w:t xml:space="preserve"> lub innych podmiotów w wyniku przetwarzania przez niego powierzonych </w:t>
      </w:r>
      <w:r w:rsidRPr="008D5EE9">
        <w:rPr>
          <w:rFonts w:ascii="Times New Roman" w:eastAsia="Times New Roman" w:hAnsi="Times New Roman" w:cs="Times New Roman"/>
          <w:lang w:eastAsia="pl-PL"/>
        </w:rPr>
        <w:lastRenderedPageBreak/>
        <w:t xml:space="preserve">danych osobowych w sposób niezgodny z Umową wykonawczą lub przepisami </w:t>
      </w:r>
      <w:r w:rsidRPr="008D5EE9">
        <w:rPr>
          <w:rFonts w:ascii="Times New Roman" w:eastAsia="Times New Roman" w:hAnsi="Times New Roman" w:cs="Times New Roman"/>
          <w:lang w:eastAsia="pl-PL"/>
        </w:rPr>
        <w:br/>
        <w:t>o ochronie danych osobowych.</w:t>
      </w:r>
    </w:p>
    <w:p w14:paraId="6286A061"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61C392CF"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26E40CC8"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8D5EE9">
        <w:rPr>
          <w:rFonts w:ascii="Times New Roman" w:eastAsia="Times New Roman" w:hAnsi="Times New Roman" w:cs="Times New Roman"/>
          <w:lang w:eastAsia="pl-PL"/>
        </w:rPr>
        <w:br/>
        <w:t xml:space="preserve">w wysokości 7 000,00 złotych za każdy przypadek naruszenia. Administrator Danych Osobowych uprawniony jest do dochodzenia odszkodowania uzupełniającego na zasadach ogólnych. </w:t>
      </w:r>
    </w:p>
    <w:p w14:paraId="15CB189E"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rażącego naruszenia przez Podmiot Przetwarzający postanowień niniejszej Umowy </w:t>
      </w:r>
      <w:r w:rsidRPr="008D5EE9">
        <w:rPr>
          <w:rFonts w:ascii="Times New Roman" w:eastAsia="Times New Roman" w:hAnsi="Times New Roman" w:cs="Times New Roman"/>
          <w:lang w:eastAsia="pl-PL"/>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2B7C3593"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 szczególności Administrator Danych Osobowych  ma prawo wypowiedzieć niniejszą Umowę, gdy Podmiot Przetwarzający:</w:t>
      </w:r>
    </w:p>
    <w:p w14:paraId="57200984" w14:textId="77777777" w:rsidR="008D5EE9" w:rsidRPr="008D5EE9" w:rsidRDefault="008D5EE9" w:rsidP="0055703F">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wykorzystał dane osobowe w sposób niezgodny z Umową,</w:t>
      </w:r>
    </w:p>
    <w:p w14:paraId="0319E0E0" w14:textId="77777777" w:rsidR="008D5EE9" w:rsidRPr="008D5EE9" w:rsidRDefault="008D5EE9" w:rsidP="0055703F">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powierzył przetwarzanie danych osobowych podwykonawcom bez zgody Administratora Danych Osobowych,</w:t>
      </w:r>
    </w:p>
    <w:p w14:paraId="12D4B5A3" w14:textId="77777777" w:rsidR="008D5EE9" w:rsidRPr="008D5EE9" w:rsidRDefault="008D5EE9" w:rsidP="0055703F">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nie zaprzestał niewłaściwego przetwarzania danych osobowych,</w:t>
      </w:r>
    </w:p>
    <w:p w14:paraId="0548F3E8" w14:textId="77777777" w:rsidR="008D5EE9" w:rsidRPr="008D5EE9" w:rsidRDefault="008D5EE9" w:rsidP="0055703F">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nie stosował się do zaleceń organu nadzorczego,</w:t>
      </w:r>
    </w:p>
    <w:p w14:paraId="5AC1AC8C" w14:textId="77777777" w:rsidR="008D5EE9" w:rsidRPr="008D5EE9" w:rsidRDefault="008D5EE9" w:rsidP="0055703F">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zawiadomił o swojej niezdolności do dalszego wykonywania Umowy. </w:t>
      </w:r>
    </w:p>
    <w:p w14:paraId="53056993" w14:textId="77777777" w:rsidR="008D5EE9" w:rsidRPr="008D5EE9" w:rsidRDefault="008D5EE9" w:rsidP="0055703F">
      <w:pPr>
        <w:numPr>
          <w:ilvl w:val="0"/>
          <w:numId w:val="46"/>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jest zobowiązany przy wykonywaniu czynności zleconych </w:t>
      </w:r>
      <w:r w:rsidRPr="008D5EE9">
        <w:rPr>
          <w:rFonts w:ascii="Times New Roman" w:eastAsia="Times New Roman" w:hAnsi="Times New Roman" w:cs="Times New Roman"/>
          <w:lang w:eastAsia="pl-PL"/>
        </w:rPr>
        <w:br/>
        <w:t xml:space="preserve">w Umowie stosować się do wskazówek i wytycznych Administratora Danych Osobowych, natomiast Administrator Danych Osobowych jest zobowiązany dostarczyć wszelkie materiały </w:t>
      </w:r>
      <w:r w:rsidRPr="008D5EE9">
        <w:rPr>
          <w:rFonts w:ascii="Times New Roman" w:eastAsia="Times New Roman" w:hAnsi="Times New Roman" w:cs="Times New Roman"/>
          <w:lang w:eastAsia="pl-PL"/>
        </w:rPr>
        <w:br/>
        <w:t>i informacje niezbędne do wykonania zleconych czynności.</w:t>
      </w:r>
    </w:p>
    <w:p w14:paraId="11B009C4"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Administrator Danych Osobowych ma prawo do nieodpłatnej kontroli w celu ustalenia, czy przetwarzanie powierzonych danych osobowych odbywa się zgodnie z postanowieniami Umowy </w:t>
      </w:r>
      <w:r w:rsidRPr="008D5EE9">
        <w:rPr>
          <w:rFonts w:ascii="Times New Roman" w:eastAsia="Times New Roman" w:hAnsi="Times New Roman" w:cs="Times New Roman"/>
          <w:lang w:eastAsia="pl-PL"/>
        </w:rPr>
        <w:br/>
        <w:t>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2973641E"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Na zakończenie kontroli, o której mowa powyżej w ust. 38, przedstawiciel Administratora Danych Osobowych sporządza protokół, który podpisują przedstawiciele obu Stron. Podmiot </w:t>
      </w:r>
      <w:r w:rsidRPr="008D5EE9">
        <w:rPr>
          <w:rFonts w:ascii="Times New Roman" w:eastAsia="Times New Roman" w:hAnsi="Times New Roman" w:cs="Times New Roman"/>
          <w:lang w:eastAsia="pl-PL"/>
        </w:rPr>
        <w:lastRenderedPageBreak/>
        <w:t xml:space="preserve">Przetwarzający może wnieść zastrzeżenia do protokołu w ciągu 3 dni od dnia jego podpisania przez przedstawiciela Administratora Danych Osobowych. </w:t>
      </w:r>
    </w:p>
    <w:p w14:paraId="4AD4AA6A"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niezwłocznie dostosować do zaleceń pokontrolnych mających na celu usunięcie uchybień i poprawę bezpieczeństwa przetwarzania danych osobowych. </w:t>
      </w:r>
    </w:p>
    <w:p w14:paraId="5B9A8457"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 </w:t>
      </w:r>
    </w:p>
    <w:p w14:paraId="51D3E3A8"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jest zobowiązany powiadomić Administratora Danych Osobowych </w:t>
      </w:r>
      <w:r w:rsidRPr="008D5EE9">
        <w:rPr>
          <w:rFonts w:ascii="Times New Roman" w:eastAsia="Times New Roman" w:hAnsi="Times New Roman" w:cs="Times New Roman"/>
          <w:lang w:eastAsia="pl-PL"/>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48D18D01" w14:textId="77777777" w:rsidR="008D5EE9" w:rsidRPr="008D5EE9" w:rsidRDefault="008D5EE9" w:rsidP="0055703F">
      <w:pPr>
        <w:numPr>
          <w:ilvl w:val="0"/>
          <w:numId w:val="46"/>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 przypadku opisanym powyżej w ust. 42, zarówno w czasie obowiązywania Umowy, a także po jej wygaśnięciu lub rozwiązaniu, Administrator  Danych Osobowych, ma prawo do:</w:t>
      </w:r>
    </w:p>
    <w:p w14:paraId="2A1B4B90" w14:textId="77777777" w:rsidR="008D5EE9" w:rsidRPr="008D5EE9" w:rsidRDefault="008D5EE9" w:rsidP="008D5EE9">
      <w:pPr>
        <w:suppressAutoHyphens/>
        <w:spacing w:after="0" w:line="259" w:lineRule="auto"/>
        <w:ind w:left="709" w:hanging="357"/>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a)</w:t>
      </w:r>
      <w:r w:rsidRPr="008D5EE9">
        <w:rPr>
          <w:rFonts w:ascii="Times New Roman" w:eastAsia="Times New Roman" w:hAnsi="Times New Roman" w:cs="Times New Roman"/>
          <w:lang w:eastAsia="pl-PL"/>
        </w:rPr>
        <w:tab/>
        <w:t>uczestniczenia w kontroli organu nadzorczego,</w:t>
      </w:r>
    </w:p>
    <w:p w14:paraId="742E91E0" w14:textId="77777777" w:rsidR="008D5EE9" w:rsidRPr="008D5EE9" w:rsidRDefault="008D5EE9" w:rsidP="008D5EE9">
      <w:pPr>
        <w:suppressAutoHyphens/>
        <w:spacing w:after="0" w:line="259" w:lineRule="auto"/>
        <w:ind w:left="709" w:hanging="357"/>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b)</w:t>
      </w:r>
      <w:r w:rsidRPr="008D5EE9">
        <w:rPr>
          <w:rFonts w:ascii="Times New Roman" w:eastAsia="Times New Roman" w:hAnsi="Times New Roman" w:cs="Times New Roman"/>
          <w:lang w:eastAsia="pl-PL"/>
        </w:rPr>
        <w:tab/>
        <w:t>wnoszenia uwag do treści sprawozdania pokontrolnego,</w:t>
      </w:r>
    </w:p>
    <w:p w14:paraId="399F31EA" w14:textId="77777777" w:rsidR="008D5EE9" w:rsidRPr="008D5EE9" w:rsidRDefault="008D5EE9" w:rsidP="008D5EE9">
      <w:pPr>
        <w:spacing w:after="0" w:line="259" w:lineRule="auto"/>
        <w:ind w:left="709" w:hanging="357"/>
        <w:contextualSpacing/>
        <w:jc w:val="both"/>
        <w:rPr>
          <w:rFonts w:ascii="Times New Roman" w:eastAsia="Times New Roman" w:hAnsi="Times New Roman" w:cs="Times New Roman"/>
          <w:b/>
          <w:lang w:eastAsia="pl-PL"/>
        </w:rPr>
      </w:pPr>
      <w:r w:rsidRPr="008D5EE9">
        <w:rPr>
          <w:rFonts w:ascii="Times New Roman" w:eastAsia="Times New Roman" w:hAnsi="Times New Roman" w:cs="Times New Roman"/>
          <w:lang w:eastAsia="pl-PL"/>
        </w:rPr>
        <w:t>c)</w:t>
      </w:r>
      <w:r w:rsidRPr="008D5EE9">
        <w:rPr>
          <w:rFonts w:ascii="Times New Roman" w:eastAsia="Times New Roman" w:hAnsi="Times New Roman" w:cs="Times New Roman"/>
          <w:lang w:eastAsia="pl-PL"/>
        </w:rPr>
        <w:tab/>
        <w:t>wnoszenia uwag do treści odpowiedzi na pismo organu nadzorczego dotyczącego chociażby pośrednio przetwarzania powierzonych danych osobowych.</w:t>
      </w:r>
    </w:p>
    <w:p w14:paraId="2B4ABB72" w14:textId="77777777" w:rsidR="008D5EE9" w:rsidRPr="008D5EE9" w:rsidRDefault="008D5EE9" w:rsidP="008D5EE9">
      <w:pPr>
        <w:suppressAutoHyphens/>
        <w:spacing w:after="0" w:line="259" w:lineRule="auto"/>
        <w:ind w:left="426" w:hanging="426"/>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44. Strony wyznaczają następujące osoby do kontaktu w sprawie powierzonych danych osobowych:</w:t>
      </w:r>
    </w:p>
    <w:p w14:paraId="6D05CB4B" w14:textId="77777777" w:rsidR="008D5EE9" w:rsidRPr="008D5EE9" w:rsidRDefault="008D5EE9" w:rsidP="0055703F">
      <w:pPr>
        <w:numPr>
          <w:ilvl w:val="0"/>
          <w:numId w:val="92"/>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 stronie Administratora Danych Osobowych: ……………………………….. .</w:t>
      </w:r>
      <w:bookmarkStart w:id="278" w:name="_Hlk80691283"/>
    </w:p>
    <w:p w14:paraId="1254F602" w14:textId="77777777" w:rsidR="008D5EE9" w:rsidRPr="008D5EE9" w:rsidRDefault="008D5EE9" w:rsidP="008D5EE9">
      <w:pPr>
        <w:suppressAutoHyphens/>
        <w:spacing w:after="0" w:line="259" w:lineRule="auto"/>
        <w:ind w:left="709"/>
        <w:contextualSpacing/>
        <w:jc w:val="both"/>
        <w:rPr>
          <w:rFonts w:ascii="Times New Roman" w:eastAsia="Times New Roman" w:hAnsi="Times New Roman" w:cs="Times New Roman"/>
          <w:sz w:val="20"/>
          <w:lang w:eastAsia="pl-PL"/>
        </w:rPr>
      </w:pPr>
      <w:r w:rsidRPr="00184321">
        <w:rPr>
          <w:rFonts w:ascii="Times New Roman" w:eastAsia="Times New Roman" w:hAnsi="Times New Roman" w:cs="Times New Roman"/>
          <w:color w:val="00B0F0"/>
          <w:sz w:val="20"/>
          <w:lang w:eastAsia="pl-PL"/>
        </w:rPr>
        <w:t xml:space="preserve">[Tekst pomocniczy do usunięcia w wersji finalnej - </w:t>
      </w:r>
      <w:r w:rsidRPr="00184321">
        <w:rPr>
          <w:rFonts w:ascii="Times New Roman" w:eastAsia="Times New Roman" w:hAnsi="Times New Roman" w:cs="Times New Roman"/>
          <w:i/>
          <w:iCs/>
          <w:color w:val="00B0F0"/>
          <w:sz w:val="20"/>
          <w:lang w:eastAsia="pl-PL"/>
        </w:rPr>
        <w:t>należy uzupełnić o imię i nazwisko, nr tel. służbowego, służbowy adres e-mail osoby odpowiedzialnej za nadzór i realizację niniejszej Umowy</w:t>
      </w:r>
      <w:r w:rsidRPr="00184321">
        <w:rPr>
          <w:rFonts w:ascii="Times New Roman" w:eastAsia="Times New Roman" w:hAnsi="Times New Roman" w:cs="Times New Roman"/>
          <w:color w:val="00B0F0"/>
          <w:sz w:val="20"/>
          <w:lang w:eastAsia="pl-PL"/>
        </w:rPr>
        <w:t>]</w:t>
      </w:r>
      <w:bookmarkEnd w:id="278"/>
    </w:p>
    <w:p w14:paraId="606E64A5" w14:textId="77777777" w:rsidR="008D5EE9" w:rsidRPr="008D5EE9" w:rsidRDefault="008D5EE9" w:rsidP="0055703F">
      <w:pPr>
        <w:numPr>
          <w:ilvl w:val="0"/>
          <w:numId w:val="92"/>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 stronie Podmiotu Przetwarzającego: …………………………………….….. .</w:t>
      </w:r>
    </w:p>
    <w:p w14:paraId="0617F772" w14:textId="77777777" w:rsidR="008D5EE9" w:rsidRPr="00184321" w:rsidRDefault="008D5EE9" w:rsidP="008D5EE9">
      <w:pPr>
        <w:suppressAutoHyphens/>
        <w:spacing w:after="0" w:line="259" w:lineRule="auto"/>
        <w:ind w:left="709"/>
        <w:contextualSpacing/>
        <w:jc w:val="both"/>
        <w:rPr>
          <w:rFonts w:ascii="Times New Roman" w:eastAsia="Times New Roman" w:hAnsi="Times New Roman" w:cs="Times New Roman"/>
          <w:color w:val="00B0F0"/>
          <w:sz w:val="20"/>
          <w:lang w:eastAsia="pl-PL"/>
        </w:rPr>
      </w:pPr>
      <w:r w:rsidRPr="00184321">
        <w:rPr>
          <w:rFonts w:ascii="Times New Roman" w:eastAsia="Times New Roman" w:hAnsi="Times New Roman" w:cs="Times New Roman"/>
          <w:color w:val="00B0F0"/>
          <w:sz w:val="20"/>
          <w:lang w:eastAsia="pl-PL"/>
        </w:rPr>
        <w:t xml:space="preserve">[Tekst pomocniczy do usunięcia w wersji finalnej - </w:t>
      </w:r>
      <w:r w:rsidRPr="00184321">
        <w:rPr>
          <w:rFonts w:ascii="Times New Roman" w:eastAsia="Times New Roman" w:hAnsi="Times New Roman" w:cs="Times New Roman"/>
          <w:i/>
          <w:iCs/>
          <w:color w:val="00B0F0"/>
          <w:sz w:val="20"/>
          <w:lang w:eastAsia="pl-PL"/>
        </w:rPr>
        <w:t>należy uzupełnić o  imię i nazwisko, nr tel. służbowego, służbowy adres e-mail osoby do kontaktu wskazanej przez Podmiot Przetwarzający</w:t>
      </w:r>
      <w:r w:rsidRPr="00184321">
        <w:rPr>
          <w:rFonts w:ascii="Times New Roman" w:eastAsia="Times New Roman" w:hAnsi="Times New Roman" w:cs="Times New Roman"/>
          <w:color w:val="00B0F0"/>
          <w:sz w:val="20"/>
          <w:lang w:eastAsia="pl-PL"/>
        </w:rPr>
        <w:t>]</w:t>
      </w:r>
    </w:p>
    <w:p w14:paraId="607C7A4C" w14:textId="77777777" w:rsidR="00A62253" w:rsidRPr="00A62253" w:rsidRDefault="00A62253" w:rsidP="00A62253">
      <w:pPr>
        <w:suppressAutoHyphens/>
        <w:spacing w:before="120" w:after="120"/>
        <w:ind w:left="346"/>
        <w:jc w:val="both"/>
        <w:rPr>
          <w:rFonts w:ascii="Calibri" w:eastAsia="Times New Roman" w:hAnsi="Calibri" w:cs="Calibri"/>
          <w:b/>
          <w:lang w:eastAsia="pl-PL"/>
        </w:rPr>
      </w:pPr>
    </w:p>
    <w:p w14:paraId="226CA40E" w14:textId="77777777" w:rsidR="00A62253" w:rsidRPr="00A62253" w:rsidRDefault="00A62253" w:rsidP="00A62253">
      <w:pPr>
        <w:suppressAutoHyphens/>
        <w:spacing w:after="0" w:line="240" w:lineRule="auto"/>
        <w:ind w:left="142"/>
        <w:jc w:val="both"/>
        <w:rPr>
          <w:rFonts w:ascii="Times New Roman" w:eastAsia="Times New Roman" w:hAnsi="Times New Roman" w:cs="Times New Roman"/>
          <w:b/>
          <w:bCs/>
          <w:lang w:eastAsia="pl-PL"/>
        </w:rPr>
      </w:pPr>
    </w:p>
    <w:p w14:paraId="3CDE7CE3" w14:textId="77777777" w:rsidR="00A62253" w:rsidRPr="00A62253" w:rsidRDefault="00A62253" w:rsidP="00A62253">
      <w:pPr>
        <w:spacing w:after="160" w:line="259"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3E69D519" w14:textId="77777777" w:rsidR="00A62253" w:rsidRPr="00A62253" w:rsidRDefault="00A62253" w:rsidP="00A62253">
      <w:pPr>
        <w:spacing w:after="160" w:line="259"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lastRenderedPageBreak/>
        <w:t>Załącznik nr 4 do Umowy ramowej</w:t>
      </w:r>
    </w:p>
    <w:p w14:paraId="7D21089B"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p>
    <w:p w14:paraId="77540B0E" w14:textId="77777777" w:rsidR="00A62253" w:rsidRPr="00A62253" w:rsidRDefault="00A62253" w:rsidP="00A62253">
      <w:pPr>
        <w:spacing w:before="120" w:after="0" w:line="240" w:lineRule="auto"/>
        <w:jc w:val="center"/>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 xml:space="preserve">OŚWIADCZENIE </w:t>
      </w:r>
      <w:r w:rsidRPr="00A62253">
        <w:rPr>
          <w:rFonts w:ascii="Times New Roman" w:eastAsia="Times New Roman" w:hAnsi="Times New Roman" w:cs="Times New Roman"/>
          <w:b/>
          <w:sz w:val="24"/>
          <w:szCs w:val="24"/>
          <w:lang w:eastAsia="pl-PL"/>
        </w:rPr>
        <w:t xml:space="preserve">O POSIADANIU STATUSU </w:t>
      </w:r>
      <w:r w:rsidRPr="00A62253">
        <w:rPr>
          <w:rFonts w:ascii="Times New Roman" w:eastAsia="Times New Roman" w:hAnsi="Times New Roman" w:cs="Times New Roman"/>
          <w:b/>
          <w:sz w:val="24"/>
          <w:szCs w:val="24"/>
          <w:lang w:eastAsia="pl-PL"/>
        </w:rPr>
        <w:br/>
        <w:t>MIKROPRZEDSIĘBIORCY, MAŁEGO PRZEDSIĘBIORCY, ŚREDNIEGO PRZEDSIĘBIORCY, DUŻEGO PRZEDSIĘBIORCY</w:t>
      </w:r>
    </w:p>
    <w:p w14:paraId="6E3915E3"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lang w:eastAsia="pl-PL"/>
        </w:rPr>
      </w:pPr>
    </w:p>
    <w:p w14:paraId="1F09A4C5"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lang w:eastAsia="pl-PL"/>
        </w:rPr>
      </w:pPr>
    </w:p>
    <w:p w14:paraId="5002E46B"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Nazwa Wykonawcy:</w:t>
      </w:r>
    </w:p>
    <w:p w14:paraId="1A01C852"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w:t>
      </w:r>
    </w:p>
    <w:p w14:paraId="516EB766"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highlight w:val="yellow"/>
          <w:lang w:eastAsia="pl-PL"/>
        </w:rPr>
      </w:pPr>
    </w:p>
    <w:p w14:paraId="1F7E9415" w14:textId="77777777" w:rsidR="00A62253" w:rsidRPr="00A62253" w:rsidRDefault="00A62253" w:rsidP="00A62253">
      <w:pPr>
        <w:spacing w:before="120"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iCs/>
          <w:lang w:eastAsia="pl-PL"/>
        </w:rPr>
        <w:t xml:space="preserve">Wykonawca oświadcza, że </w:t>
      </w:r>
      <w:r w:rsidRPr="00A62253">
        <w:rPr>
          <w:rFonts w:ascii="Times New Roman" w:eastAsia="Times New Roman" w:hAnsi="Times New Roman" w:cs="Times New Roman"/>
          <w:b/>
          <w:bCs/>
          <w:i/>
          <w:lang w:eastAsia="pl-PL"/>
        </w:rPr>
        <w:t>spełnia warunki / nie spełnia warunków</w:t>
      </w:r>
      <w:r w:rsidRPr="00A62253">
        <w:rPr>
          <w:rFonts w:ascii="Times New Roman" w:eastAsia="Times New Roman" w:hAnsi="Times New Roman" w:cs="Times New Roman"/>
          <w:iCs/>
          <w:lang w:eastAsia="pl-PL"/>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A62253">
        <w:rPr>
          <w:rFonts w:ascii="Times New Roman" w:eastAsia="Times New Roman" w:hAnsi="Times New Roman" w:cs="Times New Roman"/>
          <w:iCs/>
          <w:lang w:eastAsia="pl-PL"/>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A62253">
        <w:rPr>
          <w:rFonts w:ascii="Times New Roman" w:eastAsia="Times New Roman" w:hAnsi="Times New Roman" w:cs="Times New Roman"/>
          <w:iCs/>
          <w:lang w:eastAsia="pl-PL"/>
        </w:rPr>
        <w:br/>
        <w:t>43 milionów EURO.</w:t>
      </w:r>
    </w:p>
    <w:p w14:paraId="56039CCE" w14:textId="77777777" w:rsidR="00A62253" w:rsidRPr="00A62253" w:rsidRDefault="00A62253" w:rsidP="00A62253">
      <w:pPr>
        <w:spacing w:before="120" w:after="0" w:line="240" w:lineRule="auto"/>
        <w:jc w:val="both"/>
        <w:rPr>
          <w:rFonts w:ascii="Times New Roman" w:eastAsia="Times New Roman" w:hAnsi="Times New Roman" w:cs="Times New Roman"/>
          <w:iCs/>
          <w:highlight w:val="yellow"/>
          <w:lang w:eastAsia="pl-PL"/>
        </w:rPr>
      </w:pPr>
    </w:p>
    <w:p w14:paraId="63A366FF" w14:textId="77777777" w:rsidR="00A62253" w:rsidRPr="00A62253" w:rsidRDefault="00A62253" w:rsidP="00A62253">
      <w:pPr>
        <w:spacing w:before="120" w:after="0" w:line="240" w:lineRule="auto"/>
        <w:jc w:val="both"/>
        <w:rPr>
          <w:rFonts w:ascii="Times New Roman" w:eastAsia="Times New Roman" w:hAnsi="Times New Roman" w:cs="Times New Roman"/>
          <w:iCs/>
          <w:highlight w:val="yellow"/>
          <w:lang w:eastAsia="pl-PL"/>
        </w:rPr>
      </w:pPr>
    </w:p>
    <w:p w14:paraId="0EB32E84" w14:textId="77777777" w:rsidR="00A62253" w:rsidRPr="00A62253" w:rsidRDefault="00A62253" w:rsidP="00A62253">
      <w:pPr>
        <w:spacing w:before="120" w:after="0" w:line="240" w:lineRule="auto"/>
        <w:jc w:val="both"/>
        <w:rPr>
          <w:rFonts w:ascii="Times New Roman" w:eastAsia="Times New Roman" w:hAnsi="Times New Roman" w:cs="Times New Roman"/>
          <w:iCs/>
          <w:strike/>
          <w:highlight w:val="yellow"/>
          <w:lang w:eastAsia="pl-PL"/>
        </w:rPr>
      </w:pPr>
    </w:p>
    <w:p w14:paraId="0B0C2452" w14:textId="77777777" w:rsidR="00A62253" w:rsidRPr="00A62253" w:rsidRDefault="00A62253" w:rsidP="00A62253">
      <w:pPr>
        <w:spacing w:before="120" w:after="0" w:line="240" w:lineRule="auto"/>
        <w:jc w:val="both"/>
        <w:rPr>
          <w:rFonts w:ascii="Times New Roman" w:eastAsia="Times New Roman" w:hAnsi="Times New Roman" w:cs="Times New Roman"/>
          <w:iCs/>
          <w:strike/>
          <w:highlight w:val="yellow"/>
          <w:lang w:eastAsia="pl-PL"/>
        </w:rPr>
      </w:pPr>
    </w:p>
    <w:p w14:paraId="6BDA1143" w14:textId="77777777" w:rsidR="00A62253" w:rsidRPr="00A62253" w:rsidRDefault="00A62253" w:rsidP="00A62253">
      <w:pPr>
        <w:spacing w:before="120" w:after="0" w:line="240" w:lineRule="auto"/>
        <w:jc w:val="both"/>
        <w:rPr>
          <w:rFonts w:ascii="Times New Roman" w:eastAsia="Times New Roman" w:hAnsi="Times New Roman" w:cs="Times New Roman"/>
          <w:strike/>
          <w:highlight w:val="yellow"/>
          <w:lang w:eastAsia="pl-PL"/>
        </w:rPr>
      </w:pPr>
    </w:p>
    <w:p w14:paraId="27D52F60"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 - skreślić niewłaściwe</w:t>
      </w:r>
    </w:p>
    <w:p w14:paraId="38874F6A" w14:textId="77777777" w:rsidR="00A62253" w:rsidRPr="00A62253" w:rsidRDefault="00A62253" w:rsidP="00A62253">
      <w:pPr>
        <w:spacing w:after="0" w:line="240" w:lineRule="auto"/>
        <w:rPr>
          <w:rFonts w:ascii="Times New Roman" w:eastAsia="Times New Roman" w:hAnsi="Times New Roman" w:cs="Times New Roman"/>
          <w:strike/>
          <w:sz w:val="20"/>
          <w:szCs w:val="20"/>
          <w:lang w:eastAsia="pl-PL"/>
        </w:rPr>
      </w:pPr>
    </w:p>
    <w:p w14:paraId="39FE71AC" w14:textId="77777777" w:rsidR="00A62253" w:rsidRPr="00A62253" w:rsidRDefault="00A62253" w:rsidP="00A62253">
      <w:pPr>
        <w:spacing w:after="0" w:line="240" w:lineRule="auto"/>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Podpisuje Wykonawca lub każdy z członków Konsorcjum</w:t>
      </w:r>
      <w:bookmarkEnd w:id="272"/>
    </w:p>
    <w:p w14:paraId="715B96FE" w14:textId="77777777" w:rsidR="00A62253" w:rsidRPr="00A62253" w:rsidRDefault="00A62253" w:rsidP="00A62253">
      <w:pPr>
        <w:spacing w:after="0" w:line="240" w:lineRule="auto"/>
        <w:rPr>
          <w:rFonts w:ascii="Times New Roman" w:eastAsia="Times New Roman" w:hAnsi="Times New Roman" w:cs="Times New Roman"/>
          <w:i/>
          <w:iCs/>
          <w:lang w:eastAsia="pl-PL"/>
        </w:rPr>
      </w:pPr>
    </w:p>
    <w:p w14:paraId="61BC815D" w14:textId="77777777" w:rsidR="00A62253" w:rsidRPr="00A62253" w:rsidRDefault="00A62253" w:rsidP="00A62253">
      <w:pPr>
        <w:spacing w:after="0" w:line="240" w:lineRule="auto"/>
        <w:rPr>
          <w:rFonts w:ascii="Times New Roman" w:eastAsia="Times New Roman" w:hAnsi="Times New Roman" w:cs="Times New Roman"/>
          <w:i/>
          <w:iCs/>
          <w:lang w:eastAsia="pl-PL"/>
        </w:rPr>
      </w:pPr>
    </w:p>
    <w:p w14:paraId="035955AE" w14:textId="77777777" w:rsidR="009638B7" w:rsidRDefault="00A62253" w:rsidP="00474F1A">
      <w:pPr>
        <w:spacing w:after="160" w:line="259" w:lineRule="auto"/>
        <w:jc w:val="center"/>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br w:type="page"/>
      </w:r>
      <w:bookmarkStart w:id="279" w:name="_Hlk106958642"/>
      <w:bookmarkEnd w:id="125"/>
    </w:p>
    <w:p w14:paraId="37B151B1" w14:textId="77777777" w:rsidR="009638B7" w:rsidRDefault="009638B7" w:rsidP="00474F1A">
      <w:pPr>
        <w:spacing w:after="160" w:line="259" w:lineRule="auto"/>
        <w:jc w:val="center"/>
        <w:rPr>
          <w:rFonts w:ascii="Times New Roman" w:eastAsia="Times New Roman" w:hAnsi="Times New Roman" w:cs="Times New Roman"/>
          <w:i/>
          <w:iCs/>
          <w:lang w:eastAsia="pl-PL"/>
        </w:rPr>
      </w:pPr>
    </w:p>
    <w:p w14:paraId="5FC2F0FC" w14:textId="77777777" w:rsidR="009638B7" w:rsidRDefault="009638B7" w:rsidP="00474F1A">
      <w:pPr>
        <w:spacing w:after="160" w:line="259" w:lineRule="auto"/>
        <w:jc w:val="center"/>
        <w:rPr>
          <w:rFonts w:ascii="Times New Roman" w:eastAsia="Times New Roman" w:hAnsi="Times New Roman" w:cs="Times New Roman"/>
          <w:i/>
          <w:iCs/>
          <w:lang w:eastAsia="pl-PL"/>
        </w:rPr>
      </w:pPr>
    </w:p>
    <w:p w14:paraId="17BBA6A1" w14:textId="2897B9E3" w:rsidR="00A62253" w:rsidRPr="000C394B" w:rsidRDefault="00A62253" w:rsidP="00474F1A">
      <w:pPr>
        <w:spacing w:after="160" w:line="259" w:lineRule="auto"/>
        <w:jc w:val="center"/>
        <w:rPr>
          <w:rFonts w:ascii="Times New Roman" w:eastAsia="Times New Roman" w:hAnsi="Times New Roman" w:cs="Times New Roman"/>
          <w:i/>
          <w:iCs/>
          <w:lang w:eastAsia="pl-PL"/>
        </w:rPr>
      </w:pPr>
      <w:r w:rsidRPr="00A62253">
        <w:rPr>
          <w:rFonts w:ascii="Times New Roman" w:eastAsia="Times New Roman" w:hAnsi="Times New Roman" w:cs="Times New Roman"/>
          <w:b/>
          <w:bCs/>
          <w:sz w:val="28"/>
          <w:szCs w:val="28"/>
          <w:lang w:eastAsia="pl-PL"/>
        </w:rPr>
        <w:t>ZATWIERDZAM</w:t>
      </w:r>
    </w:p>
    <w:p w14:paraId="14F419CD" w14:textId="77777777" w:rsidR="00A62253" w:rsidRPr="00A62253" w:rsidRDefault="00A62253" w:rsidP="00A62253">
      <w:pPr>
        <w:spacing w:after="0" w:line="240" w:lineRule="auto"/>
        <w:rPr>
          <w:rFonts w:ascii="Times New Roman" w:eastAsia="Times New Roman" w:hAnsi="Times New Roman" w:cs="Times New Roman"/>
          <w:sz w:val="24"/>
          <w:szCs w:val="24"/>
          <w:lang w:eastAsia="pl-PL"/>
        </w:rPr>
      </w:pPr>
    </w:p>
    <w:p w14:paraId="4DABC912" w14:textId="39636DF1" w:rsidR="00A62253" w:rsidRPr="00A62253" w:rsidRDefault="009638B7" w:rsidP="00A62253">
      <w:pPr>
        <w:spacing w:after="0" w:line="240" w:lineRule="auto"/>
        <w:rPr>
          <w:rFonts w:ascii="Times New Roman" w:eastAsia="Times New Roman" w:hAnsi="Times New Roman" w:cs="Times New Roman"/>
          <w:szCs w:val="24"/>
          <w:lang w:eastAsia="pl-PL"/>
        </w:rPr>
      </w:pPr>
      <w:r>
        <w:rPr>
          <w:rFonts w:ascii="Times New Roman" w:eastAsia="Times New Roman" w:hAnsi="Times New Roman" w:cs="Times New Roman"/>
          <w:b/>
          <w:bCs/>
          <w:sz w:val="24"/>
          <w:szCs w:val="24"/>
          <w:lang w:eastAsia="pl-PL"/>
        </w:rPr>
        <w:t xml:space="preserve"> </w:t>
      </w:r>
    </w:p>
    <w:p w14:paraId="524D8397" w14:textId="77777777" w:rsidR="00A62253" w:rsidRPr="00A62253" w:rsidRDefault="00A62253" w:rsidP="00A62253">
      <w:pPr>
        <w:spacing w:before="120" w:after="0" w:line="240" w:lineRule="auto"/>
        <w:jc w:val="center"/>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W imieniu Kierownika Zamawiającego:</w:t>
      </w:r>
    </w:p>
    <w:p w14:paraId="02BE1FB6" w14:textId="77777777" w:rsidR="00A62253" w:rsidRPr="00A62253" w:rsidRDefault="00A62253" w:rsidP="00A62253">
      <w:pPr>
        <w:spacing w:before="120" w:after="0" w:line="240" w:lineRule="auto"/>
        <w:rPr>
          <w:rFonts w:ascii="Times New Roman" w:eastAsia="Times New Roman" w:hAnsi="Times New Roman" w:cs="Times New Roman"/>
          <w:b/>
          <w:sz w:val="18"/>
          <w:szCs w:val="24"/>
          <w:lang w:eastAsia="pl-PL"/>
        </w:rPr>
      </w:pPr>
    </w:p>
    <w:p w14:paraId="52D33327" w14:textId="77777777" w:rsidR="00A62253" w:rsidRDefault="00A62253" w:rsidP="00A62253">
      <w:pPr>
        <w:spacing w:after="0" w:line="240" w:lineRule="auto"/>
        <w:jc w:val="center"/>
        <w:rPr>
          <w:rFonts w:ascii="Times New Roman" w:eastAsia="Times New Roman" w:hAnsi="Times New Roman" w:cs="Times New Roman"/>
          <w:b/>
          <w:bCs/>
          <w:szCs w:val="24"/>
          <w:lang w:eastAsia="pl-PL"/>
        </w:rPr>
      </w:pPr>
    </w:p>
    <w:p w14:paraId="2E77D932" w14:textId="77777777" w:rsidR="009638B7" w:rsidRDefault="009638B7" w:rsidP="00A62253">
      <w:pPr>
        <w:spacing w:after="0" w:line="240" w:lineRule="auto"/>
        <w:jc w:val="center"/>
        <w:rPr>
          <w:rFonts w:ascii="Times New Roman" w:eastAsia="Times New Roman" w:hAnsi="Times New Roman" w:cs="Times New Roman"/>
          <w:b/>
          <w:bCs/>
          <w:szCs w:val="24"/>
          <w:lang w:eastAsia="pl-PL"/>
        </w:rPr>
      </w:pPr>
    </w:p>
    <w:p w14:paraId="7FE3FBAC" w14:textId="77777777" w:rsidR="009638B7" w:rsidRDefault="009638B7" w:rsidP="00A62253">
      <w:pPr>
        <w:spacing w:after="0" w:line="240" w:lineRule="auto"/>
        <w:jc w:val="center"/>
        <w:rPr>
          <w:rFonts w:ascii="Times New Roman" w:eastAsia="Times New Roman" w:hAnsi="Times New Roman" w:cs="Times New Roman"/>
          <w:b/>
          <w:bCs/>
          <w:szCs w:val="24"/>
          <w:lang w:eastAsia="pl-PL"/>
        </w:rPr>
      </w:pPr>
    </w:p>
    <w:p w14:paraId="386638E5" w14:textId="77777777" w:rsidR="009638B7" w:rsidRDefault="009638B7" w:rsidP="00A62253">
      <w:pPr>
        <w:spacing w:after="0" w:line="240" w:lineRule="auto"/>
        <w:jc w:val="center"/>
        <w:rPr>
          <w:rFonts w:ascii="Times New Roman" w:eastAsia="Times New Roman" w:hAnsi="Times New Roman" w:cs="Times New Roman"/>
          <w:b/>
          <w:bCs/>
          <w:szCs w:val="24"/>
          <w:lang w:eastAsia="pl-PL"/>
        </w:rPr>
      </w:pPr>
    </w:p>
    <w:p w14:paraId="7F4CE831" w14:textId="77777777" w:rsidR="009638B7" w:rsidRPr="00A62253" w:rsidRDefault="009638B7" w:rsidP="00A62253">
      <w:pPr>
        <w:spacing w:after="0" w:line="240" w:lineRule="auto"/>
        <w:jc w:val="center"/>
        <w:rPr>
          <w:rFonts w:ascii="Times New Roman" w:eastAsia="Times New Roman" w:hAnsi="Times New Roman" w:cs="Times New Roman"/>
          <w:b/>
          <w:bCs/>
          <w:szCs w:val="24"/>
          <w:lang w:eastAsia="pl-PL"/>
        </w:rPr>
      </w:pPr>
    </w:p>
    <w:p w14:paraId="0B5E3531" w14:textId="77777777" w:rsidR="00A62253" w:rsidRPr="00A62253" w:rsidRDefault="00A62253" w:rsidP="00A62253">
      <w:pPr>
        <w:spacing w:after="0" w:line="240" w:lineRule="auto"/>
        <w:jc w:val="center"/>
        <w:rPr>
          <w:rFonts w:ascii="Times New Roman" w:eastAsia="Times New Roman" w:hAnsi="Times New Roman" w:cs="Times New Roman"/>
          <w:szCs w:val="24"/>
          <w:lang w:eastAsia="pl-PL"/>
        </w:rPr>
      </w:pPr>
    </w:p>
    <w:p w14:paraId="382B50FF" w14:textId="77777777" w:rsidR="00A62253" w:rsidRPr="00A62253" w:rsidRDefault="00A62253" w:rsidP="00A62253">
      <w:pPr>
        <w:spacing w:after="0" w:line="240" w:lineRule="auto"/>
        <w:jc w:val="center"/>
        <w:rPr>
          <w:rFonts w:ascii="Times New Roman" w:eastAsia="Times New Roman" w:hAnsi="Times New Roman" w:cs="Times New Roman"/>
          <w:szCs w:val="24"/>
          <w:lang w:eastAsia="pl-PL"/>
        </w:rPr>
      </w:pPr>
    </w:p>
    <w:p w14:paraId="70CF2951" w14:textId="77777777" w:rsidR="00A62253" w:rsidRPr="00A62253" w:rsidRDefault="00A62253" w:rsidP="00A62253">
      <w:pPr>
        <w:spacing w:after="0" w:line="240" w:lineRule="auto"/>
        <w:jc w:val="center"/>
        <w:rPr>
          <w:rFonts w:ascii="Times New Roman" w:eastAsia="Times New Roman" w:hAnsi="Times New Roman" w:cs="Times New Roman"/>
          <w:szCs w:val="24"/>
          <w:lang w:eastAsia="pl-PL"/>
        </w:rPr>
      </w:pPr>
    </w:p>
    <w:p w14:paraId="5670EABB" w14:textId="77777777" w:rsidR="00A62253" w:rsidRPr="00A62253" w:rsidRDefault="00A62253" w:rsidP="00A62253">
      <w:pPr>
        <w:spacing w:after="0" w:line="240" w:lineRule="auto"/>
        <w:jc w:val="center"/>
        <w:rPr>
          <w:rFonts w:ascii="Times New Roman" w:eastAsia="Times New Roman" w:hAnsi="Times New Roman" w:cs="Times New Roman"/>
          <w:szCs w:val="24"/>
          <w:lang w:eastAsia="pl-PL"/>
        </w:rPr>
      </w:pPr>
      <w:r w:rsidRPr="00A62253">
        <w:rPr>
          <w:rFonts w:ascii="Times New Roman" w:eastAsia="Times New Roman" w:hAnsi="Times New Roman" w:cs="Times New Roman"/>
          <w:szCs w:val="24"/>
          <w:lang w:eastAsia="pl-PL"/>
        </w:rPr>
        <w:t>……………………………………………………………………………………</w:t>
      </w:r>
    </w:p>
    <w:p w14:paraId="44E9EDC3" w14:textId="69957932" w:rsidR="00A62253" w:rsidRPr="00A62253" w:rsidRDefault="009638B7" w:rsidP="00B5426E">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i/>
          <w:iCs/>
          <w:sz w:val="24"/>
          <w:szCs w:val="28"/>
          <w:lang w:eastAsia="pl-PL"/>
        </w:rPr>
        <w:t xml:space="preserve">Z-ca </w:t>
      </w:r>
      <w:r w:rsidR="00A62253" w:rsidRPr="00A62253">
        <w:rPr>
          <w:rFonts w:ascii="Times New Roman" w:eastAsia="Times New Roman" w:hAnsi="Times New Roman" w:cs="Times New Roman"/>
          <w:i/>
          <w:iCs/>
          <w:sz w:val="24"/>
          <w:szCs w:val="28"/>
          <w:lang w:eastAsia="pl-PL"/>
        </w:rPr>
        <w:t>Przewodniczący</w:t>
      </w:r>
      <w:r w:rsidR="00B5426E">
        <w:rPr>
          <w:rFonts w:ascii="Times New Roman" w:eastAsia="Times New Roman" w:hAnsi="Times New Roman" w:cs="Times New Roman"/>
          <w:i/>
          <w:iCs/>
          <w:sz w:val="24"/>
          <w:szCs w:val="28"/>
          <w:lang w:eastAsia="pl-PL"/>
        </w:rPr>
        <w:t xml:space="preserve"> </w:t>
      </w:r>
      <w:r w:rsidR="00A62253" w:rsidRPr="00A62253">
        <w:rPr>
          <w:rFonts w:ascii="Times New Roman" w:eastAsia="Times New Roman" w:hAnsi="Times New Roman" w:cs="Times New Roman"/>
          <w:i/>
          <w:iCs/>
          <w:sz w:val="24"/>
          <w:szCs w:val="28"/>
          <w:lang w:eastAsia="pl-PL"/>
        </w:rPr>
        <w:t>Komisji Przetargowej</w:t>
      </w:r>
      <w:bookmarkEnd w:id="279"/>
    </w:p>
    <w:sectPr w:rsidR="00A62253" w:rsidRPr="00A62253" w:rsidSect="002A2B41">
      <w:foot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BBD9" w14:textId="77777777" w:rsidR="00206071" w:rsidRDefault="00206071" w:rsidP="00A62253">
      <w:pPr>
        <w:spacing w:after="0" w:line="240" w:lineRule="auto"/>
      </w:pPr>
      <w:r>
        <w:separator/>
      </w:r>
    </w:p>
  </w:endnote>
  <w:endnote w:type="continuationSeparator" w:id="0">
    <w:p w14:paraId="7338E1E9" w14:textId="77777777" w:rsidR="00206071" w:rsidRDefault="00206071" w:rsidP="00A6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028274"/>
      <w:docPartObj>
        <w:docPartGallery w:val="Page Numbers (Bottom of Page)"/>
        <w:docPartUnique/>
      </w:docPartObj>
    </w:sdtPr>
    <w:sdtEndPr/>
    <w:sdtContent>
      <w:p w14:paraId="77F85660" w14:textId="6828EC4B" w:rsidR="007B6B08" w:rsidRDefault="007B6B08" w:rsidP="00B23480">
        <w:pPr>
          <w:pStyle w:val="Stopka"/>
        </w:pPr>
        <w:r>
          <w:t>Nr postępowania</w:t>
        </w:r>
        <w:r w:rsidR="00A31BC2">
          <w:t xml:space="preserve"> 432600028</w:t>
        </w:r>
        <w:r>
          <w:tab/>
        </w:r>
      </w:p>
      <w:p w14:paraId="0D169445" w14:textId="77777777" w:rsidR="007B6B08" w:rsidRDefault="007B6B08" w:rsidP="00862E0A">
        <w:pPr>
          <w:pStyle w:val="Stopka"/>
          <w:jc w:val="right"/>
        </w:pPr>
        <w:r>
          <w:tab/>
        </w:r>
        <w:r>
          <w:fldChar w:fldCharType="begin"/>
        </w:r>
        <w:r>
          <w:instrText>PAGE   \* MERGEFORMAT</w:instrText>
        </w:r>
        <w:r>
          <w:fldChar w:fldCharType="separate"/>
        </w:r>
        <w:r w:rsidR="00AD3BD3">
          <w:rPr>
            <w:noProof/>
          </w:rPr>
          <w:t>32</w:t>
        </w:r>
        <w:r>
          <w:fldChar w:fldCharType="end"/>
        </w:r>
      </w:p>
    </w:sdtContent>
  </w:sdt>
  <w:sdt>
    <w:sdtPr>
      <w:rPr>
        <w:i/>
      </w:rPr>
      <w:id w:val="-1449698162"/>
      <w:lock w:val="sdtContentLocked"/>
      <w:text/>
    </w:sdtPr>
    <w:sdtEndPr/>
    <w:sdtContent>
      <w:p w14:paraId="3642C40E" w14:textId="77777777" w:rsidR="007B6B08" w:rsidRPr="00DF0AFE" w:rsidRDefault="00543093" w:rsidP="00DF0AFE">
        <w:pPr>
          <w:pStyle w:val="Stopka"/>
          <w:tabs>
            <w:tab w:val="left" w:pos="2527"/>
          </w:tabs>
          <w:rPr>
            <w:i/>
          </w:rPr>
        </w:pPr>
        <w:r w:rsidRPr="002E439B">
          <w:rPr>
            <w:i/>
          </w:rPr>
          <w:t>Wzór nr IK04_20260317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0E33" w14:textId="6BD74307" w:rsidR="007B6B08" w:rsidRPr="009C024D" w:rsidRDefault="007B6B08" w:rsidP="002A2B41">
    <w:pPr>
      <w:pStyle w:val="Stopka"/>
      <w:rPr>
        <w:i/>
        <w:iCs/>
      </w:rPr>
    </w:pPr>
    <w:r>
      <w:rPr>
        <w:i/>
        <w:iCs/>
      </w:rPr>
      <w:t xml:space="preserve">Nr postępowania </w:t>
    </w:r>
    <w:r w:rsidR="00926893">
      <w:rPr>
        <w:i/>
        <w:iCs/>
      </w:rPr>
      <w:t>43260002</w:t>
    </w:r>
    <w:r w:rsidR="00593F46">
      <w:rPr>
        <w:i/>
        <w:iCs/>
      </w:rPr>
      <w:t>8</w:t>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AD3BD3">
          <w:rPr>
            <w:i/>
            <w:iCs/>
            <w:noProof/>
          </w:rPr>
          <w:t>53</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FABD4" w14:textId="77777777" w:rsidR="00206071" w:rsidRDefault="00206071" w:rsidP="00A62253">
      <w:pPr>
        <w:spacing w:after="0" w:line="240" w:lineRule="auto"/>
      </w:pPr>
      <w:r>
        <w:separator/>
      </w:r>
    </w:p>
  </w:footnote>
  <w:footnote w:type="continuationSeparator" w:id="0">
    <w:p w14:paraId="11D21329" w14:textId="77777777" w:rsidR="00206071" w:rsidRDefault="00206071" w:rsidP="00A6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1BE9" w14:textId="77777777" w:rsidR="007B6B08" w:rsidRPr="006147A0" w:rsidRDefault="007B6B08" w:rsidP="002A2B41">
    <w:pPr>
      <w:pStyle w:val="Nagwek"/>
      <w:tabs>
        <w:tab w:val="clear" w:pos="4536"/>
        <w:tab w:val="clear" w:pos="9072"/>
        <w:tab w:val="left" w:pos="3456"/>
      </w:tabs>
      <w:jc w:val="center"/>
      <w:rPr>
        <w:i/>
      </w:rPr>
    </w:pPr>
    <w:r w:rsidRPr="006147A0">
      <w:rPr>
        <w:i/>
      </w:rPr>
      <w:t xml:space="preserve">Polska Grupa Górnicza </w:t>
    </w:r>
    <w:r>
      <w:rPr>
        <w:i/>
      </w:rPr>
      <w:t>S.A.</w:t>
    </w:r>
  </w:p>
  <w:p w14:paraId="60E49D86" w14:textId="77777777" w:rsidR="007B6B08" w:rsidRDefault="007B6B08" w:rsidP="002A2B41">
    <w:pPr>
      <w:pStyle w:val="Nagwek"/>
      <w:jc w:val="center"/>
    </w:pPr>
    <w:r w:rsidRPr="006147A0">
      <w:rPr>
        <w:i/>
        <w:noProof/>
      </w:rPr>
      <mc:AlternateContent>
        <mc:Choice Requires="wps">
          <w:drawing>
            <wp:anchor distT="0" distB="0" distL="114300" distR="114300" simplePos="0" relativeHeight="251659264" behindDoc="0" locked="0" layoutInCell="1" allowOverlap="1" wp14:anchorId="5F91FC23" wp14:editId="7E82A84C">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08D2FE"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9B3236"/>
    <w:multiLevelType w:val="hybridMultilevel"/>
    <w:tmpl w:val="D8663C54"/>
    <w:lvl w:ilvl="0" w:tplc="04150017">
      <w:start w:val="1"/>
      <w:numFmt w:val="lowerLetter"/>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AD3FB3"/>
    <w:multiLevelType w:val="hybridMultilevel"/>
    <w:tmpl w:val="E7CAF82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18467B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7B400FD"/>
    <w:multiLevelType w:val="hybridMultilevel"/>
    <w:tmpl w:val="F4B41E8E"/>
    <w:lvl w:ilvl="0" w:tplc="979A69B2">
      <w:start w:val="1"/>
      <w:numFmt w:val="bullet"/>
      <w:lvlText w:val="-"/>
      <w:lvlJc w:val="left"/>
      <w:pPr>
        <w:ind w:left="1854" w:hanging="360"/>
      </w:pPr>
      <w:rPr>
        <w:rFonts w:ascii="Andalus" w:hAnsi="Andalus" w:hint="default"/>
        <w:b/>
        <w:bCs/>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C6032D7"/>
    <w:multiLevelType w:val="multilevel"/>
    <w:tmpl w:val="7AB26794"/>
    <w:lvl w:ilvl="0">
      <w:start w:val="11"/>
      <w:numFmt w:val="decimal"/>
      <w:lvlText w:val="%1."/>
      <w:lvlJc w:val="left"/>
      <w:pPr>
        <w:tabs>
          <w:tab w:val="num" w:pos="786"/>
        </w:tabs>
        <w:ind w:left="710" w:hanging="284"/>
      </w:pPr>
      <w:rPr>
        <w:rFonts w:hint="default"/>
        <w:b w:val="0"/>
        <w:bCs/>
        <w:i w:val="0"/>
      </w:rPr>
    </w:lvl>
    <w:lvl w:ilvl="1">
      <w:start w:val="1"/>
      <w:numFmt w:val="decimal"/>
      <w:lvlText w:val="%2."/>
      <w:lvlJc w:val="left"/>
      <w:pPr>
        <w:tabs>
          <w:tab w:val="num" w:pos="1506"/>
        </w:tabs>
        <w:ind w:left="1506" w:hanging="360"/>
      </w:pPr>
      <w:rPr>
        <w:rFonts w:hint="default"/>
        <w:b w:val="0"/>
      </w:rPr>
    </w:lvl>
    <w:lvl w:ilvl="2">
      <w:start w:val="1"/>
      <w:numFmt w:val="lowerRoman"/>
      <w:lvlText w:val="%3."/>
      <w:lvlJc w:val="right"/>
      <w:pPr>
        <w:tabs>
          <w:tab w:val="num" w:pos="2226"/>
        </w:tabs>
        <w:ind w:left="2226" w:hanging="180"/>
      </w:pPr>
      <w:rPr>
        <w:rFonts w:hint="default"/>
      </w:rPr>
    </w:lvl>
    <w:lvl w:ilvl="3">
      <w:start w:val="1"/>
      <w:numFmt w:val="lowerLetter"/>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27" w15:restartNumberingAfterBreak="0">
    <w:nsid w:val="1D614B37"/>
    <w:multiLevelType w:val="hybridMultilevel"/>
    <w:tmpl w:val="0F4E6618"/>
    <w:lvl w:ilvl="0" w:tplc="34F628C4">
      <w:start w:val="2"/>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4678BF"/>
    <w:multiLevelType w:val="hybridMultilevel"/>
    <w:tmpl w:val="28A0CAC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2E862E5"/>
    <w:multiLevelType w:val="hybridMultilevel"/>
    <w:tmpl w:val="7DA25748"/>
    <w:lvl w:ilvl="0" w:tplc="D640DC1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272F703F"/>
    <w:multiLevelType w:val="multilevel"/>
    <w:tmpl w:val="D0BC62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9670684"/>
    <w:multiLevelType w:val="multilevel"/>
    <w:tmpl w:val="40B6D7E6"/>
    <w:lvl w:ilvl="0">
      <w:start w:val="4"/>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E04AD8"/>
    <w:multiLevelType w:val="hybridMultilevel"/>
    <w:tmpl w:val="83EC7492"/>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00BEC522">
      <w:start w:val="1"/>
      <w:numFmt w:val="bullet"/>
      <w:lvlText w:val=""/>
      <w:lvlJc w:val="left"/>
      <w:pPr>
        <w:ind w:left="2880" w:hanging="360"/>
      </w:pPr>
      <w:rPr>
        <w:rFonts w:ascii="Symbol" w:hAnsi="Symbol" w:hint="default"/>
      </w:r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1"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3BF6173"/>
    <w:multiLevelType w:val="hybridMultilevel"/>
    <w:tmpl w:val="A1E0AAA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 w15:restartNumberingAfterBreak="0">
    <w:nsid w:val="341D6E22"/>
    <w:multiLevelType w:val="hybridMultilevel"/>
    <w:tmpl w:val="2572F640"/>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04150011">
      <w:start w:val="1"/>
      <w:numFmt w:val="decimal"/>
      <w:lvlText w:val="%3)"/>
      <w:lvlJc w:val="left"/>
      <w:pPr>
        <w:ind w:left="2880" w:hanging="36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6" w15:restartNumberingAfterBreak="0">
    <w:nsid w:val="34D50ED2"/>
    <w:multiLevelType w:val="hybridMultilevel"/>
    <w:tmpl w:val="5E5EC6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35A06CDF"/>
    <w:multiLevelType w:val="hybridMultilevel"/>
    <w:tmpl w:val="2C646A32"/>
    <w:lvl w:ilvl="0" w:tplc="59ACA438">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3BB4357D"/>
    <w:multiLevelType w:val="hybridMultilevel"/>
    <w:tmpl w:val="64F8FCB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F501637"/>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5" w15:restartNumberingAfterBreak="0">
    <w:nsid w:val="3F8C19CF"/>
    <w:multiLevelType w:val="hybridMultilevel"/>
    <w:tmpl w:val="8264B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0" w15:restartNumberingAfterBreak="0">
    <w:nsid w:val="49D061E9"/>
    <w:multiLevelType w:val="hybridMultilevel"/>
    <w:tmpl w:val="08A4FDD4"/>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FD14A21"/>
    <w:multiLevelType w:val="multilevel"/>
    <w:tmpl w:val="8368C49C"/>
    <w:lvl w:ilvl="0">
      <w:start w:val="1"/>
      <w:numFmt w:val="decimal"/>
      <w:lvlText w:val="%1."/>
      <w:lvlJc w:val="left"/>
      <w:pPr>
        <w:ind w:left="360" w:hanging="360"/>
      </w:pPr>
      <w:rPr>
        <w:rFonts w:hint="default"/>
        <w:b/>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233564"/>
    <w:multiLevelType w:val="multilevel"/>
    <w:tmpl w:val="59DEF21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4" w15:restartNumberingAfterBreak="0">
    <w:nsid w:val="59FF422D"/>
    <w:multiLevelType w:val="multilevel"/>
    <w:tmpl w:val="E3CEDB70"/>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AF40785"/>
    <w:multiLevelType w:val="multilevel"/>
    <w:tmpl w:val="340C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15:restartNumberingAfterBreak="0">
    <w:nsid w:val="5DB54403"/>
    <w:multiLevelType w:val="multilevel"/>
    <w:tmpl w:val="DDB631DA"/>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DF24521"/>
    <w:multiLevelType w:val="hybridMultilevel"/>
    <w:tmpl w:val="9640BBCA"/>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0BF3BED"/>
    <w:multiLevelType w:val="multilevel"/>
    <w:tmpl w:val="AD062E96"/>
    <w:lvl w:ilvl="0">
      <w:start w:val="4"/>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FB1FE5"/>
    <w:multiLevelType w:val="hybridMultilevel"/>
    <w:tmpl w:val="7D908568"/>
    <w:lvl w:ilvl="0" w:tplc="50CAE6B8">
      <w:start w:val="3"/>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744584F"/>
    <w:multiLevelType w:val="hybridMultilevel"/>
    <w:tmpl w:val="BFF4A1A2"/>
    <w:lvl w:ilvl="0" w:tplc="0415000F">
      <w:start w:val="1"/>
      <w:numFmt w:val="decimal"/>
      <w:lvlText w:val="%1."/>
      <w:lvlJc w:val="left"/>
      <w:pPr>
        <w:ind w:left="502"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1"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754F1D8D"/>
    <w:multiLevelType w:val="multilevel"/>
    <w:tmpl w:val="BC4070BA"/>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8"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9"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2613426">
    <w:abstractNumId w:val="23"/>
  </w:num>
  <w:num w:numId="2" w16cid:durableId="334580533">
    <w:abstractNumId w:val="93"/>
  </w:num>
  <w:num w:numId="3" w16cid:durableId="813909738">
    <w:abstractNumId w:val="84"/>
  </w:num>
  <w:num w:numId="4" w16cid:durableId="1034498511">
    <w:abstractNumId w:val="89"/>
  </w:num>
  <w:num w:numId="5" w16cid:durableId="146678256">
    <w:abstractNumId w:val="7"/>
  </w:num>
  <w:num w:numId="6" w16cid:durableId="1184172448">
    <w:abstractNumId w:val="19"/>
  </w:num>
  <w:num w:numId="7" w16cid:durableId="1803844621">
    <w:abstractNumId w:val="48"/>
  </w:num>
  <w:num w:numId="8" w16cid:durableId="429743672">
    <w:abstractNumId w:val="92"/>
  </w:num>
  <w:num w:numId="9" w16cid:durableId="166134568">
    <w:abstractNumId w:val="69"/>
  </w:num>
  <w:num w:numId="10" w16cid:durableId="580867827">
    <w:abstractNumId w:val="100"/>
  </w:num>
  <w:num w:numId="11" w16cid:durableId="33847247">
    <w:abstractNumId w:val="61"/>
  </w:num>
  <w:num w:numId="12" w16cid:durableId="2144080810">
    <w:abstractNumId w:val="77"/>
  </w:num>
  <w:num w:numId="13" w16cid:durableId="796264296">
    <w:abstractNumId w:val="58"/>
  </w:num>
  <w:num w:numId="14" w16cid:durableId="1404987372">
    <w:abstractNumId w:val="30"/>
  </w:num>
  <w:num w:numId="15" w16cid:durableId="1721590433">
    <w:abstractNumId w:val="56"/>
  </w:num>
  <w:num w:numId="16" w16cid:durableId="1700541576">
    <w:abstractNumId w:val="97"/>
  </w:num>
  <w:num w:numId="17" w16cid:durableId="782848059">
    <w:abstractNumId w:val="11"/>
  </w:num>
  <w:num w:numId="18" w16cid:durableId="1901552194">
    <w:abstractNumId w:val="78"/>
    <w:lvlOverride w:ilvl="0">
      <w:startOverride w:val="1"/>
    </w:lvlOverride>
  </w:num>
  <w:num w:numId="19" w16cid:durableId="840504955">
    <w:abstractNumId w:val="57"/>
    <w:lvlOverride w:ilvl="0">
      <w:startOverride w:val="1"/>
    </w:lvlOverride>
  </w:num>
  <w:num w:numId="20" w16cid:durableId="923875544">
    <w:abstractNumId w:val="31"/>
  </w:num>
  <w:num w:numId="21" w16cid:durableId="1665008785">
    <w:abstractNumId w:val="6"/>
  </w:num>
  <w:num w:numId="22" w16cid:durableId="1493180472">
    <w:abstractNumId w:val="5"/>
  </w:num>
  <w:num w:numId="23" w16cid:durableId="354038070">
    <w:abstractNumId w:val="4"/>
  </w:num>
  <w:num w:numId="24" w16cid:durableId="1726641837">
    <w:abstractNumId w:val="3"/>
  </w:num>
  <w:num w:numId="25" w16cid:durableId="868296487">
    <w:abstractNumId w:val="2"/>
  </w:num>
  <w:num w:numId="26" w16cid:durableId="1060980838">
    <w:abstractNumId w:val="91"/>
  </w:num>
  <w:num w:numId="27" w16cid:durableId="510880642">
    <w:abstractNumId w:val="9"/>
  </w:num>
  <w:num w:numId="28" w16cid:durableId="1200633311">
    <w:abstractNumId w:val="94"/>
  </w:num>
  <w:num w:numId="29" w16cid:durableId="804005699">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164873">
    <w:abstractNumId w:val="76"/>
  </w:num>
  <w:num w:numId="31" w16cid:durableId="201674543">
    <w:abstractNumId w:val="28"/>
  </w:num>
  <w:num w:numId="32" w16cid:durableId="173227224">
    <w:abstractNumId w:val="68"/>
  </w:num>
  <w:num w:numId="33" w16cid:durableId="1243176637">
    <w:abstractNumId w:val="38"/>
  </w:num>
  <w:num w:numId="34" w16cid:durableId="513492275">
    <w:abstractNumId w:val="53"/>
  </w:num>
  <w:num w:numId="35" w16cid:durableId="1268805577">
    <w:abstractNumId w:val="64"/>
  </w:num>
  <w:num w:numId="36" w16cid:durableId="1888911301">
    <w:abstractNumId w:val="101"/>
  </w:num>
  <w:num w:numId="37" w16cid:durableId="201788681">
    <w:abstractNumId w:val="63"/>
  </w:num>
  <w:num w:numId="38" w16cid:durableId="1379546607">
    <w:abstractNumId w:val="39"/>
  </w:num>
  <w:num w:numId="39" w16cid:durableId="218516810">
    <w:abstractNumId w:val="51"/>
  </w:num>
  <w:num w:numId="40" w16cid:durableId="1026444957">
    <w:abstractNumId w:val="13"/>
  </w:num>
  <w:num w:numId="41" w16cid:durableId="1922517321">
    <w:abstractNumId w:val="71"/>
  </w:num>
  <w:num w:numId="42" w16cid:durableId="349185729">
    <w:abstractNumId w:val="22"/>
  </w:num>
  <w:num w:numId="43" w16cid:durableId="145169369">
    <w:abstractNumId w:val="25"/>
  </w:num>
  <w:num w:numId="44" w16cid:durableId="940064144">
    <w:abstractNumId w:val="65"/>
  </w:num>
  <w:num w:numId="45" w16cid:durableId="1823809258">
    <w:abstractNumId w:val="67"/>
  </w:num>
  <w:num w:numId="46" w16cid:durableId="2068840863">
    <w:abstractNumId w:val="52"/>
  </w:num>
  <w:num w:numId="47" w16cid:durableId="1670711233">
    <w:abstractNumId w:val="14"/>
  </w:num>
  <w:num w:numId="48" w16cid:durableId="1591819092">
    <w:abstractNumId w:val="83"/>
  </w:num>
  <w:num w:numId="49" w16cid:durableId="1982347193">
    <w:abstractNumId w:val="95"/>
  </w:num>
  <w:num w:numId="50" w16cid:durableId="1751466772">
    <w:abstractNumId w:val="8"/>
  </w:num>
  <w:num w:numId="51" w16cid:durableId="235096272">
    <w:abstractNumId w:val="80"/>
  </w:num>
  <w:num w:numId="52" w16cid:durableId="2126457861">
    <w:abstractNumId w:val="59"/>
  </w:num>
  <w:num w:numId="53" w16cid:durableId="60057275">
    <w:abstractNumId w:val="87"/>
  </w:num>
  <w:num w:numId="54" w16cid:durableId="1090200176">
    <w:abstractNumId w:val="15"/>
  </w:num>
  <w:num w:numId="55" w16cid:durableId="372313736">
    <w:abstractNumId w:val="72"/>
  </w:num>
  <w:num w:numId="56" w16cid:durableId="656766618">
    <w:abstractNumId w:val="20"/>
  </w:num>
  <w:num w:numId="57" w16cid:durableId="613631175">
    <w:abstractNumId w:val="37"/>
  </w:num>
  <w:num w:numId="58" w16cid:durableId="282466436">
    <w:abstractNumId w:val="82"/>
  </w:num>
  <w:num w:numId="59" w16cid:durableId="1766995313">
    <w:abstractNumId w:val="102"/>
  </w:num>
  <w:num w:numId="60" w16cid:durableId="334116140">
    <w:abstractNumId w:val="66"/>
  </w:num>
  <w:num w:numId="61" w16cid:durableId="1295721859">
    <w:abstractNumId w:val="99"/>
  </w:num>
  <w:num w:numId="62" w16cid:durableId="282537784">
    <w:abstractNumId w:val="60"/>
  </w:num>
  <w:num w:numId="63" w16cid:durableId="1492452070">
    <w:abstractNumId w:val="24"/>
  </w:num>
  <w:num w:numId="64" w16cid:durableId="1567568274">
    <w:abstractNumId w:val="98"/>
  </w:num>
  <w:num w:numId="65" w16cid:durableId="1683431697">
    <w:abstractNumId w:val="18"/>
  </w:num>
  <w:num w:numId="66" w16cid:durableId="652217158">
    <w:abstractNumId w:val="41"/>
  </w:num>
  <w:num w:numId="67" w16cid:durableId="335497178">
    <w:abstractNumId w:val="49"/>
  </w:num>
  <w:num w:numId="68" w16cid:durableId="1721514962">
    <w:abstractNumId w:val="16"/>
  </w:num>
  <w:num w:numId="69" w16cid:durableId="2103184655">
    <w:abstractNumId w:val="88"/>
  </w:num>
  <w:num w:numId="70" w16cid:durableId="774789441">
    <w:abstractNumId w:val="17"/>
  </w:num>
  <w:num w:numId="71" w16cid:durableId="2065979014">
    <w:abstractNumId w:val="36"/>
  </w:num>
  <w:num w:numId="72" w16cid:durableId="1360281196">
    <w:abstractNumId w:val="62"/>
  </w:num>
  <w:num w:numId="73" w16cid:durableId="19285011">
    <w:abstractNumId w:val="33"/>
  </w:num>
  <w:num w:numId="74" w16cid:durableId="2005424993">
    <w:abstractNumId w:val="86"/>
  </w:num>
  <w:num w:numId="75" w16cid:durableId="1449200683">
    <w:abstractNumId w:val="81"/>
  </w:num>
  <w:num w:numId="76" w16cid:durableId="398867238">
    <w:abstractNumId w:val="47"/>
  </w:num>
  <w:num w:numId="77" w16cid:durableId="413935586">
    <w:abstractNumId w:val="46"/>
  </w:num>
  <w:num w:numId="78" w16cid:durableId="1074736628">
    <w:abstractNumId w:val="12"/>
  </w:num>
  <w:num w:numId="79" w16cid:durableId="1358508214">
    <w:abstractNumId w:val="27"/>
  </w:num>
  <w:num w:numId="80" w16cid:durableId="1816292009">
    <w:abstractNumId w:val="50"/>
  </w:num>
  <w:num w:numId="81" w16cid:durableId="1105223363">
    <w:abstractNumId w:val="29"/>
  </w:num>
  <w:num w:numId="82" w16cid:durableId="2136826011">
    <w:abstractNumId w:val="26"/>
  </w:num>
  <w:num w:numId="83" w16cid:durableId="1643122790">
    <w:abstractNumId w:val="54"/>
  </w:num>
  <w:num w:numId="84" w16cid:durableId="969673836">
    <w:abstractNumId w:val="85"/>
  </w:num>
  <w:num w:numId="85" w16cid:durableId="391923396">
    <w:abstractNumId w:val="55"/>
  </w:num>
  <w:num w:numId="86" w16cid:durableId="642392345">
    <w:abstractNumId w:val="44"/>
  </w:num>
  <w:num w:numId="87" w16cid:durableId="870999994">
    <w:abstractNumId w:val="35"/>
  </w:num>
  <w:num w:numId="88" w16cid:durableId="674917166">
    <w:abstractNumId w:val="32"/>
  </w:num>
  <w:num w:numId="89" w16cid:durableId="1277716935">
    <w:abstractNumId w:val="74"/>
  </w:num>
  <w:num w:numId="90" w16cid:durableId="102118494">
    <w:abstractNumId w:val="96"/>
  </w:num>
  <w:num w:numId="91" w16cid:durableId="159541806">
    <w:abstractNumId w:val="79"/>
  </w:num>
  <w:num w:numId="92" w16cid:durableId="532546157">
    <w:abstractNumId w:val="10"/>
  </w:num>
  <w:num w:numId="93" w16cid:durableId="1163282059">
    <w:abstractNumId w:val="1"/>
  </w:num>
  <w:num w:numId="94" w16cid:durableId="2033876467">
    <w:abstractNumId w:val="70"/>
  </w:num>
  <w:num w:numId="95" w16cid:durableId="737944543">
    <w:abstractNumId w:val="0"/>
  </w:num>
  <w:num w:numId="96" w16cid:durableId="123929194">
    <w:abstractNumId w:val="43"/>
  </w:num>
  <w:num w:numId="97" w16cid:durableId="1328554939">
    <w:abstractNumId w:val="73"/>
  </w:num>
  <w:num w:numId="98" w16cid:durableId="2035619222">
    <w:abstractNumId w:val="40"/>
  </w:num>
  <w:num w:numId="99" w16cid:durableId="1416710865">
    <w:abstractNumId w:val="90"/>
  </w:num>
  <w:num w:numId="100" w16cid:durableId="1837183809">
    <w:abstractNumId w:val="45"/>
  </w:num>
  <w:num w:numId="101" w16cid:durableId="1152065116">
    <w:abstractNumId w:val="75"/>
  </w:num>
  <w:num w:numId="102" w16cid:durableId="1727294428">
    <w:abstractNumId w:val="21"/>
  </w:num>
  <w:num w:numId="103" w16cid:durableId="588081279">
    <w:abstractNumId w:val="3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53"/>
    <w:rsid w:val="00001635"/>
    <w:rsid w:val="00017FF2"/>
    <w:rsid w:val="000266D4"/>
    <w:rsid w:val="000270C4"/>
    <w:rsid w:val="00027DB9"/>
    <w:rsid w:val="00035A08"/>
    <w:rsid w:val="00043B31"/>
    <w:rsid w:val="0004477D"/>
    <w:rsid w:val="00044EE0"/>
    <w:rsid w:val="00046EA7"/>
    <w:rsid w:val="00050112"/>
    <w:rsid w:val="000522C7"/>
    <w:rsid w:val="000625F3"/>
    <w:rsid w:val="00062BCF"/>
    <w:rsid w:val="00075BE8"/>
    <w:rsid w:val="00084FA5"/>
    <w:rsid w:val="00086387"/>
    <w:rsid w:val="0009060D"/>
    <w:rsid w:val="000949DF"/>
    <w:rsid w:val="00096CA9"/>
    <w:rsid w:val="000B37A1"/>
    <w:rsid w:val="000C394B"/>
    <w:rsid w:val="000D0099"/>
    <w:rsid w:val="000E0477"/>
    <w:rsid w:val="000E3247"/>
    <w:rsid w:val="000E364D"/>
    <w:rsid w:val="000E5952"/>
    <w:rsid w:val="00101DBD"/>
    <w:rsid w:val="00116440"/>
    <w:rsid w:val="0012162B"/>
    <w:rsid w:val="00122201"/>
    <w:rsid w:val="00124022"/>
    <w:rsid w:val="001337E8"/>
    <w:rsid w:val="001356C6"/>
    <w:rsid w:val="00141C75"/>
    <w:rsid w:val="0017339A"/>
    <w:rsid w:val="00184321"/>
    <w:rsid w:val="00191BC9"/>
    <w:rsid w:val="001962A1"/>
    <w:rsid w:val="001A1FC3"/>
    <w:rsid w:val="001A51E7"/>
    <w:rsid w:val="001B4ACC"/>
    <w:rsid w:val="001D0B8D"/>
    <w:rsid w:val="001D49B3"/>
    <w:rsid w:val="001E0DA3"/>
    <w:rsid w:val="001F1451"/>
    <w:rsid w:val="001F4281"/>
    <w:rsid w:val="00206071"/>
    <w:rsid w:val="00210776"/>
    <w:rsid w:val="002159EF"/>
    <w:rsid w:val="00216DB5"/>
    <w:rsid w:val="0023539C"/>
    <w:rsid w:val="00235C86"/>
    <w:rsid w:val="00241A1D"/>
    <w:rsid w:val="00247164"/>
    <w:rsid w:val="00247505"/>
    <w:rsid w:val="0025199A"/>
    <w:rsid w:val="0025409F"/>
    <w:rsid w:val="002543A8"/>
    <w:rsid w:val="00262180"/>
    <w:rsid w:val="002623E1"/>
    <w:rsid w:val="00264B6F"/>
    <w:rsid w:val="00271228"/>
    <w:rsid w:val="00294BAA"/>
    <w:rsid w:val="002A2B41"/>
    <w:rsid w:val="002A4883"/>
    <w:rsid w:val="002A798E"/>
    <w:rsid w:val="002C70F1"/>
    <w:rsid w:val="002D1EF8"/>
    <w:rsid w:val="002D4965"/>
    <w:rsid w:val="003065B1"/>
    <w:rsid w:val="00324F02"/>
    <w:rsid w:val="0033084D"/>
    <w:rsid w:val="00332E71"/>
    <w:rsid w:val="00335463"/>
    <w:rsid w:val="003467B9"/>
    <w:rsid w:val="00353CF9"/>
    <w:rsid w:val="00354E36"/>
    <w:rsid w:val="003714ED"/>
    <w:rsid w:val="00380550"/>
    <w:rsid w:val="00383D6C"/>
    <w:rsid w:val="00392E6D"/>
    <w:rsid w:val="003934B9"/>
    <w:rsid w:val="00393FFF"/>
    <w:rsid w:val="00396609"/>
    <w:rsid w:val="003C7F6D"/>
    <w:rsid w:val="003D2C57"/>
    <w:rsid w:val="003D4313"/>
    <w:rsid w:val="003D473E"/>
    <w:rsid w:val="003F0E06"/>
    <w:rsid w:val="004011AA"/>
    <w:rsid w:val="00401478"/>
    <w:rsid w:val="00403BC9"/>
    <w:rsid w:val="00412614"/>
    <w:rsid w:val="0041549F"/>
    <w:rsid w:val="00421A77"/>
    <w:rsid w:val="004245F6"/>
    <w:rsid w:val="00427119"/>
    <w:rsid w:val="00444AEE"/>
    <w:rsid w:val="00460A81"/>
    <w:rsid w:val="00461CC4"/>
    <w:rsid w:val="00474F1A"/>
    <w:rsid w:val="004761AA"/>
    <w:rsid w:val="00481669"/>
    <w:rsid w:val="00482DA2"/>
    <w:rsid w:val="004837F1"/>
    <w:rsid w:val="004847A8"/>
    <w:rsid w:val="004901E3"/>
    <w:rsid w:val="004A67D3"/>
    <w:rsid w:val="004B6CB0"/>
    <w:rsid w:val="004C325C"/>
    <w:rsid w:val="004D4C4E"/>
    <w:rsid w:val="004D5EBA"/>
    <w:rsid w:val="004F1D2C"/>
    <w:rsid w:val="004F1E2E"/>
    <w:rsid w:val="004F2DFC"/>
    <w:rsid w:val="004F4C5C"/>
    <w:rsid w:val="004F7F71"/>
    <w:rsid w:val="00511F51"/>
    <w:rsid w:val="00515137"/>
    <w:rsid w:val="00521B5D"/>
    <w:rsid w:val="00522AEF"/>
    <w:rsid w:val="005253E4"/>
    <w:rsid w:val="00527DB5"/>
    <w:rsid w:val="005336D1"/>
    <w:rsid w:val="00534EE5"/>
    <w:rsid w:val="00536144"/>
    <w:rsid w:val="005408EA"/>
    <w:rsid w:val="0054188C"/>
    <w:rsid w:val="00543093"/>
    <w:rsid w:val="00550621"/>
    <w:rsid w:val="0055703F"/>
    <w:rsid w:val="00562907"/>
    <w:rsid w:val="00570D52"/>
    <w:rsid w:val="00580D03"/>
    <w:rsid w:val="005870B1"/>
    <w:rsid w:val="00587959"/>
    <w:rsid w:val="00592215"/>
    <w:rsid w:val="00592F81"/>
    <w:rsid w:val="00593F46"/>
    <w:rsid w:val="00595C7F"/>
    <w:rsid w:val="005A0E7D"/>
    <w:rsid w:val="005B5602"/>
    <w:rsid w:val="005B5D6B"/>
    <w:rsid w:val="005C059C"/>
    <w:rsid w:val="005E28E8"/>
    <w:rsid w:val="005F4401"/>
    <w:rsid w:val="006033BE"/>
    <w:rsid w:val="00605217"/>
    <w:rsid w:val="00605458"/>
    <w:rsid w:val="00606305"/>
    <w:rsid w:val="0061097A"/>
    <w:rsid w:val="0061641B"/>
    <w:rsid w:val="00622D25"/>
    <w:rsid w:val="006247F9"/>
    <w:rsid w:val="00634275"/>
    <w:rsid w:val="0063428A"/>
    <w:rsid w:val="00650237"/>
    <w:rsid w:val="00650DCA"/>
    <w:rsid w:val="00655AC6"/>
    <w:rsid w:val="00655DE2"/>
    <w:rsid w:val="00656388"/>
    <w:rsid w:val="00661C54"/>
    <w:rsid w:val="00662D82"/>
    <w:rsid w:val="00663279"/>
    <w:rsid w:val="00663B4B"/>
    <w:rsid w:val="00675E3E"/>
    <w:rsid w:val="006809DA"/>
    <w:rsid w:val="0068458B"/>
    <w:rsid w:val="006870D9"/>
    <w:rsid w:val="006A3B6C"/>
    <w:rsid w:val="006A5B68"/>
    <w:rsid w:val="006B7FAD"/>
    <w:rsid w:val="006E07D5"/>
    <w:rsid w:val="006F5D1D"/>
    <w:rsid w:val="00704901"/>
    <w:rsid w:val="007166D5"/>
    <w:rsid w:val="00716C34"/>
    <w:rsid w:val="00717383"/>
    <w:rsid w:val="007370F8"/>
    <w:rsid w:val="007429C9"/>
    <w:rsid w:val="007462B0"/>
    <w:rsid w:val="007544B4"/>
    <w:rsid w:val="00764DD3"/>
    <w:rsid w:val="007727FB"/>
    <w:rsid w:val="00775AE2"/>
    <w:rsid w:val="00786CA8"/>
    <w:rsid w:val="007A25C4"/>
    <w:rsid w:val="007B6B08"/>
    <w:rsid w:val="007C345C"/>
    <w:rsid w:val="007C3BB4"/>
    <w:rsid w:val="007C70CC"/>
    <w:rsid w:val="007E5378"/>
    <w:rsid w:val="007F5418"/>
    <w:rsid w:val="00800B0F"/>
    <w:rsid w:val="008104BA"/>
    <w:rsid w:val="0081216D"/>
    <w:rsid w:val="0082173F"/>
    <w:rsid w:val="008324D9"/>
    <w:rsid w:val="00835F23"/>
    <w:rsid w:val="0084260E"/>
    <w:rsid w:val="00842B77"/>
    <w:rsid w:val="00843193"/>
    <w:rsid w:val="008439B8"/>
    <w:rsid w:val="008475A2"/>
    <w:rsid w:val="0085771E"/>
    <w:rsid w:val="00862903"/>
    <w:rsid w:val="00862E0A"/>
    <w:rsid w:val="00891095"/>
    <w:rsid w:val="00895B8F"/>
    <w:rsid w:val="0089767B"/>
    <w:rsid w:val="008C1C7A"/>
    <w:rsid w:val="008C22F7"/>
    <w:rsid w:val="008C30A4"/>
    <w:rsid w:val="008D2EE9"/>
    <w:rsid w:val="008D5EE9"/>
    <w:rsid w:val="008E36BA"/>
    <w:rsid w:val="008E38A4"/>
    <w:rsid w:val="008E46D9"/>
    <w:rsid w:val="008E7D77"/>
    <w:rsid w:val="008F2E00"/>
    <w:rsid w:val="00907D88"/>
    <w:rsid w:val="00910BAC"/>
    <w:rsid w:val="00910E46"/>
    <w:rsid w:val="009136D0"/>
    <w:rsid w:val="00917527"/>
    <w:rsid w:val="00924D7D"/>
    <w:rsid w:val="00925962"/>
    <w:rsid w:val="00926893"/>
    <w:rsid w:val="00931CD4"/>
    <w:rsid w:val="00934126"/>
    <w:rsid w:val="00937E3A"/>
    <w:rsid w:val="00943845"/>
    <w:rsid w:val="00943E71"/>
    <w:rsid w:val="00946F7B"/>
    <w:rsid w:val="00957ED2"/>
    <w:rsid w:val="009607EB"/>
    <w:rsid w:val="0096191C"/>
    <w:rsid w:val="0096325C"/>
    <w:rsid w:val="009638B7"/>
    <w:rsid w:val="00970D85"/>
    <w:rsid w:val="0098197C"/>
    <w:rsid w:val="00987064"/>
    <w:rsid w:val="00993430"/>
    <w:rsid w:val="00995C93"/>
    <w:rsid w:val="0099760D"/>
    <w:rsid w:val="009A5D05"/>
    <w:rsid w:val="009A5F8D"/>
    <w:rsid w:val="009B25F7"/>
    <w:rsid w:val="009C5047"/>
    <w:rsid w:val="009D18BB"/>
    <w:rsid w:val="009D2794"/>
    <w:rsid w:val="009D40ED"/>
    <w:rsid w:val="009D4C18"/>
    <w:rsid w:val="009D4D79"/>
    <w:rsid w:val="009E2294"/>
    <w:rsid w:val="009E577A"/>
    <w:rsid w:val="009E58DD"/>
    <w:rsid w:val="009E7063"/>
    <w:rsid w:val="009F263F"/>
    <w:rsid w:val="009F568F"/>
    <w:rsid w:val="00A10F90"/>
    <w:rsid w:val="00A30410"/>
    <w:rsid w:val="00A31BC2"/>
    <w:rsid w:val="00A432C4"/>
    <w:rsid w:val="00A537C0"/>
    <w:rsid w:val="00A60172"/>
    <w:rsid w:val="00A60405"/>
    <w:rsid w:val="00A614CD"/>
    <w:rsid w:val="00A62253"/>
    <w:rsid w:val="00A925BE"/>
    <w:rsid w:val="00A96222"/>
    <w:rsid w:val="00AA4519"/>
    <w:rsid w:val="00AB2916"/>
    <w:rsid w:val="00AB7D4F"/>
    <w:rsid w:val="00AD3BD3"/>
    <w:rsid w:val="00AD705A"/>
    <w:rsid w:val="00AD7DBC"/>
    <w:rsid w:val="00B12341"/>
    <w:rsid w:val="00B12BA1"/>
    <w:rsid w:val="00B23480"/>
    <w:rsid w:val="00B23E36"/>
    <w:rsid w:val="00B26C4C"/>
    <w:rsid w:val="00B36B9F"/>
    <w:rsid w:val="00B41CCD"/>
    <w:rsid w:val="00B5426E"/>
    <w:rsid w:val="00B55A33"/>
    <w:rsid w:val="00B64DCD"/>
    <w:rsid w:val="00B660D0"/>
    <w:rsid w:val="00B67499"/>
    <w:rsid w:val="00B72293"/>
    <w:rsid w:val="00B84640"/>
    <w:rsid w:val="00B94248"/>
    <w:rsid w:val="00B977D8"/>
    <w:rsid w:val="00BA25EC"/>
    <w:rsid w:val="00BA4DFC"/>
    <w:rsid w:val="00BA7B36"/>
    <w:rsid w:val="00BB0D9F"/>
    <w:rsid w:val="00BB32C7"/>
    <w:rsid w:val="00BC44F7"/>
    <w:rsid w:val="00BD0930"/>
    <w:rsid w:val="00BD1986"/>
    <w:rsid w:val="00BD4DC4"/>
    <w:rsid w:val="00BD7EB8"/>
    <w:rsid w:val="00BE2329"/>
    <w:rsid w:val="00BE7D1A"/>
    <w:rsid w:val="00BF36FF"/>
    <w:rsid w:val="00BF7491"/>
    <w:rsid w:val="00C2637D"/>
    <w:rsid w:val="00C31DFC"/>
    <w:rsid w:val="00C35953"/>
    <w:rsid w:val="00C377B3"/>
    <w:rsid w:val="00C52CC5"/>
    <w:rsid w:val="00C55ACC"/>
    <w:rsid w:val="00C56767"/>
    <w:rsid w:val="00C62E94"/>
    <w:rsid w:val="00C76B4C"/>
    <w:rsid w:val="00C77AFA"/>
    <w:rsid w:val="00C80902"/>
    <w:rsid w:val="00C969D7"/>
    <w:rsid w:val="00CA209C"/>
    <w:rsid w:val="00CA432B"/>
    <w:rsid w:val="00CA73C6"/>
    <w:rsid w:val="00CC19BF"/>
    <w:rsid w:val="00CC72C1"/>
    <w:rsid w:val="00CD70BD"/>
    <w:rsid w:val="00CE2AD6"/>
    <w:rsid w:val="00CE46F4"/>
    <w:rsid w:val="00CF58E8"/>
    <w:rsid w:val="00CF5C1A"/>
    <w:rsid w:val="00D03B6C"/>
    <w:rsid w:val="00D07842"/>
    <w:rsid w:val="00D11CB2"/>
    <w:rsid w:val="00D2282D"/>
    <w:rsid w:val="00D26620"/>
    <w:rsid w:val="00D2747A"/>
    <w:rsid w:val="00D2776F"/>
    <w:rsid w:val="00D30077"/>
    <w:rsid w:val="00D322CC"/>
    <w:rsid w:val="00D3337D"/>
    <w:rsid w:val="00D3659B"/>
    <w:rsid w:val="00D60264"/>
    <w:rsid w:val="00D64425"/>
    <w:rsid w:val="00D65329"/>
    <w:rsid w:val="00D74126"/>
    <w:rsid w:val="00D74A0F"/>
    <w:rsid w:val="00D77A17"/>
    <w:rsid w:val="00D81051"/>
    <w:rsid w:val="00D8441E"/>
    <w:rsid w:val="00D92D43"/>
    <w:rsid w:val="00DB56AF"/>
    <w:rsid w:val="00DB5EB2"/>
    <w:rsid w:val="00DD4601"/>
    <w:rsid w:val="00DD69A5"/>
    <w:rsid w:val="00DD79BF"/>
    <w:rsid w:val="00DE3DA8"/>
    <w:rsid w:val="00DE5646"/>
    <w:rsid w:val="00DF0AFE"/>
    <w:rsid w:val="00E03D4B"/>
    <w:rsid w:val="00E140EA"/>
    <w:rsid w:val="00E27A05"/>
    <w:rsid w:val="00E31A68"/>
    <w:rsid w:val="00E41DE7"/>
    <w:rsid w:val="00E4289E"/>
    <w:rsid w:val="00E55341"/>
    <w:rsid w:val="00E67747"/>
    <w:rsid w:val="00E705AA"/>
    <w:rsid w:val="00E7267C"/>
    <w:rsid w:val="00E740D5"/>
    <w:rsid w:val="00EA0E68"/>
    <w:rsid w:val="00EA1461"/>
    <w:rsid w:val="00EA274D"/>
    <w:rsid w:val="00EA608C"/>
    <w:rsid w:val="00EB21E6"/>
    <w:rsid w:val="00EC211A"/>
    <w:rsid w:val="00ED0B18"/>
    <w:rsid w:val="00ED28ED"/>
    <w:rsid w:val="00ED6E91"/>
    <w:rsid w:val="00F01606"/>
    <w:rsid w:val="00F04D92"/>
    <w:rsid w:val="00F145D4"/>
    <w:rsid w:val="00F25609"/>
    <w:rsid w:val="00F30762"/>
    <w:rsid w:val="00F41B9C"/>
    <w:rsid w:val="00F5238A"/>
    <w:rsid w:val="00F60301"/>
    <w:rsid w:val="00F676A9"/>
    <w:rsid w:val="00F70199"/>
    <w:rsid w:val="00F708D0"/>
    <w:rsid w:val="00F75FA4"/>
    <w:rsid w:val="00F8593F"/>
    <w:rsid w:val="00F86985"/>
    <w:rsid w:val="00F92DF1"/>
    <w:rsid w:val="00F93E5C"/>
    <w:rsid w:val="00FA454A"/>
    <w:rsid w:val="00FA4AE1"/>
    <w:rsid w:val="00FA4C13"/>
    <w:rsid w:val="00FA4F6B"/>
    <w:rsid w:val="00FA776C"/>
    <w:rsid w:val="00FB44E2"/>
    <w:rsid w:val="00FB70CE"/>
    <w:rsid w:val="00FC23B6"/>
    <w:rsid w:val="00FC6A5A"/>
    <w:rsid w:val="00FC770D"/>
    <w:rsid w:val="00FD5E70"/>
    <w:rsid w:val="00FE3FC7"/>
    <w:rsid w:val="00FE7C2D"/>
    <w:rsid w:val="00FF2919"/>
    <w:rsid w:val="00FF49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DBE4A"/>
  <w15:docId w15:val="{4396A196-D877-4D6C-B800-53C4786E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593F"/>
  </w:style>
  <w:style w:type="paragraph" w:styleId="Nagwek1">
    <w:name w:val="heading 1"/>
    <w:basedOn w:val="Normalny"/>
    <w:next w:val="Normalny"/>
    <w:link w:val="Nagwek1Znak"/>
    <w:uiPriority w:val="9"/>
    <w:qFormat/>
    <w:rsid w:val="00A62253"/>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A62253"/>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A62253"/>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A62253"/>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A62253"/>
    <w:pPr>
      <w:tabs>
        <w:tab w:val="right" w:leader="dot" w:pos="9638"/>
      </w:tabs>
      <w:ind w:left="0"/>
      <w:jc w:val="both"/>
      <w:outlineLvl w:val="4"/>
    </w:pPr>
    <w:rPr>
      <w:b/>
    </w:rPr>
  </w:style>
  <w:style w:type="paragraph" w:styleId="Nagwek6">
    <w:name w:val="heading 6"/>
    <w:basedOn w:val="Normalny"/>
    <w:next w:val="Normalny"/>
    <w:link w:val="Nagwek6Znak"/>
    <w:qFormat/>
    <w:rsid w:val="00A62253"/>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A62253"/>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A62253"/>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A62253"/>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A62253"/>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A62253"/>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A62253"/>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A62253"/>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A62253"/>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A62253"/>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A62253"/>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A62253"/>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A62253"/>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A62253"/>
  </w:style>
  <w:style w:type="character" w:customStyle="1" w:styleId="Nagwek1Znak">
    <w:name w:val="Nagłówek 1 Znak"/>
    <w:basedOn w:val="Domylnaczcionkaakapitu"/>
    <w:link w:val="Nagwek1"/>
    <w:uiPriority w:val="9"/>
    <w:rsid w:val="00A62253"/>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A62253"/>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A62253"/>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A62253"/>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A62253"/>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A62253"/>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A62253"/>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A62253"/>
    <w:rPr>
      <w:rFonts w:ascii="Times New Roman" w:eastAsia="Times New Roman" w:hAnsi="Times New Roman" w:cs="Times New Roman"/>
      <w:b/>
      <w:bCs/>
      <w:sz w:val="24"/>
      <w:szCs w:val="24"/>
      <w:lang w:eastAsia="pl-PL"/>
    </w:rPr>
  </w:style>
  <w:style w:type="character" w:styleId="Hipercze">
    <w:name w:val="Hyperlink"/>
    <w:uiPriority w:val="99"/>
    <w:rsid w:val="00A62253"/>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A62253"/>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A62253"/>
    <w:rPr>
      <w:rFonts w:ascii="Times New Roman" w:eastAsia="Times New Roman" w:hAnsi="Times New Roman" w:cs="Times New Roman"/>
      <w:sz w:val="24"/>
      <w:szCs w:val="24"/>
      <w:lang w:eastAsia="pl-PL"/>
    </w:rPr>
  </w:style>
  <w:style w:type="paragraph" w:customStyle="1" w:styleId="Default">
    <w:name w:val="Default"/>
    <w:rsid w:val="00A622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A62253"/>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A62253"/>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A62253"/>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A62253"/>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A62253"/>
    <w:rPr>
      <w:rFonts w:cs="Times New Roman"/>
    </w:rPr>
  </w:style>
  <w:style w:type="paragraph" w:styleId="Tekstkomentarza">
    <w:name w:val="annotation text"/>
    <w:basedOn w:val="Normalny"/>
    <w:link w:val="TekstkomentarzaZnak"/>
    <w:uiPriority w:val="99"/>
    <w:rsid w:val="00A6225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62253"/>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A62253"/>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A62253"/>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A62253"/>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A62253"/>
    <w:rPr>
      <w:sz w:val="16"/>
      <w:szCs w:val="16"/>
    </w:rPr>
  </w:style>
  <w:style w:type="paragraph" w:styleId="Tematkomentarza">
    <w:name w:val="annotation subject"/>
    <w:basedOn w:val="Tekstkomentarza"/>
    <w:next w:val="Tekstkomentarza"/>
    <w:link w:val="TematkomentarzaZnak"/>
    <w:uiPriority w:val="99"/>
    <w:semiHidden/>
    <w:unhideWhenUsed/>
    <w:rsid w:val="00A62253"/>
    <w:rPr>
      <w:b/>
      <w:bCs/>
    </w:rPr>
  </w:style>
  <w:style w:type="character" w:customStyle="1" w:styleId="TematkomentarzaZnak">
    <w:name w:val="Temat komentarza Znak"/>
    <w:basedOn w:val="TekstkomentarzaZnak"/>
    <w:link w:val="Tematkomentarza"/>
    <w:uiPriority w:val="99"/>
    <w:semiHidden/>
    <w:rsid w:val="00A6225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A6225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A62253"/>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A6225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62253"/>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A62253"/>
    <w:rPr>
      <w:color w:val="605E5C"/>
      <w:shd w:val="clear" w:color="auto" w:fill="E1DFDD"/>
    </w:rPr>
  </w:style>
  <w:style w:type="paragraph" w:styleId="Tekstprzypisukocowego">
    <w:name w:val="endnote text"/>
    <w:basedOn w:val="Normalny"/>
    <w:link w:val="TekstprzypisukocowegoZnak"/>
    <w:uiPriority w:val="99"/>
    <w:semiHidden/>
    <w:unhideWhenUsed/>
    <w:rsid w:val="00A6225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6225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62253"/>
    <w:rPr>
      <w:vertAlign w:val="superscript"/>
    </w:rPr>
  </w:style>
  <w:style w:type="paragraph" w:customStyle="1" w:styleId="Nagwekspisutreci1">
    <w:name w:val="Nagłówek spisu treści1"/>
    <w:basedOn w:val="Nagwek1"/>
    <w:next w:val="Normalny"/>
    <w:uiPriority w:val="39"/>
    <w:unhideWhenUsed/>
    <w:qFormat/>
    <w:rsid w:val="00A62253"/>
  </w:style>
  <w:style w:type="paragraph" w:styleId="Spistreci1">
    <w:name w:val="toc 1"/>
    <w:basedOn w:val="Normalny"/>
    <w:next w:val="Normalny"/>
    <w:autoRedefine/>
    <w:uiPriority w:val="39"/>
    <w:unhideWhenUsed/>
    <w:rsid w:val="00A62253"/>
    <w:pPr>
      <w:spacing w:after="100" w:line="240" w:lineRule="auto"/>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A62253"/>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A62253"/>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A62253"/>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A62253"/>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A62253"/>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A62253"/>
    <w:rPr>
      <w:rFonts w:cs="Times New Roman"/>
      <w:sz w:val="24"/>
      <w:szCs w:val="24"/>
      <w:lang w:val="pl-PL" w:eastAsia="pl-PL"/>
    </w:rPr>
  </w:style>
  <w:style w:type="paragraph" w:customStyle="1" w:styleId="Tekstpodstawowywcity1">
    <w:name w:val="Tekst podstawowy wcięty1"/>
    <w:basedOn w:val="Normalny"/>
    <w:link w:val="BodyTextIndentChar"/>
    <w:rsid w:val="00A62253"/>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A62253"/>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A62253"/>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A62253"/>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A62253"/>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A62253"/>
    <w:rPr>
      <w:rFonts w:ascii="Times New Roman" w:eastAsia="Times New Roman" w:hAnsi="Times New Roman" w:cs="Times New Roman"/>
      <w:lang w:eastAsia="pl-PL"/>
    </w:rPr>
  </w:style>
  <w:style w:type="paragraph" w:styleId="Tekstblokowy">
    <w:name w:val="Block Text"/>
    <w:basedOn w:val="Normalny"/>
    <w:rsid w:val="00A62253"/>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A62253"/>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A62253"/>
    <w:rPr>
      <w:rFonts w:cs="Times New Roman"/>
    </w:rPr>
  </w:style>
  <w:style w:type="paragraph" w:styleId="Tekstprzypisudolnego">
    <w:name w:val="footnote text"/>
    <w:basedOn w:val="Normalny"/>
    <w:link w:val="TekstprzypisudolnegoZnak"/>
    <w:uiPriority w:val="99"/>
    <w:semiHidden/>
    <w:rsid w:val="00A6225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62253"/>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A62253"/>
    <w:rPr>
      <w:rFonts w:cs="Times New Roman"/>
      <w:vertAlign w:val="superscript"/>
    </w:rPr>
  </w:style>
  <w:style w:type="paragraph" w:customStyle="1" w:styleId="FR1">
    <w:name w:val="FR1"/>
    <w:rsid w:val="00A62253"/>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A62253"/>
    <w:rPr>
      <w:rFonts w:cs="Times New Roman"/>
      <w:color w:val="800080"/>
      <w:u w:val="single"/>
    </w:rPr>
  </w:style>
  <w:style w:type="character" w:customStyle="1" w:styleId="dane1">
    <w:name w:val="dane1"/>
    <w:rsid w:val="00A62253"/>
    <w:rPr>
      <w:rFonts w:cs="Times New Roman"/>
      <w:color w:val="0000CD"/>
    </w:rPr>
  </w:style>
  <w:style w:type="paragraph" w:customStyle="1" w:styleId="Tekstumowy">
    <w:name w:val="Tekst umowy"/>
    <w:basedOn w:val="Tekstpodstawowy3"/>
    <w:autoRedefine/>
    <w:uiPriority w:val="99"/>
    <w:rsid w:val="00A62253"/>
    <w:pPr>
      <w:numPr>
        <w:numId w:val="17"/>
      </w:numPr>
      <w:tabs>
        <w:tab w:val="clear" w:pos="819"/>
      </w:tabs>
      <w:ind w:left="0" w:firstLine="0"/>
    </w:pPr>
  </w:style>
  <w:style w:type="paragraph" w:customStyle="1" w:styleId="Domylnie">
    <w:name w:val="Domyślnie"/>
    <w:rsid w:val="00A62253"/>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62253"/>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A62253"/>
    <w:rPr>
      <w:rFonts w:ascii="Times New Roman" w:eastAsia="Times New Roman" w:hAnsi="Times New Roman" w:cs="Times New Roman"/>
      <w:sz w:val="24"/>
      <w:szCs w:val="24"/>
      <w:lang w:eastAsia="pl-PL"/>
    </w:rPr>
  </w:style>
  <w:style w:type="table" w:styleId="Tabela-Siatka">
    <w:name w:val="Table Grid"/>
    <w:basedOn w:val="Standardowy"/>
    <w:uiPriority w:val="39"/>
    <w:rsid w:val="00A6225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A62253"/>
    <w:rPr>
      <w:rFonts w:cs="Times New Roman"/>
      <w:b/>
      <w:bCs/>
    </w:rPr>
  </w:style>
  <w:style w:type="paragraph" w:customStyle="1" w:styleId="center">
    <w:name w:val="center"/>
    <w:basedOn w:val="Normalny"/>
    <w:rsid w:val="00A62253"/>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A62253"/>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A62253"/>
    <w:rPr>
      <w:rFonts w:ascii="Times New Roman" w:eastAsia="Times New Roman" w:hAnsi="Times New Roman" w:cs="Times New Roman"/>
      <w:sz w:val="24"/>
      <w:szCs w:val="24"/>
      <w:lang w:eastAsia="pl-PL"/>
    </w:rPr>
  </w:style>
  <w:style w:type="paragraph" w:customStyle="1" w:styleId="Akapitzlist2">
    <w:name w:val="Akapit z listą2"/>
    <w:basedOn w:val="Normalny"/>
    <w:rsid w:val="00A62253"/>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A62253"/>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A62253"/>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A62253"/>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A62253"/>
    <w:rPr>
      <w:rFonts w:ascii="Univers Condensed" w:hAnsi="Univers Condensed" w:cs="Times New Roman"/>
      <w:sz w:val="24"/>
      <w:lang w:val="pl-PL" w:eastAsia="pl-PL" w:bidi="ar-SA"/>
    </w:rPr>
  </w:style>
  <w:style w:type="paragraph" w:customStyle="1" w:styleId="Zawartotabeli">
    <w:name w:val="Zawartość tabeli"/>
    <w:basedOn w:val="Normalny"/>
    <w:rsid w:val="00A62253"/>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A62253"/>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A62253"/>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A62253"/>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A62253"/>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A62253"/>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62253"/>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A62253"/>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A62253"/>
    <w:rPr>
      <w:rFonts w:ascii="Times New Roman" w:eastAsia="Times New Roman" w:hAnsi="Times New Roman" w:cs="Times New Roman"/>
      <w:b/>
      <w:sz w:val="24"/>
      <w:lang w:eastAsia="en-GB"/>
    </w:rPr>
  </w:style>
  <w:style w:type="character" w:customStyle="1" w:styleId="DeltaViewInsertion">
    <w:name w:val="DeltaView Insertion"/>
    <w:rsid w:val="00A62253"/>
    <w:rPr>
      <w:b/>
      <w:i/>
      <w:spacing w:val="0"/>
    </w:rPr>
  </w:style>
  <w:style w:type="paragraph" w:customStyle="1" w:styleId="Text1">
    <w:name w:val="Text 1"/>
    <w:basedOn w:val="Normalny"/>
    <w:rsid w:val="00A62253"/>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A62253"/>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A62253"/>
    <w:pPr>
      <w:numPr>
        <w:numId w:val="1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A62253"/>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A62253"/>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A62253"/>
    <w:pPr>
      <w:numPr>
        <w:ilvl w:val="1"/>
        <w:numId w:val="2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A62253"/>
    <w:pPr>
      <w:numPr>
        <w:ilvl w:val="2"/>
        <w:numId w:val="2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A62253"/>
    <w:pPr>
      <w:numPr>
        <w:ilvl w:val="3"/>
        <w:numId w:val="2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A62253"/>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A62253"/>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A62253"/>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A62253"/>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A62253"/>
    <w:rPr>
      <w:rFonts w:cs="Arial"/>
      <w:color w:val="404040"/>
      <w:sz w:val="18"/>
      <w:szCs w:val="20"/>
      <w:lang w:val="en-GB"/>
    </w:rPr>
  </w:style>
  <w:style w:type="paragraph" w:styleId="Lista">
    <w:name w:val="List"/>
    <w:basedOn w:val="Normalny"/>
    <w:uiPriority w:val="99"/>
    <w:unhideWhenUsed/>
    <w:rsid w:val="00A62253"/>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A62253"/>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A62253"/>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A62253"/>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A62253"/>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A62253"/>
    <w:pPr>
      <w:numPr>
        <w:numId w:val="21"/>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A62253"/>
    <w:pPr>
      <w:numPr>
        <w:numId w:val="22"/>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A62253"/>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A62253"/>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A62253"/>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A62253"/>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A62253"/>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A62253"/>
    <w:pPr>
      <w:ind w:firstLine="210"/>
    </w:pPr>
  </w:style>
  <w:style w:type="character" w:customStyle="1" w:styleId="TekstpodstawowyzwciciemZnak">
    <w:name w:val="Tekst podstawowy z wcięciem Znak"/>
    <w:basedOn w:val="TekstpodstawowyZnak"/>
    <w:link w:val="Tekstpodstawowyzwciciem"/>
    <w:uiPriority w:val="99"/>
    <w:rsid w:val="00A62253"/>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62253"/>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62253"/>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62253"/>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62253"/>
    <w:rPr>
      <w:rFonts w:ascii="Calibri" w:hAnsi="Calibri" w:cs="Calibri"/>
      <w:color w:val="000000"/>
      <w:sz w:val="18"/>
      <w:szCs w:val="18"/>
    </w:rPr>
  </w:style>
  <w:style w:type="character" w:styleId="Uwydatnienie">
    <w:name w:val="Emphasis"/>
    <w:basedOn w:val="Domylnaczcionkaakapitu"/>
    <w:uiPriority w:val="20"/>
    <w:qFormat/>
    <w:rsid w:val="00A62253"/>
    <w:rPr>
      <w:i/>
      <w:iCs/>
    </w:rPr>
  </w:style>
  <w:style w:type="table" w:customStyle="1" w:styleId="Tabela-Siatka2">
    <w:name w:val="Tabela - Siatka2"/>
    <w:basedOn w:val="Standardowy"/>
    <w:next w:val="Tabela-Siatka"/>
    <w:uiPriority w:val="5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A62253"/>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A62253"/>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A62253"/>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A62253"/>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A62253"/>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A62253"/>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A62253"/>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A62253"/>
    <w:pPr>
      <w:numPr>
        <w:numId w:val="29"/>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A62253"/>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A62253"/>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1">
    <w:name w:val="Nierozpoznana wzmianka21"/>
    <w:basedOn w:val="Domylnaczcionkaakapitu"/>
    <w:uiPriority w:val="99"/>
    <w:semiHidden/>
    <w:unhideWhenUsed/>
    <w:rsid w:val="00A62253"/>
    <w:rPr>
      <w:color w:val="605E5C"/>
      <w:shd w:val="clear" w:color="auto" w:fill="E1DFDD"/>
    </w:rPr>
  </w:style>
  <w:style w:type="paragraph" w:customStyle="1" w:styleId="Ustp">
    <w:name w:val="Ustęp"/>
    <w:basedOn w:val="Tekstpodstawowy2"/>
    <w:link w:val="UstpZnak"/>
    <w:qFormat/>
    <w:rsid w:val="00A62253"/>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A62253"/>
    <w:pPr>
      <w:keepLines/>
      <w:spacing w:line="288" w:lineRule="auto"/>
      <w:ind w:left="0"/>
      <w:jc w:val="both"/>
    </w:pPr>
  </w:style>
  <w:style w:type="character" w:customStyle="1" w:styleId="UstpZnak">
    <w:name w:val="Ustęp Znak"/>
    <w:basedOn w:val="Tekstpodstawowy2Znak"/>
    <w:link w:val="Ustp"/>
    <w:rsid w:val="00A62253"/>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A62253"/>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A62253"/>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A62253"/>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A62253"/>
    <w:rPr>
      <w:rFonts w:ascii="Arial" w:hAnsi="Arial" w:cs="Arial"/>
      <w:sz w:val="20"/>
      <w:szCs w:val="20"/>
    </w:rPr>
  </w:style>
  <w:style w:type="table" w:customStyle="1" w:styleId="Zwykatabela31">
    <w:name w:val="Zwykła tabela 31"/>
    <w:basedOn w:val="Standardowy"/>
    <w:uiPriority w:val="43"/>
    <w:rsid w:val="00A6225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A6225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A62253"/>
    <w:rPr>
      <w:color w:val="808080"/>
    </w:rPr>
  </w:style>
  <w:style w:type="table" w:customStyle="1" w:styleId="Tabela-Siatka4">
    <w:name w:val="Tabela - Siatka4"/>
    <w:basedOn w:val="Standardowy"/>
    <w:next w:val="Tabela-Siatka"/>
    <w:uiPriority w:val="39"/>
    <w:rsid w:val="00A6225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A62253"/>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A62253"/>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A62253"/>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A62253"/>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A62253"/>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A62253"/>
    <w:rPr>
      <w:rFonts w:ascii="Consolas" w:hAnsi="Consolas"/>
      <w:sz w:val="21"/>
      <w:szCs w:val="21"/>
    </w:rPr>
  </w:style>
  <w:style w:type="character" w:styleId="Nierozpoznanawzmianka">
    <w:name w:val="Unresolved Mention"/>
    <w:basedOn w:val="Domylnaczcionkaakapitu"/>
    <w:uiPriority w:val="99"/>
    <w:semiHidden/>
    <w:unhideWhenUsed/>
    <w:rsid w:val="009D40ED"/>
    <w:rPr>
      <w:color w:val="605E5C"/>
      <w:shd w:val="clear" w:color="auto" w:fill="E1DFDD"/>
    </w:rPr>
  </w:style>
  <w:style w:type="paragraph" w:customStyle="1" w:styleId="pf0">
    <w:name w:val="pf0"/>
    <w:basedOn w:val="Normalny"/>
    <w:rsid w:val="00D0784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D078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34739">
      <w:bodyDiv w:val="1"/>
      <w:marLeft w:val="0"/>
      <w:marRight w:val="0"/>
      <w:marTop w:val="0"/>
      <w:marBottom w:val="0"/>
      <w:divBdr>
        <w:top w:val="none" w:sz="0" w:space="0" w:color="auto"/>
        <w:left w:val="none" w:sz="0" w:space="0" w:color="auto"/>
        <w:bottom w:val="none" w:sz="0" w:space="0" w:color="auto"/>
        <w:right w:val="none" w:sz="0" w:space="0" w:color="auto"/>
      </w:divBdr>
    </w:div>
    <w:div w:id="631517305">
      <w:bodyDiv w:val="1"/>
      <w:marLeft w:val="0"/>
      <w:marRight w:val="0"/>
      <w:marTop w:val="0"/>
      <w:marBottom w:val="0"/>
      <w:divBdr>
        <w:top w:val="none" w:sz="0" w:space="0" w:color="auto"/>
        <w:left w:val="none" w:sz="0" w:space="0" w:color="auto"/>
        <w:bottom w:val="none" w:sz="0" w:space="0" w:color="auto"/>
        <w:right w:val="none" w:sz="0" w:space="0" w:color="auto"/>
      </w:divBdr>
    </w:div>
    <w:div w:id="1421414191">
      <w:bodyDiv w:val="1"/>
      <w:marLeft w:val="0"/>
      <w:marRight w:val="0"/>
      <w:marTop w:val="0"/>
      <w:marBottom w:val="0"/>
      <w:divBdr>
        <w:top w:val="none" w:sz="0" w:space="0" w:color="auto"/>
        <w:left w:val="none" w:sz="0" w:space="0" w:color="auto"/>
        <w:bottom w:val="none" w:sz="0" w:space="0" w:color="auto"/>
        <w:right w:val="none" w:sz="0" w:space="0" w:color="auto"/>
      </w:divBdr>
    </w:div>
    <w:div w:id="183645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g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gg.pl/strefa-korporacyjna/firma/inne/kodeks-dla-partnerow-biznesowy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g.pl/strefa-korporacyjna/firma/inne/polityka-antykorupcyj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sef.zal@pgg.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DCB2A-60CC-4057-91E9-B1E87692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24333</Words>
  <Characters>145999</Characters>
  <Application>Microsoft Office Word</Application>
  <DocSecurity>0</DocSecurity>
  <Lines>1216</Lines>
  <Paragraphs>339</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169993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Kowolik</dc:creator>
  <cp:keywords/>
  <dc:description/>
  <cp:lastModifiedBy>Renata Ochman</cp:lastModifiedBy>
  <cp:revision>3</cp:revision>
  <cp:lastPrinted>2026-06-12T10:09:00Z</cp:lastPrinted>
  <dcterms:created xsi:type="dcterms:W3CDTF">2026-06-12T10:09:00Z</dcterms:created>
  <dcterms:modified xsi:type="dcterms:W3CDTF">2026-06-12T10:10:00Z</dcterms:modified>
</cp:coreProperties>
</file>